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483F" w:rsidRPr="00A55B22" w:rsidRDefault="00E8483F" w:rsidP="00E8483F">
      <w:pPr>
        <w:pStyle w:val="2"/>
        <w:ind w:firstLine="0"/>
        <w:rPr>
          <w:rFonts w:ascii="Times New Roman" w:hAnsi="Times New Roman" w:cs="Times New Roman"/>
          <w:b/>
          <w:sz w:val="72"/>
          <w:szCs w:val="72"/>
          <w:lang w:val="bg-BG"/>
        </w:rPr>
      </w:pPr>
      <w:r w:rsidRPr="00A55B22">
        <w:rPr>
          <w:rFonts w:ascii="Times New Roman" w:hAnsi="Times New Roman" w:cs="Times New Roman"/>
          <w:b/>
          <w:sz w:val="72"/>
          <w:szCs w:val="72"/>
          <w:lang w:val="bg-BG"/>
        </w:rPr>
        <w:t>ПРОТОКОЛ</w:t>
      </w:r>
    </w:p>
    <w:p w:rsidR="00E8483F" w:rsidRPr="00A55B22" w:rsidRDefault="00E8483F" w:rsidP="00E8483F">
      <w:pPr>
        <w:rPr>
          <w:rFonts w:eastAsia="Arial"/>
          <w:sz w:val="72"/>
          <w:szCs w:val="72"/>
          <w:lang w:val="bg-BG"/>
        </w:rPr>
      </w:pPr>
    </w:p>
    <w:p w:rsidR="00E8483F" w:rsidRDefault="00E8483F" w:rsidP="00E8483F">
      <w:pPr>
        <w:pStyle w:val="2"/>
        <w:ind w:firstLine="0"/>
        <w:rPr>
          <w:rFonts w:ascii="Arial" w:hAnsi="Arial" w:cs="Arial"/>
          <w:b/>
          <w:sz w:val="72"/>
          <w:szCs w:val="72"/>
        </w:rPr>
      </w:pPr>
      <w:r w:rsidRPr="00A55B22">
        <w:rPr>
          <w:rFonts w:ascii="Arial" w:eastAsia="Arial" w:hAnsi="Arial" w:cs="Arial"/>
          <w:b/>
          <w:sz w:val="72"/>
          <w:szCs w:val="72"/>
          <w:lang w:val="bg-BG"/>
        </w:rPr>
        <w:t>№</w:t>
      </w:r>
      <w:r>
        <w:rPr>
          <w:rFonts w:ascii="Arial" w:hAnsi="Arial" w:cs="Arial"/>
          <w:b/>
          <w:sz w:val="72"/>
          <w:szCs w:val="72"/>
          <w:lang w:val="bg-BG"/>
        </w:rPr>
        <w:t>2</w:t>
      </w:r>
      <w:r>
        <w:rPr>
          <w:rFonts w:ascii="Arial" w:hAnsi="Arial" w:cs="Arial"/>
          <w:b/>
          <w:sz w:val="72"/>
          <w:szCs w:val="72"/>
        </w:rPr>
        <w:t>4</w:t>
      </w:r>
    </w:p>
    <w:p w:rsidR="00E8483F" w:rsidRPr="00A84EEE" w:rsidRDefault="00E8483F" w:rsidP="00E8483F"/>
    <w:p w:rsidR="00E8483F" w:rsidRDefault="00E8483F" w:rsidP="00E8483F">
      <w:pPr>
        <w:jc w:val="center"/>
        <w:rPr>
          <w:b/>
          <w:color w:val="000000" w:themeColor="text1"/>
          <w:sz w:val="72"/>
          <w:szCs w:val="72"/>
          <w:lang w:val="bg-BG"/>
        </w:rPr>
      </w:pPr>
      <w:r w:rsidRPr="00A55B22">
        <w:rPr>
          <w:b/>
          <w:sz w:val="72"/>
          <w:szCs w:val="72"/>
          <w:lang w:val="bg-BG"/>
        </w:rPr>
        <w:t xml:space="preserve">От </w:t>
      </w:r>
      <w:r>
        <w:rPr>
          <w:b/>
          <w:color w:val="000000" w:themeColor="text1"/>
          <w:sz w:val="72"/>
          <w:szCs w:val="72"/>
        </w:rPr>
        <w:t>25</w:t>
      </w:r>
      <w:r w:rsidRPr="00A55B22">
        <w:rPr>
          <w:b/>
          <w:color w:val="000000" w:themeColor="text1"/>
          <w:sz w:val="72"/>
          <w:szCs w:val="72"/>
          <w:lang w:val="bg-BG"/>
        </w:rPr>
        <w:t>.</w:t>
      </w:r>
      <w:r>
        <w:rPr>
          <w:b/>
          <w:color w:val="000000" w:themeColor="text1"/>
          <w:sz w:val="72"/>
          <w:szCs w:val="72"/>
          <w:lang w:val="bg-BG"/>
        </w:rPr>
        <w:t>0</w:t>
      </w:r>
      <w:r>
        <w:rPr>
          <w:b/>
          <w:color w:val="000000" w:themeColor="text1"/>
          <w:sz w:val="72"/>
          <w:szCs w:val="72"/>
        </w:rPr>
        <w:t>6</w:t>
      </w:r>
      <w:r w:rsidRPr="00A55B22">
        <w:rPr>
          <w:b/>
          <w:color w:val="000000" w:themeColor="text1"/>
          <w:sz w:val="72"/>
          <w:szCs w:val="72"/>
          <w:lang w:val="bg-BG"/>
        </w:rPr>
        <w:t>.202</w:t>
      </w:r>
      <w:r>
        <w:rPr>
          <w:b/>
          <w:color w:val="000000" w:themeColor="text1"/>
          <w:sz w:val="72"/>
          <w:szCs w:val="72"/>
          <w:lang w:val="bg-BG"/>
        </w:rPr>
        <w:t>5</w:t>
      </w:r>
      <w:r w:rsidRPr="00A55B22">
        <w:rPr>
          <w:b/>
          <w:color w:val="000000" w:themeColor="text1"/>
          <w:sz w:val="72"/>
          <w:szCs w:val="72"/>
          <w:lang w:val="bg-BG"/>
        </w:rPr>
        <w:t xml:space="preserve"> г.</w:t>
      </w:r>
    </w:p>
    <w:p w:rsidR="00E8483F" w:rsidRPr="00A55B22" w:rsidRDefault="00E8483F" w:rsidP="00E8483F">
      <w:pPr>
        <w:jc w:val="center"/>
        <w:rPr>
          <w:b/>
          <w:color w:val="FF0000"/>
          <w:sz w:val="72"/>
          <w:szCs w:val="72"/>
          <w:lang w:val="bg-BG"/>
        </w:rPr>
      </w:pPr>
    </w:p>
    <w:p w:rsidR="00E8483F" w:rsidRPr="00A55B22" w:rsidRDefault="00E8483F" w:rsidP="00E8483F">
      <w:pPr>
        <w:jc w:val="center"/>
        <w:rPr>
          <w:b/>
          <w:sz w:val="72"/>
          <w:szCs w:val="72"/>
          <w:lang w:val="bg-BG"/>
        </w:rPr>
      </w:pPr>
      <w:r w:rsidRPr="00A55B22">
        <w:rPr>
          <w:b/>
          <w:sz w:val="72"/>
          <w:szCs w:val="72"/>
          <w:lang w:val="bg-BG"/>
        </w:rPr>
        <w:t>ЗА ЗАСЕДАНИЕТО НА ОБЩИНСКИ СЪВЕТ ХАРМАНЛИ</w:t>
      </w:r>
    </w:p>
    <w:p w:rsidR="00E8483F" w:rsidRPr="00A55B22" w:rsidRDefault="00E8483F" w:rsidP="00E8483F">
      <w:pPr>
        <w:jc w:val="both"/>
        <w:rPr>
          <w:sz w:val="24"/>
          <w:szCs w:val="24"/>
        </w:rPr>
      </w:pPr>
    </w:p>
    <w:p w:rsidR="00E8483F" w:rsidRPr="00A55B22" w:rsidRDefault="00E8483F" w:rsidP="00E8483F">
      <w:pPr>
        <w:pStyle w:val="a7"/>
        <w:ind w:firstLine="851"/>
        <w:rPr>
          <w:rFonts w:ascii="Times New Roman" w:hAnsi="Times New Roman" w:cs="Times New Roman"/>
          <w:sz w:val="24"/>
          <w:szCs w:val="24"/>
          <w:lang w:val="bg-BG"/>
        </w:rPr>
      </w:pPr>
      <w:r w:rsidRPr="00A55B22">
        <w:rPr>
          <w:rFonts w:ascii="Times New Roman" w:hAnsi="Times New Roman" w:cs="Times New Roman"/>
          <w:sz w:val="24"/>
          <w:szCs w:val="24"/>
          <w:lang w:val="bg-BG"/>
        </w:rPr>
        <w:t xml:space="preserve">На </w:t>
      </w:r>
      <w:r>
        <w:rPr>
          <w:rFonts w:ascii="Times New Roman" w:hAnsi="Times New Roman" w:cs="Times New Roman"/>
          <w:color w:val="000000" w:themeColor="text1"/>
          <w:sz w:val="24"/>
          <w:szCs w:val="24"/>
        </w:rPr>
        <w:t>25</w:t>
      </w:r>
      <w:r>
        <w:rPr>
          <w:rFonts w:ascii="Times New Roman" w:hAnsi="Times New Roman" w:cs="Times New Roman"/>
          <w:color w:val="000000" w:themeColor="text1"/>
          <w:sz w:val="24"/>
          <w:szCs w:val="24"/>
          <w:lang w:val="bg-BG"/>
        </w:rPr>
        <w:t>.0</w:t>
      </w:r>
      <w:r>
        <w:rPr>
          <w:rFonts w:ascii="Times New Roman" w:hAnsi="Times New Roman" w:cs="Times New Roman"/>
          <w:color w:val="000000" w:themeColor="text1"/>
          <w:sz w:val="24"/>
          <w:szCs w:val="24"/>
        </w:rPr>
        <w:t>6</w:t>
      </w:r>
      <w:r w:rsidRPr="00A55B22">
        <w:rPr>
          <w:rFonts w:ascii="Times New Roman" w:hAnsi="Times New Roman" w:cs="Times New Roman"/>
          <w:color w:val="000000" w:themeColor="text1"/>
          <w:sz w:val="24"/>
          <w:szCs w:val="24"/>
          <w:lang w:val="bg-BG"/>
        </w:rPr>
        <w:t>.202</w:t>
      </w:r>
      <w:r>
        <w:rPr>
          <w:rFonts w:ascii="Times New Roman" w:hAnsi="Times New Roman" w:cs="Times New Roman"/>
          <w:color w:val="000000" w:themeColor="text1"/>
          <w:sz w:val="24"/>
          <w:szCs w:val="24"/>
          <w:lang w:val="bg-BG"/>
        </w:rPr>
        <w:t>5</w:t>
      </w:r>
      <w:r w:rsidRPr="00A55B22">
        <w:rPr>
          <w:rFonts w:ascii="Times New Roman" w:hAnsi="Times New Roman" w:cs="Times New Roman"/>
          <w:color w:val="000000" w:themeColor="text1"/>
          <w:sz w:val="24"/>
          <w:szCs w:val="24"/>
          <w:lang w:val="bg-BG"/>
        </w:rPr>
        <w:t xml:space="preserve"> г. </w:t>
      </w:r>
      <w:r w:rsidRPr="00A55B22">
        <w:rPr>
          <w:rFonts w:ascii="Times New Roman" w:hAnsi="Times New Roman" w:cs="Times New Roman"/>
          <w:sz w:val="24"/>
          <w:szCs w:val="24"/>
          <w:lang w:val="bg-BG"/>
        </w:rPr>
        <w:t>от 09:</w:t>
      </w:r>
      <w:r w:rsidRPr="00A55B22">
        <w:rPr>
          <w:rFonts w:ascii="Times New Roman" w:hAnsi="Times New Roman" w:cs="Times New Roman"/>
          <w:sz w:val="24"/>
          <w:szCs w:val="24"/>
        </w:rPr>
        <w:t>00</w:t>
      </w:r>
      <w:r w:rsidRPr="00A55B22">
        <w:rPr>
          <w:rFonts w:ascii="Times New Roman" w:hAnsi="Times New Roman" w:cs="Times New Roman"/>
          <w:sz w:val="24"/>
          <w:szCs w:val="24"/>
          <w:lang w:val="bg-BG"/>
        </w:rPr>
        <w:t xml:space="preserve">ч., беше открито </w:t>
      </w:r>
      <w:r>
        <w:rPr>
          <w:rFonts w:ascii="Times New Roman" w:hAnsi="Times New Roman" w:cs="Times New Roman"/>
          <w:sz w:val="24"/>
          <w:szCs w:val="24"/>
          <w:lang w:val="bg-BG"/>
        </w:rPr>
        <w:t>двадесет и второ</w:t>
      </w:r>
      <w:r w:rsidRPr="00A55B22">
        <w:rPr>
          <w:rFonts w:ascii="Times New Roman" w:hAnsi="Times New Roman" w:cs="Times New Roman"/>
          <w:sz w:val="24"/>
          <w:szCs w:val="24"/>
          <w:lang w:val="bg-BG"/>
        </w:rPr>
        <w:t xml:space="preserve"> заседание на Общински съвет гр. Харманли, свикано на основание чл.25, т.1 от ЗМСМА и чл.</w:t>
      </w:r>
      <w:r>
        <w:rPr>
          <w:rFonts w:ascii="Times New Roman" w:hAnsi="Times New Roman" w:cs="Times New Roman"/>
          <w:sz w:val="24"/>
          <w:szCs w:val="24"/>
          <w:lang w:val="bg-BG"/>
        </w:rPr>
        <w:t>37</w:t>
      </w:r>
      <w:r w:rsidRPr="00A55B22">
        <w:rPr>
          <w:rFonts w:ascii="Times New Roman" w:hAnsi="Times New Roman" w:cs="Times New Roman"/>
          <w:sz w:val="24"/>
          <w:szCs w:val="24"/>
          <w:lang w:val="bg-BG"/>
        </w:rPr>
        <w:t xml:space="preserve"> от Правилника за организацията и дейността на общинския съвет</w:t>
      </w:r>
      <w:r>
        <w:rPr>
          <w:rFonts w:ascii="Times New Roman" w:hAnsi="Times New Roman" w:cs="Times New Roman"/>
          <w:sz w:val="24"/>
          <w:szCs w:val="24"/>
          <w:lang w:val="bg-BG"/>
        </w:rPr>
        <w:t xml:space="preserve"> Харманли</w:t>
      </w:r>
      <w:r w:rsidRPr="00A55B22">
        <w:rPr>
          <w:rFonts w:ascii="Times New Roman" w:hAnsi="Times New Roman" w:cs="Times New Roman"/>
          <w:sz w:val="24"/>
          <w:szCs w:val="24"/>
          <w:lang w:val="bg-BG"/>
        </w:rPr>
        <w:t>.</w:t>
      </w:r>
      <w:r>
        <w:rPr>
          <w:rFonts w:ascii="Times New Roman" w:hAnsi="Times New Roman" w:cs="Times New Roman"/>
          <w:color w:val="FF0000"/>
          <w:sz w:val="24"/>
          <w:szCs w:val="24"/>
          <w:lang w:val="bg-BG"/>
        </w:rPr>
        <w:t xml:space="preserve"> </w:t>
      </w:r>
      <w:r w:rsidRPr="00A55B22">
        <w:rPr>
          <w:rFonts w:ascii="Times New Roman" w:hAnsi="Times New Roman" w:cs="Times New Roman"/>
          <w:color w:val="000000" w:themeColor="text1"/>
          <w:sz w:val="24"/>
          <w:szCs w:val="24"/>
          <w:lang w:val="bg-BG"/>
        </w:rPr>
        <w:t xml:space="preserve">На </w:t>
      </w:r>
      <w:proofErr w:type="spellStart"/>
      <w:r w:rsidRPr="00A55B22">
        <w:rPr>
          <w:rFonts w:ascii="Times New Roman" w:hAnsi="Times New Roman" w:cs="Times New Roman"/>
          <w:color w:val="000000" w:themeColor="text1"/>
          <w:sz w:val="24"/>
          <w:szCs w:val="24"/>
          <w:lang w:val="bg-BG"/>
        </w:rPr>
        <w:t>осн</w:t>
      </w:r>
      <w:proofErr w:type="spellEnd"/>
      <w:r>
        <w:rPr>
          <w:rFonts w:ascii="Times New Roman" w:hAnsi="Times New Roman" w:cs="Times New Roman"/>
          <w:color w:val="000000" w:themeColor="text1"/>
          <w:sz w:val="24"/>
          <w:szCs w:val="24"/>
        </w:rPr>
        <w:t>o</w:t>
      </w:r>
      <w:proofErr w:type="spellStart"/>
      <w:r>
        <w:rPr>
          <w:rFonts w:ascii="Times New Roman" w:hAnsi="Times New Roman" w:cs="Times New Roman"/>
          <w:color w:val="000000" w:themeColor="text1"/>
          <w:sz w:val="24"/>
          <w:szCs w:val="24"/>
          <w:lang w:val="bg-BG"/>
        </w:rPr>
        <w:t>вание</w:t>
      </w:r>
      <w:proofErr w:type="spellEnd"/>
      <w:r>
        <w:rPr>
          <w:rFonts w:ascii="Times New Roman" w:hAnsi="Times New Roman" w:cs="Times New Roman"/>
          <w:color w:val="000000" w:themeColor="text1"/>
          <w:sz w:val="24"/>
          <w:szCs w:val="24"/>
          <w:lang w:val="bg-BG"/>
        </w:rPr>
        <w:t xml:space="preserve"> чл.</w:t>
      </w:r>
      <w:r w:rsidRPr="00A55B22">
        <w:rPr>
          <w:rFonts w:ascii="Times New Roman" w:hAnsi="Times New Roman" w:cs="Times New Roman"/>
          <w:color w:val="000000" w:themeColor="text1"/>
          <w:sz w:val="24"/>
          <w:szCs w:val="24"/>
          <w:lang w:val="bg-BG"/>
        </w:rPr>
        <w:t>1</w:t>
      </w:r>
      <w:r>
        <w:rPr>
          <w:rFonts w:ascii="Times New Roman" w:hAnsi="Times New Roman" w:cs="Times New Roman"/>
          <w:color w:val="000000" w:themeColor="text1"/>
          <w:sz w:val="24"/>
          <w:szCs w:val="24"/>
          <w:lang w:val="bg-BG"/>
        </w:rPr>
        <w:t xml:space="preserve">4, </w:t>
      </w:r>
      <w:r w:rsidRPr="00A55B22">
        <w:rPr>
          <w:rFonts w:ascii="Times New Roman" w:hAnsi="Times New Roman" w:cs="Times New Roman"/>
          <w:color w:val="000000" w:themeColor="text1"/>
          <w:sz w:val="24"/>
          <w:szCs w:val="24"/>
          <w:lang w:val="bg-BG"/>
        </w:rPr>
        <w:t>ал.1 от</w:t>
      </w:r>
      <w:r w:rsidRPr="00A55B22">
        <w:rPr>
          <w:rFonts w:ascii="Times New Roman" w:hAnsi="Times New Roman" w:cs="Times New Roman"/>
          <w:sz w:val="24"/>
          <w:szCs w:val="24"/>
          <w:lang w:val="bg-BG"/>
        </w:rPr>
        <w:t xml:space="preserve"> Правилника за организацията</w:t>
      </w:r>
      <w:r>
        <w:rPr>
          <w:rFonts w:ascii="Times New Roman" w:hAnsi="Times New Roman" w:cs="Times New Roman"/>
          <w:sz w:val="24"/>
          <w:szCs w:val="24"/>
          <w:lang w:val="bg-BG"/>
        </w:rPr>
        <w:t xml:space="preserve"> и дейността на общинския съвет Харманли,</w:t>
      </w:r>
      <w:r w:rsidRPr="00A55B22">
        <w:rPr>
          <w:rFonts w:ascii="Times New Roman" w:hAnsi="Times New Roman" w:cs="Times New Roman"/>
          <w:sz w:val="24"/>
          <w:szCs w:val="24"/>
          <w:lang w:val="bg-BG"/>
        </w:rPr>
        <w:t xml:space="preserve"> настоящето заседание се </w:t>
      </w:r>
      <w:r>
        <w:rPr>
          <w:rFonts w:ascii="Times New Roman" w:hAnsi="Times New Roman" w:cs="Times New Roman"/>
          <w:sz w:val="24"/>
          <w:szCs w:val="24"/>
          <w:lang w:val="bg-BG"/>
        </w:rPr>
        <w:t>ръководи от председателя на ОбС</w:t>
      </w:r>
      <w:r>
        <w:rPr>
          <w:rFonts w:ascii="Times New Roman" w:hAnsi="Times New Roman" w:cs="Times New Roman"/>
          <w:sz w:val="24"/>
          <w:szCs w:val="24"/>
        </w:rPr>
        <w:t xml:space="preserve"> </w:t>
      </w:r>
      <w:r>
        <w:rPr>
          <w:rFonts w:ascii="Times New Roman" w:hAnsi="Times New Roman" w:cs="Times New Roman"/>
          <w:sz w:val="24"/>
          <w:szCs w:val="24"/>
          <w:lang w:val="bg-BG"/>
        </w:rPr>
        <w:t>Харманли -</w:t>
      </w:r>
      <w:r w:rsidRPr="00A55B22">
        <w:rPr>
          <w:rFonts w:ascii="Times New Roman" w:hAnsi="Times New Roman" w:cs="Times New Roman"/>
          <w:sz w:val="24"/>
          <w:szCs w:val="24"/>
          <w:lang w:val="bg-BG"/>
        </w:rPr>
        <w:t xml:space="preserve"> г-н Ангел Цанков.</w:t>
      </w:r>
    </w:p>
    <w:p w:rsidR="00E8483F" w:rsidRDefault="00E8483F" w:rsidP="00E8483F">
      <w:pPr>
        <w:ind w:firstLine="851"/>
        <w:jc w:val="both"/>
        <w:rPr>
          <w:bCs/>
          <w:sz w:val="24"/>
          <w:szCs w:val="24"/>
          <w:lang w:val="bg-BG"/>
        </w:rPr>
      </w:pPr>
      <w:r>
        <w:rPr>
          <w:bCs/>
          <w:sz w:val="24"/>
          <w:szCs w:val="24"/>
          <w:lang w:val="bg-BG"/>
        </w:rPr>
        <w:t>Съгласно чл.28 от ЗМСМА з</w:t>
      </w:r>
      <w:r w:rsidRPr="00A55B22">
        <w:rPr>
          <w:bCs/>
          <w:sz w:val="24"/>
          <w:szCs w:val="24"/>
          <w:lang w:val="bg-BG"/>
        </w:rPr>
        <w:t xml:space="preserve">аседанието </w:t>
      </w:r>
      <w:r>
        <w:rPr>
          <w:bCs/>
          <w:sz w:val="24"/>
          <w:szCs w:val="24"/>
          <w:lang w:val="bg-BG"/>
        </w:rPr>
        <w:t xml:space="preserve">на Общински съвет Харманли е открито и </w:t>
      </w:r>
      <w:r w:rsidRPr="00A55B22">
        <w:rPr>
          <w:bCs/>
          <w:sz w:val="24"/>
          <w:szCs w:val="24"/>
          <w:lang w:val="bg-BG"/>
        </w:rPr>
        <w:t xml:space="preserve">се </w:t>
      </w:r>
      <w:r>
        <w:rPr>
          <w:bCs/>
          <w:sz w:val="24"/>
          <w:szCs w:val="24"/>
          <w:lang w:val="bg-BG"/>
        </w:rPr>
        <w:t>излъчва в реално време</w:t>
      </w:r>
      <w:r w:rsidRPr="00A55B22">
        <w:rPr>
          <w:bCs/>
          <w:sz w:val="24"/>
          <w:szCs w:val="24"/>
          <w:lang w:val="bg-BG"/>
        </w:rPr>
        <w:t xml:space="preserve"> </w:t>
      </w:r>
      <w:r>
        <w:rPr>
          <w:bCs/>
          <w:sz w:val="24"/>
          <w:szCs w:val="24"/>
          <w:lang w:val="bg-BG"/>
        </w:rPr>
        <w:t xml:space="preserve">в интернет, чрез интернет страницата на Общински съвет Харманли </w:t>
      </w:r>
      <w:hyperlink r:id="rId7" w:history="1">
        <w:r w:rsidRPr="0011172A">
          <w:rPr>
            <w:rStyle w:val="a9"/>
            <w:bCs/>
            <w:sz w:val="24"/>
            <w:szCs w:val="24"/>
            <w:lang w:val="bg-BG"/>
          </w:rPr>
          <w:t>https://harmanlicouncil.com/</w:t>
        </w:r>
      </w:hyperlink>
      <w:r>
        <w:rPr>
          <w:bCs/>
          <w:sz w:val="24"/>
          <w:szCs w:val="24"/>
          <w:lang w:val="bg-BG"/>
        </w:rPr>
        <w:t xml:space="preserve"> и интернет страницата на община Харманли </w:t>
      </w:r>
      <w:hyperlink r:id="rId8" w:history="1">
        <w:r w:rsidRPr="0011172A">
          <w:rPr>
            <w:rStyle w:val="a9"/>
            <w:bCs/>
            <w:sz w:val="24"/>
            <w:szCs w:val="24"/>
            <w:lang w:val="bg-BG"/>
          </w:rPr>
          <w:t>https://harmanlicouncil.com/</w:t>
        </w:r>
      </w:hyperlink>
      <w:r>
        <w:rPr>
          <w:bCs/>
          <w:sz w:val="24"/>
          <w:szCs w:val="24"/>
          <w:lang w:val="bg-BG"/>
        </w:rPr>
        <w:t xml:space="preserve"> и по </w:t>
      </w:r>
      <w:r w:rsidRPr="00A55B22">
        <w:rPr>
          <w:bCs/>
          <w:sz w:val="24"/>
          <w:szCs w:val="24"/>
          <w:lang w:val="bg-BG"/>
        </w:rPr>
        <w:t>градския радиовъзел</w:t>
      </w:r>
      <w:r>
        <w:rPr>
          <w:bCs/>
          <w:sz w:val="24"/>
          <w:szCs w:val="24"/>
          <w:lang w:val="bg-BG"/>
        </w:rPr>
        <w:t xml:space="preserve">.  </w:t>
      </w:r>
      <w:r w:rsidRPr="00A55B22">
        <w:rPr>
          <w:bCs/>
          <w:sz w:val="24"/>
          <w:szCs w:val="24"/>
          <w:lang w:val="bg-BG"/>
        </w:rPr>
        <w:t>На заседанието присъстваха кмета на Община Харманли - г-жа Мария Киркова, кметове на кметства, кметски наместници</w:t>
      </w:r>
      <w:r>
        <w:rPr>
          <w:bCs/>
          <w:sz w:val="24"/>
          <w:szCs w:val="24"/>
          <w:lang w:val="bg-BG"/>
        </w:rPr>
        <w:t xml:space="preserve"> и </w:t>
      </w:r>
      <w:r w:rsidRPr="00A55B22">
        <w:rPr>
          <w:bCs/>
          <w:sz w:val="24"/>
          <w:szCs w:val="24"/>
          <w:lang w:val="bg-BG"/>
        </w:rPr>
        <w:t>жители на град Харманли.</w:t>
      </w:r>
    </w:p>
    <w:p w:rsidR="00E8483F" w:rsidRDefault="00E8483F" w:rsidP="00E8483F">
      <w:pPr>
        <w:ind w:firstLine="851"/>
        <w:jc w:val="both"/>
        <w:rPr>
          <w:color w:val="000000" w:themeColor="text1"/>
          <w:sz w:val="24"/>
          <w:szCs w:val="24"/>
          <w:lang w:val="bg-BG"/>
        </w:rPr>
      </w:pPr>
      <w:r w:rsidRPr="00ED5DB0">
        <w:rPr>
          <w:bCs/>
          <w:sz w:val="24"/>
          <w:szCs w:val="24"/>
          <w:lang w:val="bg-BG"/>
        </w:rPr>
        <w:t>Преди започване на заседанието беше направена проверка на кворума, чрез електронната система за гласуване на общинските съветници в Общински съвет Харманли, при което се установи, че о</w:t>
      </w:r>
      <w:r w:rsidRPr="00ED5DB0">
        <w:rPr>
          <w:color w:val="000000" w:themeColor="text1"/>
          <w:sz w:val="24"/>
          <w:szCs w:val="24"/>
          <w:lang w:val="bg-BG"/>
        </w:rPr>
        <w:t xml:space="preserve">т 21 общински съветници, присъстваха </w:t>
      </w:r>
      <w:r w:rsidR="008828BF">
        <w:rPr>
          <w:color w:val="000000" w:themeColor="text1"/>
          <w:sz w:val="24"/>
          <w:szCs w:val="24"/>
          <w:lang w:val="bg-BG"/>
        </w:rPr>
        <w:t>21</w:t>
      </w:r>
      <w:r>
        <w:rPr>
          <w:color w:val="000000" w:themeColor="text1"/>
          <w:sz w:val="24"/>
          <w:szCs w:val="24"/>
          <w:lang w:val="bg-BG"/>
        </w:rPr>
        <w:t xml:space="preserve"> общински съветници. </w:t>
      </w:r>
      <w:r w:rsidR="00400EF5">
        <w:rPr>
          <w:color w:val="000000" w:themeColor="text1"/>
          <w:sz w:val="24"/>
          <w:szCs w:val="24"/>
          <w:lang w:val="bg-BG" w:eastAsia="bg-BG"/>
        </w:rPr>
        <w:t xml:space="preserve">Установи се наличие на кворум, който се отчете в електронната система и </w:t>
      </w:r>
      <w:r w:rsidR="00400EF5" w:rsidRPr="00ED5DB0">
        <w:rPr>
          <w:color w:val="000000" w:themeColor="text1"/>
          <w:sz w:val="24"/>
          <w:szCs w:val="24"/>
          <w:lang w:val="bg-BG" w:eastAsia="bg-BG"/>
        </w:rPr>
        <w:t xml:space="preserve">се </w:t>
      </w:r>
      <w:r w:rsidR="00400EF5">
        <w:rPr>
          <w:color w:val="000000" w:themeColor="text1"/>
          <w:sz w:val="24"/>
          <w:szCs w:val="24"/>
          <w:lang w:val="bg-BG" w:eastAsia="bg-BG"/>
        </w:rPr>
        <w:t>п</w:t>
      </w:r>
      <w:r w:rsidRPr="00ED5DB0">
        <w:rPr>
          <w:color w:val="000000" w:themeColor="text1"/>
          <w:sz w:val="24"/>
          <w:szCs w:val="24"/>
          <w:lang w:val="bg-BG" w:eastAsia="bg-BG"/>
        </w:rPr>
        <w:t xml:space="preserve">ремина </w:t>
      </w:r>
      <w:r w:rsidR="00400EF5" w:rsidRPr="00ED5DB0">
        <w:rPr>
          <w:color w:val="000000" w:themeColor="text1"/>
          <w:sz w:val="24"/>
          <w:szCs w:val="24"/>
          <w:lang w:val="bg-BG" w:eastAsia="bg-BG"/>
        </w:rPr>
        <w:t xml:space="preserve">към </w:t>
      </w:r>
      <w:r w:rsidRPr="00ED5DB0">
        <w:rPr>
          <w:color w:val="000000" w:themeColor="text1"/>
          <w:sz w:val="24"/>
          <w:szCs w:val="24"/>
          <w:lang w:val="bg-BG" w:eastAsia="bg-BG"/>
        </w:rPr>
        <w:t>откриване на заседанието на Общински съвет Харманли, обсъждане и гласуване на дневния ред.</w:t>
      </w:r>
      <w:r w:rsidRPr="00ED5DB0">
        <w:rPr>
          <w:color w:val="000000" w:themeColor="text1"/>
          <w:sz w:val="24"/>
          <w:szCs w:val="24"/>
          <w:lang w:val="bg-BG"/>
        </w:rPr>
        <w:t xml:space="preserve"> </w:t>
      </w:r>
    </w:p>
    <w:p w:rsidR="00E8483F" w:rsidRDefault="00E8483F" w:rsidP="00E8483F">
      <w:pPr>
        <w:ind w:firstLine="851"/>
        <w:jc w:val="both"/>
        <w:rPr>
          <w:color w:val="000000" w:themeColor="text1"/>
          <w:sz w:val="24"/>
          <w:szCs w:val="24"/>
          <w:lang w:val="bg-BG"/>
        </w:rPr>
      </w:pPr>
      <w:r w:rsidRPr="00E8483F">
        <w:rPr>
          <w:color w:val="000000" w:themeColor="text1"/>
          <w:sz w:val="24"/>
          <w:szCs w:val="24"/>
          <w:lang w:val="bg-BG"/>
        </w:rPr>
        <w:t xml:space="preserve">Председателят на ОбС Харманли – г-н Ангел Цанков, съобщи </w:t>
      </w:r>
      <w:r w:rsidR="00400EF5">
        <w:rPr>
          <w:color w:val="000000" w:themeColor="text1"/>
          <w:sz w:val="24"/>
          <w:szCs w:val="24"/>
          <w:lang w:val="bg-BG"/>
        </w:rPr>
        <w:t>постъпила корекция от вносителя н</w:t>
      </w:r>
      <w:r w:rsidRPr="00E8483F">
        <w:rPr>
          <w:color w:val="000000" w:themeColor="text1"/>
          <w:sz w:val="24"/>
          <w:szCs w:val="24"/>
          <w:lang w:val="bg-BG"/>
        </w:rPr>
        <w:t>а техническа</w:t>
      </w:r>
      <w:r>
        <w:rPr>
          <w:color w:val="000000" w:themeColor="text1"/>
          <w:sz w:val="24"/>
          <w:szCs w:val="24"/>
          <w:lang w:val="bg-BG"/>
        </w:rPr>
        <w:t xml:space="preserve"> грешка в изписва</w:t>
      </w:r>
      <w:r w:rsidR="004F2CC9">
        <w:rPr>
          <w:color w:val="000000" w:themeColor="text1"/>
          <w:sz w:val="24"/>
          <w:szCs w:val="24"/>
          <w:lang w:val="bg-BG"/>
        </w:rPr>
        <w:t xml:space="preserve">нето </w:t>
      </w:r>
      <w:r w:rsidR="00BD5DCD">
        <w:rPr>
          <w:color w:val="000000" w:themeColor="text1"/>
          <w:sz w:val="24"/>
          <w:szCs w:val="24"/>
          <w:lang w:val="bg-BG"/>
        </w:rPr>
        <w:t>на име на улица в</w:t>
      </w:r>
      <w:r>
        <w:rPr>
          <w:color w:val="000000" w:themeColor="text1"/>
          <w:sz w:val="24"/>
          <w:szCs w:val="24"/>
          <w:lang w:val="bg-BG"/>
        </w:rPr>
        <w:t xml:space="preserve"> село </w:t>
      </w:r>
      <w:r w:rsidR="004F2CC9">
        <w:rPr>
          <w:color w:val="000000" w:themeColor="text1"/>
          <w:sz w:val="24"/>
          <w:szCs w:val="24"/>
          <w:lang w:val="bg-BG"/>
        </w:rPr>
        <w:t xml:space="preserve">Дрипчево, позиция №8 от приложение №3 </w:t>
      </w:r>
      <w:r>
        <w:rPr>
          <w:color w:val="000000" w:themeColor="text1"/>
          <w:sz w:val="24"/>
          <w:szCs w:val="24"/>
          <w:lang w:val="bg-BG"/>
        </w:rPr>
        <w:t xml:space="preserve">от </w:t>
      </w:r>
      <w:r w:rsidR="004F2CC9">
        <w:rPr>
          <w:color w:val="000000" w:themeColor="text1"/>
          <w:sz w:val="24"/>
          <w:szCs w:val="24"/>
          <w:lang w:val="bg-BG"/>
        </w:rPr>
        <w:t xml:space="preserve">материалите по </w:t>
      </w:r>
      <w:r>
        <w:rPr>
          <w:color w:val="000000" w:themeColor="text1"/>
          <w:sz w:val="24"/>
          <w:szCs w:val="24"/>
          <w:lang w:val="bg-BG"/>
        </w:rPr>
        <w:t>т.10</w:t>
      </w:r>
      <w:r w:rsidRPr="00E8483F">
        <w:rPr>
          <w:color w:val="000000" w:themeColor="text1"/>
          <w:sz w:val="24"/>
          <w:szCs w:val="24"/>
          <w:lang w:val="bg-BG"/>
        </w:rPr>
        <w:t xml:space="preserve"> в дневния ред.</w:t>
      </w:r>
    </w:p>
    <w:p w:rsidR="00E8483F" w:rsidRDefault="00E8483F" w:rsidP="00E8483F">
      <w:pPr>
        <w:ind w:firstLine="851"/>
        <w:jc w:val="both"/>
        <w:rPr>
          <w:color w:val="000000" w:themeColor="text1"/>
          <w:sz w:val="24"/>
          <w:szCs w:val="24"/>
          <w:lang w:val="bg-BG"/>
        </w:rPr>
      </w:pPr>
      <w:r>
        <w:rPr>
          <w:color w:val="000000" w:themeColor="text1"/>
          <w:sz w:val="24"/>
          <w:szCs w:val="24"/>
          <w:lang w:val="bg-BG"/>
        </w:rPr>
        <w:lastRenderedPageBreak/>
        <w:t xml:space="preserve">Светлана Николова </w:t>
      </w:r>
      <w:r w:rsidR="00D92A6C">
        <w:rPr>
          <w:color w:val="000000" w:themeColor="text1"/>
          <w:sz w:val="24"/>
          <w:szCs w:val="24"/>
          <w:lang w:val="bg-BG"/>
        </w:rPr>
        <w:t xml:space="preserve">направи </w:t>
      </w:r>
      <w:r w:rsidR="00BD5DCD">
        <w:rPr>
          <w:color w:val="000000" w:themeColor="text1"/>
          <w:sz w:val="24"/>
          <w:szCs w:val="24"/>
          <w:lang w:val="bg-BG"/>
        </w:rPr>
        <w:t xml:space="preserve">промяна </w:t>
      </w:r>
      <w:r w:rsidR="00400EF5">
        <w:rPr>
          <w:color w:val="000000" w:themeColor="text1"/>
          <w:sz w:val="24"/>
          <w:szCs w:val="24"/>
          <w:lang w:val="bg-BG"/>
        </w:rPr>
        <w:t>в предложенията си</w:t>
      </w:r>
      <w:r w:rsidR="002B7F3E">
        <w:rPr>
          <w:color w:val="000000" w:themeColor="text1"/>
          <w:sz w:val="24"/>
          <w:szCs w:val="24"/>
          <w:lang w:val="bg-BG"/>
        </w:rPr>
        <w:t xml:space="preserve"> в дневния ред, като изтегли</w:t>
      </w:r>
      <w:r w:rsidR="00D92A6C">
        <w:rPr>
          <w:color w:val="000000" w:themeColor="text1"/>
          <w:sz w:val="24"/>
          <w:szCs w:val="24"/>
          <w:lang w:val="bg-BG"/>
        </w:rPr>
        <w:t xml:space="preserve"> т. 15 от </w:t>
      </w:r>
      <w:r w:rsidR="002B7F3E">
        <w:rPr>
          <w:color w:val="000000" w:themeColor="text1"/>
          <w:sz w:val="24"/>
          <w:szCs w:val="24"/>
          <w:lang w:val="bg-BG"/>
        </w:rPr>
        <w:t xml:space="preserve">предварително посочения за заседанието </w:t>
      </w:r>
      <w:r w:rsidR="00D92A6C">
        <w:rPr>
          <w:color w:val="000000" w:themeColor="text1"/>
          <w:sz w:val="24"/>
          <w:szCs w:val="24"/>
          <w:lang w:val="bg-BG"/>
        </w:rPr>
        <w:t>днев</w:t>
      </w:r>
      <w:r w:rsidR="002B7F3E">
        <w:rPr>
          <w:color w:val="000000" w:themeColor="text1"/>
          <w:sz w:val="24"/>
          <w:szCs w:val="24"/>
          <w:lang w:val="bg-BG"/>
        </w:rPr>
        <w:t>е</w:t>
      </w:r>
      <w:r w:rsidR="00D92A6C">
        <w:rPr>
          <w:color w:val="000000" w:themeColor="text1"/>
          <w:sz w:val="24"/>
          <w:szCs w:val="24"/>
          <w:lang w:val="bg-BG"/>
        </w:rPr>
        <w:t xml:space="preserve">н </w:t>
      </w:r>
      <w:r w:rsidR="002B7F3E">
        <w:rPr>
          <w:color w:val="000000" w:themeColor="text1"/>
          <w:sz w:val="24"/>
          <w:szCs w:val="24"/>
          <w:lang w:val="bg-BG"/>
        </w:rPr>
        <w:t>ред за доработване, а по т.16</w:t>
      </w:r>
      <w:r w:rsidR="00D92A6C">
        <w:rPr>
          <w:color w:val="000000" w:themeColor="text1"/>
          <w:sz w:val="24"/>
          <w:szCs w:val="24"/>
          <w:lang w:val="bg-BG"/>
        </w:rPr>
        <w:t xml:space="preserve"> </w:t>
      </w:r>
      <w:r w:rsidR="00BD5DCD">
        <w:rPr>
          <w:color w:val="000000" w:themeColor="text1"/>
          <w:sz w:val="24"/>
          <w:szCs w:val="24"/>
          <w:lang w:val="bg-BG"/>
        </w:rPr>
        <w:t xml:space="preserve">внася </w:t>
      </w:r>
      <w:r w:rsidR="00D92A6C">
        <w:rPr>
          <w:color w:val="000000" w:themeColor="text1"/>
          <w:sz w:val="24"/>
          <w:szCs w:val="24"/>
          <w:lang w:val="bg-BG"/>
        </w:rPr>
        <w:t>корекции</w:t>
      </w:r>
      <w:r w:rsidR="00BD5DCD">
        <w:rPr>
          <w:color w:val="000000" w:themeColor="text1"/>
          <w:sz w:val="24"/>
          <w:szCs w:val="24"/>
          <w:lang w:val="bg-BG"/>
        </w:rPr>
        <w:t xml:space="preserve"> в предложеното решение</w:t>
      </w:r>
      <w:r w:rsidR="00D92A6C">
        <w:rPr>
          <w:color w:val="000000" w:themeColor="text1"/>
          <w:sz w:val="24"/>
          <w:szCs w:val="24"/>
          <w:lang w:val="bg-BG"/>
        </w:rPr>
        <w:t>, к</w:t>
      </w:r>
      <w:r w:rsidR="00BD5DCD">
        <w:rPr>
          <w:color w:val="000000" w:themeColor="text1"/>
          <w:sz w:val="24"/>
          <w:szCs w:val="24"/>
          <w:lang w:val="bg-BG"/>
        </w:rPr>
        <w:t xml:space="preserve">ъдето </w:t>
      </w:r>
      <w:r w:rsidR="00D92A6C">
        <w:rPr>
          <w:color w:val="000000" w:themeColor="text1"/>
          <w:sz w:val="24"/>
          <w:szCs w:val="24"/>
          <w:lang w:val="bg-BG"/>
        </w:rPr>
        <w:t xml:space="preserve">е добавена т.3, </w:t>
      </w:r>
      <w:r w:rsidR="00400EF5">
        <w:rPr>
          <w:color w:val="000000" w:themeColor="text1"/>
          <w:sz w:val="24"/>
          <w:szCs w:val="24"/>
          <w:lang w:val="bg-BG"/>
        </w:rPr>
        <w:t>и в нея</w:t>
      </w:r>
      <w:r w:rsidR="00D92A6C">
        <w:rPr>
          <w:color w:val="000000" w:themeColor="text1"/>
          <w:sz w:val="24"/>
          <w:szCs w:val="24"/>
          <w:lang w:val="bg-BG"/>
        </w:rPr>
        <w:t xml:space="preserve"> се </w:t>
      </w:r>
      <w:r w:rsidR="00BD5DCD">
        <w:rPr>
          <w:color w:val="000000" w:themeColor="text1"/>
          <w:sz w:val="24"/>
          <w:szCs w:val="24"/>
          <w:lang w:val="bg-BG"/>
        </w:rPr>
        <w:t>посочва</w:t>
      </w:r>
      <w:r w:rsidR="00D92A6C">
        <w:rPr>
          <w:color w:val="000000" w:themeColor="text1"/>
          <w:sz w:val="24"/>
          <w:szCs w:val="24"/>
          <w:lang w:val="bg-BG"/>
        </w:rPr>
        <w:t xml:space="preserve"> от къде ще </w:t>
      </w:r>
      <w:r w:rsidR="00BD5DCD">
        <w:rPr>
          <w:color w:val="000000" w:themeColor="text1"/>
          <w:sz w:val="24"/>
          <w:szCs w:val="24"/>
          <w:lang w:val="bg-BG"/>
        </w:rPr>
        <w:t xml:space="preserve">са </w:t>
      </w:r>
      <w:r w:rsidR="00D92A6C">
        <w:rPr>
          <w:color w:val="000000" w:themeColor="text1"/>
          <w:sz w:val="24"/>
          <w:szCs w:val="24"/>
          <w:lang w:val="bg-BG"/>
        </w:rPr>
        <w:t xml:space="preserve">средствата за изграждане на </w:t>
      </w:r>
      <w:r w:rsidR="00400EF5">
        <w:rPr>
          <w:color w:val="000000" w:themeColor="text1"/>
          <w:sz w:val="24"/>
          <w:szCs w:val="24"/>
          <w:lang w:val="bg-BG"/>
        </w:rPr>
        <w:t xml:space="preserve">предлаганите </w:t>
      </w:r>
      <w:r w:rsidR="00D92A6C">
        <w:rPr>
          <w:color w:val="000000" w:themeColor="text1"/>
          <w:sz w:val="24"/>
          <w:szCs w:val="24"/>
          <w:lang w:val="bg-BG"/>
        </w:rPr>
        <w:t xml:space="preserve">чешмите. </w:t>
      </w:r>
      <w:r w:rsidR="000D1B46">
        <w:rPr>
          <w:color w:val="000000" w:themeColor="text1"/>
          <w:sz w:val="24"/>
          <w:szCs w:val="24"/>
          <w:lang w:val="bg-BG"/>
        </w:rPr>
        <w:t>Съгласно последното</w:t>
      </w:r>
      <w:r w:rsidR="005455EA">
        <w:rPr>
          <w:color w:val="000000" w:themeColor="text1"/>
          <w:sz w:val="24"/>
          <w:szCs w:val="24"/>
        </w:rPr>
        <w:t>,</w:t>
      </w:r>
      <w:r w:rsidR="000D1B46">
        <w:rPr>
          <w:color w:val="000000" w:themeColor="text1"/>
          <w:sz w:val="24"/>
          <w:szCs w:val="24"/>
          <w:lang w:val="bg-BG"/>
        </w:rPr>
        <w:t xml:space="preserve"> т.16 става т.15 от така формирания след корекциите дневен ред за заседанието на Общински съвет Харманли.</w:t>
      </w:r>
    </w:p>
    <w:p w:rsidR="00D92A6C" w:rsidRDefault="00D92A6C" w:rsidP="00D92A6C">
      <w:pPr>
        <w:ind w:firstLine="851"/>
        <w:jc w:val="both"/>
        <w:rPr>
          <w:rFonts w:eastAsiaTheme="minorHAnsi"/>
          <w:color w:val="000000" w:themeColor="text1"/>
          <w:sz w:val="24"/>
          <w:szCs w:val="24"/>
          <w:lang w:val="bg-BG" w:eastAsia="bg-BG"/>
        </w:rPr>
      </w:pPr>
      <w:r>
        <w:rPr>
          <w:color w:val="000000" w:themeColor="text1"/>
          <w:sz w:val="24"/>
          <w:szCs w:val="24"/>
          <w:lang w:val="bg-BG"/>
        </w:rPr>
        <w:t>Пристъпи се към</w:t>
      </w:r>
      <w:r w:rsidRPr="00ED5DB0">
        <w:rPr>
          <w:color w:val="000000" w:themeColor="text1"/>
          <w:sz w:val="24"/>
          <w:szCs w:val="24"/>
          <w:lang w:val="bg-BG" w:eastAsia="bg-BG"/>
        </w:rPr>
        <w:t xml:space="preserve"> гласуване на </w:t>
      </w:r>
      <w:r w:rsidR="000D1B46">
        <w:rPr>
          <w:color w:val="000000" w:themeColor="text1"/>
          <w:sz w:val="24"/>
          <w:szCs w:val="24"/>
          <w:lang w:val="bg-BG" w:eastAsia="bg-BG"/>
        </w:rPr>
        <w:t>този</w:t>
      </w:r>
      <w:r>
        <w:rPr>
          <w:color w:val="000000" w:themeColor="text1"/>
          <w:sz w:val="24"/>
          <w:szCs w:val="24"/>
          <w:lang w:val="bg-BG" w:eastAsia="bg-BG"/>
        </w:rPr>
        <w:t xml:space="preserve"> </w:t>
      </w:r>
      <w:r w:rsidR="008828BF">
        <w:rPr>
          <w:color w:val="000000" w:themeColor="text1"/>
          <w:sz w:val="24"/>
          <w:szCs w:val="24"/>
          <w:lang w:val="bg-BG" w:eastAsia="bg-BG"/>
        </w:rPr>
        <w:t>дневен</w:t>
      </w:r>
      <w:r w:rsidRPr="00ED5DB0">
        <w:rPr>
          <w:color w:val="000000" w:themeColor="text1"/>
          <w:sz w:val="24"/>
          <w:szCs w:val="24"/>
          <w:lang w:val="bg-BG" w:eastAsia="bg-BG"/>
        </w:rPr>
        <w:t xml:space="preserve"> ред, което се проведе н</w:t>
      </w:r>
      <w:r w:rsidRPr="00ED5DB0">
        <w:rPr>
          <w:color w:val="000000" w:themeColor="text1"/>
          <w:sz w:val="24"/>
          <w:szCs w:val="24"/>
          <w:lang w:val="bg-BG"/>
        </w:rPr>
        <w:t>а основание чл.27, ал.3 от ЗМСМА,</w:t>
      </w:r>
      <w:r w:rsidRPr="00ED5DB0">
        <w:rPr>
          <w:rFonts w:eastAsiaTheme="minorHAnsi"/>
          <w:color w:val="000000" w:themeColor="text1"/>
          <w:sz w:val="24"/>
          <w:szCs w:val="24"/>
          <w:lang w:val="bg-BG" w:eastAsia="bg-BG"/>
        </w:rPr>
        <w:t xml:space="preserve"> във връзка с чл.65 ал.2 т.1 от Правилника за работа и дейността на Общински съвет Харманли, чрез система за електронно гласуване и отчитане на резултата.</w:t>
      </w:r>
    </w:p>
    <w:p w:rsidR="00D92A6C" w:rsidRPr="00ED5DB0" w:rsidRDefault="00D92A6C" w:rsidP="00D92A6C">
      <w:pPr>
        <w:ind w:firstLine="851"/>
        <w:jc w:val="both"/>
        <w:rPr>
          <w:color w:val="000000" w:themeColor="text1"/>
          <w:sz w:val="24"/>
          <w:szCs w:val="24"/>
          <w:lang w:val="bg-BG"/>
        </w:rPr>
      </w:pPr>
    </w:p>
    <w:p w:rsidR="00D92A6C" w:rsidRPr="00ED5DB0" w:rsidRDefault="008828BF" w:rsidP="00D92A6C">
      <w:pPr>
        <w:ind w:firstLine="851"/>
        <w:jc w:val="both"/>
        <w:rPr>
          <w:color w:val="000000" w:themeColor="text1"/>
          <w:sz w:val="24"/>
          <w:szCs w:val="24"/>
          <w:lang w:val="bg-BG"/>
        </w:rPr>
      </w:pPr>
      <w:r>
        <w:rPr>
          <w:b/>
          <w:color w:val="000000" w:themeColor="text1"/>
          <w:sz w:val="24"/>
          <w:szCs w:val="24"/>
          <w:lang w:val="bg-BG" w:eastAsia="bg-BG"/>
        </w:rPr>
        <w:t>Резултатът</w:t>
      </w:r>
      <w:r w:rsidR="00D92A6C" w:rsidRPr="00ED5DB0">
        <w:rPr>
          <w:b/>
          <w:color w:val="000000" w:themeColor="text1"/>
          <w:sz w:val="24"/>
          <w:szCs w:val="24"/>
          <w:lang w:val="bg-BG" w:eastAsia="bg-BG"/>
        </w:rPr>
        <w:t xml:space="preserve"> от гласуването е ка</w:t>
      </w:r>
      <w:r>
        <w:rPr>
          <w:b/>
          <w:color w:val="000000" w:themeColor="text1"/>
          <w:sz w:val="24"/>
          <w:szCs w:val="24"/>
          <w:lang w:val="bg-BG" w:eastAsia="bg-BG"/>
        </w:rPr>
        <w:t>к</w:t>
      </w:r>
      <w:r w:rsidR="00D92A6C" w:rsidRPr="00ED5DB0">
        <w:rPr>
          <w:b/>
          <w:color w:val="000000" w:themeColor="text1"/>
          <w:sz w:val="24"/>
          <w:szCs w:val="24"/>
          <w:lang w:val="bg-BG" w:eastAsia="bg-BG"/>
        </w:rPr>
        <w:t>то следва:</w:t>
      </w:r>
    </w:p>
    <w:p w:rsidR="00D92A6C" w:rsidRPr="00ED5DB0" w:rsidRDefault="00D92A6C" w:rsidP="00D92A6C">
      <w:pPr>
        <w:ind w:firstLine="851"/>
        <w:jc w:val="both"/>
        <w:rPr>
          <w:color w:val="000000" w:themeColor="text1"/>
          <w:sz w:val="24"/>
          <w:szCs w:val="24"/>
          <w:u w:val="single"/>
          <w:lang w:val="ru-RU"/>
        </w:rPr>
      </w:pPr>
      <w:r w:rsidRPr="00ED5DB0">
        <w:rPr>
          <w:color w:val="000000" w:themeColor="text1"/>
          <w:sz w:val="24"/>
          <w:szCs w:val="24"/>
          <w:u w:val="single"/>
          <w:lang w:val="bg-BG"/>
        </w:rPr>
        <w:t xml:space="preserve">Присъствали </w:t>
      </w:r>
      <w:r>
        <w:rPr>
          <w:color w:val="000000" w:themeColor="text1"/>
          <w:sz w:val="24"/>
          <w:szCs w:val="24"/>
          <w:u w:val="single"/>
          <w:lang w:val="bg-BG"/>
        </w:rPr>
        <w:t>21</w:t>
      </w:r>
      <w:r w:rsidRPr="00ED5DB0">
        <w:rPr>
          <w:color w:val="000000" w:themeColor="text1"/>
          <w:sz w:val="24"/>
          <w:szCs w:val="24"/>
          <w:u w:val="single"/>
          <w:lang w:val="bg-BG"/>
        </w:rPr>
        <w:t>общински съветници.</w:t>
      </w:r>
    </w:p>
    <w:p w:rsidR="00D92A6C" w:rsidRDefault="00D92A6C" w:rsidP="00D92A6C">
      <w:pPr>
        <w:ind w:firstLine="851"/>
        <w:jc w:val="both"/>
        <w:rPr>
          <w:color w:val="000000" w:themeColor="text1"/>
          <w:sz w:val="24"/>
          <w:szCs w:val="24"/>
          <w:lang w:val="bg-BG"/>
        </w:rPr>
      </w:pPr>
      <w:r w:rsidRPr="00ED5DB0">
        <w:rPr>
          <w:color w:val="000000" w:themeColor="text1"/>
          <w:sz w:val="24"/>
          <w:szCs w:val="24"/>
          <w:lang w:val="bg-BG"/>
        </w:rPr>
        <w:t xml:space="preserve">Гласували </w:t>
      </w:r>
      <w:r>
        <w:rPr>
          <w:color w:val="000000" w:themeColor="text1"/>
          <w:sz w:val="24"/>
          <w:szCs w:val="24"/>
          <w:lang w:val="bg-BG"/>
        </w:rPr>
        <w:t>21</w:t>
      </w:r>
      <w:r w:rsidRPr="00ED5DB0">
        <w:rPr>
          <w:color w:val="000000" w:themeColor="text1"/>
          <w:sz w:val="24"/>
          <w:szCs w:val="24"/>
          <w:lang w:val="bg-BG"/>
        </w:rPr>
        <w:t xml:space="preserve"> общински съветници, като от тях  </w:t>
      </w:r>
      <w:r>
        <w:rPr>
          <w:color w:val="000000" w:themeColor="text1"/>
          <w:sz w:val="24"/>
          <w:szCs w:val="24"/>
          <w:lang w:val="bg-BG"/>
        </w:rPr>
        <w:t>21</w:t>
      </w:r>
      <w:r w:rsidR="008828BF">
        <w:rPr>
          <w:color w:val="000000" w:themeColor="text1"/>
          <w:sz w:val="24"/>
          <w:szCs w:val="24"/>
          <w:lang w:val="bg-BG"/>
        </w:rPr>
        <w:t xml:space="preserve"> </w:t>
      </w:r>
      <w:r w:rsidRPr="00ED5DB0">
        <w:rPr>
          <w:color w:val="000000" w:themeColor="text1"/>
          <w:sz w:val="24"/>
          <w:szCs w:val="24"/>
          <w:lang w:val="bg-BG"/>
        </w:rPr>
        <w:t xml:space="preserve">– “за”, </w:t>
      </w:r>
      <w:r>
        <w:rPr>
          <w:color w:val="000000" w:themeColor="text1"/>
          <w:sz w:val="24"/>
          <w:szCs w:val="24"/>
          <w:lang w:val="bg-BG"/>
        </w:rPr>
        <w:t>0</w:t>
      </w:r>
      <w:r w:rsidRPr="00ED5DB0">
        <w:rPr>
          <w:color w:val="000000" w:themeColor="text1"/>
          <w:sz w:val="24"/>
          <w:szCs w:val="24"/>
          <w:lang w:val="bg-BG"/>
        </w:rPr>
        <w:t xml:space="preserve"> - “против”, 0 - “въздържали се” с което, Общински съвет Харманли прие следното</w:t>
      </w:r>
    </w:p>
    <w:p w:rsidR="00D92A6C" w:rsidRPr="00ED5DB0" w:rsidRDefault="00D92A6C" w:rsidP="00D92A6C">
      <w:pPr>
        <w:ind w:firstLine="851"/>
        <w:jc w:val="both"/>
        <w:rPr>
          <w:color w:val="000000" w:themeColor="text1"/>
          <w:sz w:val="24"/>
          <w:szCs w:val="24"/>
          <w:lang w:val="bg-BG"/>
        </w:rPr>
      </w:pPr>
    </w:p>
    <w:p w:rsidR="00D92A6C" w:rsidRPr="00ED5DB0" w:rsidRDefault="00D92A6C" w:rsidP="00D92A6C">
      <w:pPr>
        <w:ind w:firstLine="851"/>
        <w:jc w:val="center"/>
        <w:rPr>
          <w:b/>
          <w:color w:val="000000" w:themeColor="text1"/>
          <w:sz w:val="24"/>
          <w:szCs w:val="24"/>
          <w:lang w:val="bg-BG"/>
        </w:rPr>
      </w:pPr>
      <w:r w:rsidRPr="00ED5DB0">
        <w:rPr>
          <w:b/>
          <w:color w:val="000000" w:themeColor="text1"/>
          <w:sz w:val="24"/>
          <w:szCs w:val="24"/>
          <w:lang w:val="bg-BG"/>
        </w:rPr>
        <w:t>РЕШЕНИЕ:</w:t>
      </w:r>
    </w:p>
    <w:p w:rsidR="00D92A6C" w:rsidRPr="00907CA1" w:rsidRDefault="00D92A6C" w:rsidP="00D92A6C">
      <w:pPr>
        <w:ind w:firstLine="851"/>
        <w:jc w:val="center"/>
        <w:rPr>
          <w:b/>
          <w:color w:val="000000" w:themeColor="text1"/>
          <w:sz w:val="24"/>
          <w:szCs w:val="24"/>
        </w:rPr>
      </w:pPr>
      <w:r w:rsidRPr="00ED5DB0">
        <w:rPr>
          <w:rFonts w:eastAsia="Arial"/>
          <w:b/>
          <w:color w:val="000000" w:themeColor="text1"/>
          <w:sz w:val="24"/>
          <w:szCs w:val="24"/>
          <w:lang w:val="bg-BG"/>
        </w:rPr>
        <w:t xml:space="preserve">№ </w:t>
      </w:r>
      <w:r w:rsidR="00907CA1">
        <w:rPr>
          <w:rFonts w:eastAsia="Arial"/>
          <w:b/>
          <w:color w:val="000000" w:themeColor="text1"/>
          <w:sz w:val="24"/>
          <w:szCs w:val="24"/>
        </w:rPr>
        <w:t>372</w:t>
      </w:r>
    </w:p>
    <w:p w:rsidR="00D92A6C" w:rsidRPr="00ED5DB0" w:rsidRDefault="00D92A6C" w:rsidP="00D92A6C">
      <w:pPr>
        <w:ind w:firstLine="851"/>
        <w:jc w:val="center"/>
        <w:rPr>
          <w:b/>
          <w:color w:val="000000" w:themeColor="text1"/>
          <w:sz w:val="24"/>
          <w:szCs w:val="24"/>
          <w:lang w:val="bg-BG"/>
        </w:rPr>
      </w:pPr>
    </w:p>
    <w:p w:rsidR="00D92A6C" w:rsidRPr="00ED5DB0" w:rsidRDefault="00D92A6C" w:rsidP="00D92A6C">
      <w:pPr>
        <w:ind w:firstLine="851"/>
        <w:jc w:val="both"/>
        <w:rPr>
          <w:b/>
          <w:sz w:val="24"/>
          <w:szCs w:val="24"/>
          <w:lang w:val="bg-BG"/>
        </w:rPr>
      </w:pPr>
      <w:r w:rsidRPr="00ED5DB0">
        <w:rPr>
          <w:sz w:val="24"/>
          <w:szCs w:val="24"/>
          <w:lang w:val="bg-BG"/>
        </w:rPr>
        <w:t>На основание чл.51, ал.1 от Правилника за организацията и дейността на Общински съвет Харманли</w:t>
      </w:r>
    </w:p>
    <w:p w:rsidR="00D92A6C" w:rsidRPr="00ED5DB0" w:rsidRDefault="00D92A6C" w:rsidP="00D92A6C">
      <w:pPr>
        <w:ind w:firstLine="851"/>
        <w:jc w:val="both"/>
        <w:rPr>
          <w:b/>
          <w:sz w:val="24"/>
          <w:szCs w:val="24"/>
          <w:lang w:val="bg-BG"/>
        </w:rPr>
      </w:pPr>
    </w:p>
    <w:p w:rsidR="00D92A6C" w:rsidRPr="00ED5DB0" w:rsidRDefault="00D92A6C" w:rsidP="00D92A6C">
      <w:pPr>
        <w:ind w:firstLine="851"/>
        <w:jc w:val="center"/>
        <w:rPr>
          <w:b/>
          <w:sz w:val="24"/>
          <w:szCs w:val="24"/>
          <w:lang w:val="bg-BG"/>
        </w:rPr>
      </w:pPr>
      <w:r w:rsidRPr="00ED5DB0">
        <w:rPr>
          <w:b/>
          <w:sz w:val="24"/>
          <w:szCs w:val="24"/>
          <w:lang w:val="bg-BG"/>
        </w:rPr>
        <w:t>РЕШИ:</w:t>
      </w:r>
    </w:p>
    <w:p w:rsidR="00D92A6C" w:rsidRPr="00ED5DB0" w:rsidRDefault="00D92A6C" w:rsidP="00D92A6C">
      <w:pPr>
        <w:ind w:firstLine="851"/>
        <w:jc w:val="both"/>
        <w:rPr>
          <w:b/>
          <w:sz w:val="24"/>
          <w:szCs w:val="24"/>
          <w:lang w:val="bg-BG"/>
        </w:rPr>
      </w:pPr>
    </w:p>
    <w:p w:rsidR="00D92A6C" w:rsidRDefault="00D92A6C" w:rsidP="00D92A6C">
      <w:pPr>
        <w:suppressAutoHyphens w:val="0"/>
        <w:ind w:firstLine="851"/>
        <w:jc w:val="both"/>
        <w:rPr>
          <w:b/>
          <w:sz w:val="24"/>
          <w:szCs w:val="24"/>
          <w:lang w:val="bg-BG" w:eastAsia="bg-BG"/>
        </w:rPr>
      </w:pPr>
      <w:r w:rsidRPr="00ED5DB0">
        <w:rPr>
          <w:b/>
          <w:sz w:val="24"/>
          <w:szCs w:val="24"/>
          <w:lang w:val="bg-BG" w:eastAsia="bg-BG"/>
        </w:rPr>
        <w:t xml:space="preserve">Приема следния дневен ред за заседанието на </w:t>
      </w:r>
      <w:r>
        <w:rPr>
          <w:b/>
          <w:sz w:val="24"/>
          <w:szCs w:val="24"/>
          <w:lang w:val="bg-BG" w:eastAsia="bg-BG"/>
        </w:rPr>
        <w:t>21</w:t>
      </w:r>
      <w:r w:rsidRPr="00ED5DB0">
        <w:rPr>
          <w:b/>
          <w:sz w:val="24"/>
          <w:szCs w:val="24"/>
          <w:lang w:val="bg-BG" w:eastAsia="bg-BG"/>
        </w:rPr>
        <w:t>.</w:t>
      </w:r>
      <w:r>
        <w:rPr>
          <w:b/>
          <w:sz w:val="24"/>
          <w:szCs w:val="24"/>
          <w:lang w:val="bg-BG" w:eastAsia="bg-BG"/>
        </w:rPr>
        <w:t>05</w:t>
      </w:r>
      <w:r w:rsidRPr="00ED5DB0">
        <w:rPr>
          <w:b/>
          <w:sz w:val="24"/>
          <w:szCs w:val="24"/>
          <w:lang w:val="bg-BG" w:eastAsia="bg-BG"/>
        </w:rPr>
        <w:t>.202</w:t>
      </w:r>
      <w:r>
        <w:rPr>
          <w:b/>
          <w:sz w:val="24"/>
          <w:szCs w:val="24"/>
          <w:lang w:val="bg-BG" w:eastAsia="bg-BG"/>
        </w:rPr>
        <w:t>5</w:t>
      </w:r>
      <w:r w:rsidRPr="00ED5DB0">
        <w:rPr>
          <w:b/>
          <w:sz w:val="24"/>
          <w:szCs w:val="24"/>
          <w:lang w:val="bg-BG" w:eastAsia="bg-BG"/>
        </w:rPr>
        <w:t xml:space="preserve"> г.:</w:t>
      </w:r>
    </w:p>
    <w:p w:rsidR="00D92A6C" w:rsidRPr="007D3C9B" w:rsidRDefault="00D92A6C" w:rsidP="00D92A6C">
      <w:pPr>
        <w:ind w:firstLine="851"/>
        <w:jc w:val="both"/>
        <w:rPr>
          <w:sz w:val="24"/>
          <w:szCs w:val="24"/>
        </w:rPr>
      </w:pPr>
      <w:r>
        <w:t>1.</w:t>
      </w:r>
      <w:r>
        <w:tab/>
      </w:r>
      <w:proofErr w:type="spellStart"/>
      <w:r w:rsidRPr="007D3C9B">
        <w:rPr>
          <w:sz w:val="24"/>
          <w:szCs w:val="24"/>
        </w:rPr>
        <w:t>Предложение</w:t>
      </w:r>
      <w:proofErr w:type="spellEnd"/>
      <w:r w:rsidRPr="007D3C9B">
        <w:rPr>
          <w:sz w:val="24"/>
          <w:szCs w:val="24"/>
        </w:rPr>
        <w:t xml:space="preserve"> </w:t>
      </w:r>
      <w:proofErr w:type="spellStart"/>
      <w:r w:rsidRPr="007D3C9B">
        <w:rPr>
          <w:sz w:val="24"/>
          <w:szCs w:val="24"/>
        </w:rPr>
        <w:t>от</w:t>
      </w:r>
      <w:proofErr w:type="spellEnd"/>
      <w:r w:rsidRPr="007D3C9B">
        <w:rPr>
          <w:sz w:val="24"/>
          <w:szCs w:val="24"/>
        </w:rPr>
        <w:t xml:space="preserve"> </w:t>
      </w:r>
      <w:proofErr w:type="spellStart"/>
      <w:r w:rsidRPr="007D3C9B">
        <w:rPr>
          <w:sz w:val="24"/>
          <w:szCs w:val="24"/>
        </w:rPr>
        <w:t>Ангел</w:t>
      </w:r>
      <w:proofErr w:type="spellEnd"/>
      <w:r w:rsidRPr="007D3C9B">
        <w:rPr>
          <w:sz w:val="24"/>
          <w:szCs w:val="24"/>
        </w:rPr>
        <w:t xml:space="preserve"> </w:t>
      </w:r>
      <w:proofErr w:type="spellStart"/>
      <w:r w:rsidRPr="007D3C9B">
        <w:rPr>
          <w:sz w:val="24"/>
          <w:szCs w:val="24"/>
        </w:rPr>
        <w:t>Цанков</w:t>
      </w:r>
      <w:proofErr w:type="spellEnd"/>
      <w:r w:rsidRPr="007D3C9B">
        <w:rPr>
          <w:sz w:val="24"/>
          <w:szCs w:val="24"/>
        </w:rPr>
        <w:t xml:space="preserve"> – </w:t>
      </w:r>
      <w:proofErr w:type="spellStart"/>
      <w:r w:rsidRPr="007D3C9B">
        <w:rPr>
          <w:sz w:val="24"/>
          <w:szCs w:val="24"/>
        </w:rPr>
        <w:t>председател</w:t>
      </w:r>
      <w:proofErr w:type="spellEnd"/>
      <w:r w:rsidRPr="007D3C9B">
        <w:rPr>
          <w:sz w:val="24"/>
          <w:szCs w:val="24"/>
        </w:rPr>
        <w:t xml:space="preserve"> </w:t>
      </w:r>
      <w:proofErr w:type="spellStart"/>
      <w:r w:rsidRPr="007D3C9B">
        <w:rPr>
          <w:sz w:val="24"/>
          <w:szCs w:val="24"/>
        </w:rPr>
        <w:t>на</w:t>
      </w:r>
      <w:proofErr w:type="spellEnd"/>
      <w:r w:rsidRPr="007D3C9B">
        <w:rPr>
          <w:sz w:val="24"/>
          <w:szCs w:val="24"/>
        </w:rPr>
        <w:t xml:space="preserve"> </w:t>
      </w:r>
      <w:proofErr w:type="spellStart"/>
      <w:r w:rsidRPr="007D3C9B">
        <w:rPr>
          <w:sz w:val="24"/>
          <w:szCs w:val="24"/>
        </w:rPr>
        <w:t>Общински</w:t>
      </w:r>
      <w:proofErr w:type="spellEnd"/>
      <w:r w:rsidRPr="007D3C9B">
        <w:rPr>
          <w:sz w:val="24"/>
          <w:szCs w:val="24"/>
        </w:rPr>
        <w:t xml:space="preserve"> </w:t>
      </w:r>
      <w:proofErr w:type="spellStart"/>
      <w:r w:rsidRPr="007D3C9B">
        <w:rPr>
          <w:sz w:val="24"/>
          <w:szCs w:val="24"/>
        </w:rPr>
        <w:t>съвет</w:t>
      </w:r>
      <w:proofErr w:type="spellEnd"/>
      <w:r w:rsidRPr="007D3C9B">
        <w:rPr>
          <w:sz w:val="24"/>
          <w:szCs w:val="24"/>
        </w:rPr>
        <w:t xml:space="preserve"> </w:t>
      </w:r>
      <w:proofErr w:type="spellStart"/>
      <w:r w:rsidRPr="007D3C9B">
        <w:rPr>
          <w:sz w:val="24"/>
          <w:szCs w:val="24"/>
        </w:rPr>
        <w:t>Харманли</w:t>
      </w:r>
      <w:proofErr w:type="spellEnd"/>
      <w:r w:rsidRPr="007D3C9B">
        <w:rPr>
          <w:sz w:val="24"/>
          <w:szCs w:val="24"/>
        </w:rPr>
        <w:t xml:space="preserve">, </w:t>
      </w:r>
      <w:proofErr w:type="spellStart"/>
      <w:r w:rsidRPr="007D3C9B">
        <w:rPr>
          <w:sz w:val="24"/>
          <w:szCs w:val="24"/>
        </w:rPr>
        <w:t>относно</w:t>
      </w:r>
      <w:proofErr w:type="spellEnd"/>
      <w:r w:rsidRPr="007D3C9B">
        <w:rPr>
          <w:sz w:val="24"/>
          <w:szCs w:val="24"/>
        </w:rPr>
        <w:t xml:space="preserve"> </w:t>
      </w:r>
      <w:proofErr w:type="spellStart"/>
      <w:r w:rsidRPr="007D3C9B">
        <w:rPr>
          <w:sz w:val="24"/>
          <w:szCs w:val="24"/>
        </w:rPr>
        <w:t>вземане</w:t>
      </w:r>
      <w:proofErr w:type="spellEnd"/>
      <w:r w:rsidRPr="007D3C9B">
        <w:rPr>
          <w:sz w:val="24"/>
          <w:szCs w:val="24"/>
        </w:rPr>
        <w:t xml:space="preserve"> </w:t>
      </w:r>
      <w:proofErr w:type="spellStart"/>
      <w:r w:rsidRPr="007D3C9B">
        <w:rPr>
          <w:sz w:val="24"/>
          <w:szCs w:val="24"/>
        </w:rPr>
        <w:t>на</w:t>
      </w:r>
      <w:proofErr w:type="spellEnd"/>
      <w:r w:rsidRPr="007D3C9B">
        <w:rPr>
          <w:sz w:val="24"/>
          <w:szCs w:val="24"/>
        </w:rPr>
        <w:t xml:space="preserve"> </w:t>
      </w:r>
      <w:proofErr w:type="spellStart"/>
      <w:r w:rsidRPr="007D3C9B">
        <w:rPr>
          <w:sz w:val="24"/>
          <w:szCs w:val="24"/>
        </w:rPr>
        <w:t>решение</w:t>
      </w:r>
      <w:proofErr w:type="spellEnd"/>
      <w:r w:rsidRPr="007D3C9B">
        <w:rPr>
          <w:sz w:val="24"/>
          <w:szCs w:val="24"/>
        </w:rPr>
        <w:t xml:space="preserve"> </w:t>
      </w:r>
      <w:proofErr w:type="spellStart"/>
      <w:r w:rsidRPr="007D3C9B">
        <w:rPr>
          <w:sz w:val="24"/>
          <w:szCs w:val="24"/>
        </w:rPr>
        <w:t>за</w:t>
      </w:r>
      <w:proofErr w:type="spellEnd"/>
      <w:r w:rsidRPr="007D3C9B">
        <w:rPr>
          <w:sz w:val="24"/>
          <w:szCs w:val="24"/>
        </w:rPr>
        <w:t xml:space="preserve"> </w:t>
      </w:r>
      <w:proofErr w:type="spellStart"/>
      <w:r w:rsidRPr="007D3C9B">
        <w:rPr>
          <w:sz w:val="24"/>
          <w:szCs w:val="24"/>
        </w:rPr>
        <w:t>приемане</w:t>
      </w:r>
      <w:proofErr w:type="spellEnd"/>
      <w:r w:rsidRPr="007D3C9B">
        <w:rPr>
          <w:sz w:val="24"/>
          <w:szCs w:val="24"/>
        </w:rPr>
        <w:t xml:space="preserve"> </w:t>
      </w:r>
      <w:proofErr w:type="spellStart"/>
      <w:r w:rsidRPr="007D3C9B">
        <w:rPr>
          <w:sz w:val="24"/>
          <w:szCs w:val="24"/>
        </w:rPr>
        <w:t>на</w:t>
      </w:r>
      <w:proofErr w:type="spellEnd"/>
      <w:r w:rsidRPr="007D3C9B">
        <w:rPr>
          <w:sz w:val="24"/>
          <w:szCs w:val="24"/>
        </w:rPr>
        <w:t xml:space="preserve"> </w:t>
      </w:r>
      <w:proofErr w:type="spellStart"/>
      <w:r w:rsidRPr="007D3C9B">
        <w:rPr>
          <w:sz w:val="24"/>
          <w:szCs w:val="24"/>
        </w:rPr>
        <w:t>програма</w:t>
      </w:r>
      <w:proofErr w:type="spellEnd"/>
      <w:r w:rsidRPr="007D3C9B">
        <w:rPr>
          <w:sz w:val="24"/>
          <w:szCs w:val="24"/>
        </w:rPr>
        <w:t xml:space="preserve"> </w:t>
      </w:r>
      <w:proofErr w:type="spellStart"/>
      <w:r w:rsidRPr="007D3C9B">
        <w:rPr>
          <w:sz w:val="24"/>
          <w:szCs w:val="24"/>
        </w:rPr>
        <w:t>за</w:t>
      </w:r>
      <w:proofErr w:type="spellEnd"/>
      <w:r w:rsidRPr="007D3C9B">
        <w:rPr>
          <w:sz w:val="24"/>
          <w:szCs w:val="24"/>
        </w:rPr>
        <w:t xml:space="preserve"> </w:t>
      </w:r>
      <w:proofErr w:type="spellStart"/>
      <w:r w:rsidRPr="007D3C9B">
        <w:rPr>
          <w:sz w:val="24"/>
          <w:szCs w:val="24"/>
        </w:rPr>
        <w:t>стопанисване</w:t>
      </w:r>
      <w:proofErr w:type="spellEnd"/>
      <w:r w:rsidRPr="007D3C9B">
        <w:rPr>
          <w:sz w:val="24"/>
          <w:szCs w:val="24"/>
        </w:rPr>
        <w:t xml:space="preserve">, </w:t>
      </w:r>
      <w:proofErr w:type="spellStart"/>
      <w:r w:rsidRPr="007D3C9B">
        <w:rPr>
          <w:sz w:val="24"/>
          <w:szCs w:val="24"/>
        </w:rPr>
        <w:t>управление</w:t>
      </w:r>
      <w:proofErr w:type="spellEnd"/>
      <w:r w:rsidRPr="007D3C9B">
        <w:rPr>
          <w:sz w:val="24"/>
          <w:szCs w:val="24"/>
        </w:rPr>
        <w:t xml:space="preserve">, и </w:t>
      </w:r>
      <w:proofErr w:type="spellStart"/>
      <w:r w:rsidRPr="007D3C9B">
        <w:rPr>
          <w:sz w:val="24"/>
          <w:szCs w:val="24"/>
        </w:rPr>
        <w:t>развитие</w:t>
      </w:r>
      <w:proofErr w:type="spellEnd"/>
      <w:r w:rsidRPr="007D3C9B">
        <w:rPr>
          <w:sz w:val="24"/>
          <w:szCs w:val="24"/>
        </w:rPr>
        <w:t xml:space="preserve"> </w:t>
      </w:r>
      <w:proofErr w:type="spellStart"/>
      <w:r w:rsidRPr="007D3C9B">
        <w:rPr>
          <w:sz w:val="24"/>
          <w:szCs w:val="24"/>
        </w:rPr>
        <w:t>на</w:t>
      </w:r>
      <w:proofErr w:type="spellEnd"/>
      <w:r w:rsidRPr="007D3C9B">
        <w:rPr>
          <w:sz w:val="24"/>
          <w:szCs w:val="24"/>
        </w:rPr>
        <w:t xml:space="preserve"> </w:t>
      </w:r>
      <w:proofErr w:type="spellStart"/>
      <w:r w:rsidRPr="007D3C9B">
        <w:rPr>
          <w:sz w:val="24"/>
          <w:szCs w:val="24"/>
        </w:rPr>
        <w:t>обект</w:t>
      </w:r>
      <w:proofErr w:type="spellEnd"/>
      <w:r w:rsidRPr="007D3C9B">
        <w:rPr>
          <w:sz w:val="24"/>
          <w:szCs w:val="24"/>
        </w:rPr>
        <w:t xml:space="preserve"> „ГРАДСКА </w:t>
      </w:r>
      <w:proofErr w:type="gramStart"/>
      <w:r w:rsidRPr="007D3C9B">
        <w:rPr>
          <w:sz w:val="24"/>
          <w:szCs w:val="24"/>
        </w:rPr>
        <w:t xml:space="preserve">ГРАДИНА“ </w:t>
      </w:r>
      <w:proofErr w:type="spellStart"/>
      <w:r w:rsidRPr="007D3C9B">
        <w:rPr>
          <w:sz w:val="24"/>
          <w:szCs w:val="24"/>
        </w:rPr>
        <w:t>намираща</w:t>
      </w:r>
      <w:proofErr w:type="spellEnd"/>
      <w:proofErr w:type="gramEnd"/>
      <w:r w:rsidRPr="007D3C9B">
        <w:rPr>
          <w:sz w:val="24"/>
          <w:szCs w:val="24"/>
        </w:rPr>
        <w:t xml:space="preserve"> </w:t>
      </w:r>
      <w:proofErr w:type="spellStart"/>
      <w:r w:rsidRPr="007D3C9B">
        <w:rPr>
          <w:sz w:val="24"/>
          <w:szCs w:val="24"/>
        </w:rPr>
        <w:t>се</w:t>
      </w:r>
      <w:proofErr w:type="spellEnd"/>
      <w:r w:rsidRPr="007D3C9B">
        <w:rPr>
          <w:sz w:val="24"/>
          <w:szCs w:val="24"/>
        </w:rPr>
        <w:t xml:space="preserve"> в </w:t>
      </w:r>
      <w:proofErr w:type="spellStart"/>
      <w:r w:rsidRPr="007D3C9B">
        <w:rPr>
          <w:sz w:val="24"/>
          <w:szCs w:val="24"/>
        </w:rPr>
        <w:t>поземлен</w:t>
      </w:r>
      <w:proofErr w:type="spellEnd"/>
      <w:r w:rsidRPr="007D3C9B">
        <w:rPr>
          <w:sz w:val="24"/>
          <w:szCs w:val="24"/>
        </w:rPr>
        <w:t xml:space="preserve"> </w:t>
      </w:r>
      <w:proofErr w:type="spellStart"/>
      <w:r w:rsidRPr="007D3C9B">
        <w:rPr>
          <w:sz w:val="24"/>
          <w:szCs w:val="24"/>
        </w:rPr>
        <w:t>имот</w:t>
      </w:r>
      <w:proofErr w:type="spellEnd"/>
      <w:r w:rsidRPr="007D3C9B">
        <w:rPr>
          <w:sz w:val="24"/>
          <w:szCs w:val="24"/>
        </w:rPr>
        <w:t xml:space="preserve"> №77181.12.479 </w:t>
      </w:r>
      <w:proofErr w:type="spellStart"/>
      <w:r w:rsidRPr="007D3C9B">
        <w:rPr>
          <w:sz w:val="24"/>
          <w:szCs w:val="24"/>
        </w:rPr>
        <w:t>на</w:t>
      </w:r>
      <w:proofErr w:type="spellEnd"/>
      <w:r w:rsidRPr="007D3C9B">
        <w:rPr>
          <w:sz w:val="24"/>
          <w:szCs w:val="24"/>
        </w:rPr>
        <w:t xml:space="preserve"> </w:t>
      </w:r>
      <w:proofErr w:type="spellStart"/>
      <w:r w:rsidRPr="007D3C9B">
        <w:rPr>
          <w:sz w:val="24"/>
          <w:szCs w:val="24"/>
        </w:rPr>
        <w:t>община</w:t>
      </w:r>
      <w:proofErr w:type="spellEnd"/>
      <w:r w:rsidRPr="007D3C9B">
        <w:rPr>
          <w:sz w:val="24"/>
          <w:szCs w:val="24"/>
        </w:rPr>
        <w:t xml:space="preserve"> </w:t>
      </w:r>
      <w:proofErr w:type="spellStart"/>
      <w:r w:rsidRPr="007D3C9B">
        <w:rPr>
          <w:sz w:val="24"/>
          <w:szCs w:val="24"/>
        </w:rPr>
        <w:t>Харманли</w:t>
      </w:r>
      <w:proofErr w:type="spellEnd"/>
      <w:r w:rsidRPr="007D3C9B">
        <w:rPr>
          <w:sz w:val="24"/>
          <w:szCs w:val="24"/>
        </w:rPr>
        <w:t>.</w:t>
      </w:r>
    </w:p>
    <w:p w:rsidR="00D92A6C" w:rsidRPr="007D3C9B" w:rsidRDefault="00D92A6C" w:rsidP="00D92A6C">
      <w:pPr>
        <w:ind w:firstLine="851"/>
        <w:jc w:val="both"/>
        <w:rPr>
          <w:sz w:val="24"/>
          <w:szCs w:val="24"/>
        </w:rPr>
      </w:pPr>
      <w:r w:rsidRPr="007D3C9B">
        <w:rPr>
          <w:sz w:val="24"/>
          <w:szCs w:val="24"/>
        </w:rPr>
        <w:t>2.</w:t>
      </w:r>
      <w:r w:rsidRPr="007D3C9B">
        <w:rPr>
          <w:sz w:val="24"/>
          <w:szCs w:val="24"/>
        </w:rPr>
        <w:tab/>
      </w:r>
      <w:proofErr w:type="spellStart"/>
      <w:r w:rsidRPr="007D3C9B">
        <w:rPr>
          <w:sz w:val="24"/>
          <w:szCs w:val="24"/>
        </w:rPr>
        <w:t>Предложение</w:t>
      </w:r>
      <w:proofErr w:type="spellEnd"/>
      <w:r w:rsidRPr="007D3C9B">
        <w:rPr>
          <w:sz w:val="24"/>
          <w:szCs w:val="24"/>
        </w:rPr>
        <w:t xml:space="preserve"> </w:t>
      </w:r>
      <w:proofErr w:type="spellStart"/>
      <w:r w:rsidRPr="007D3C9B">
        <w:rPr>
          <w:sz w:val="24"/>
          <w:szCs w:val="24"/>
        </w:rPr>
        <w:t>от</w:t>
      </w:r>
      <w:proofErr w:type="spellEnd"/>
      <w:r w:rsidRPr="007D3C9B">
        <w:rPr>
          <w:sz w:val="24"/>
          <w:szCs w:val="24"/>
        </w:rPr>
        <w:t xml:space="preserve"> </w:t>
      </w:r>
      <w:proofErr w:type="spellStart"/>
      <w:r w:rsidRPr="007D3C9B">
        <w:rPr>
          <w:sz w:val="24"/>
          <w:szCs w:val="24"/>
        </w:rPr>
        <w:t>Николай</w:t>
      </w:r>
      <w:proofErr w:type="spellEnd"/>
      <w:r w:rsidRPr="007D3C9B">
        <w:rPr>
          <w:sz w:val="24"/>
          <w:szCs w:val="24"/>
        </w:rPr>
        <w:t xml:space="preserve"> </w:t>
      </w:r>
      <w:proofErr w:type="spellStart"/>
      <w:r w:rsidRPr="007D3C9B">
        <w:rPr>
          <w:sz w:val="24"/>
          <w:szCs w:val="24"/>
        </w:rPr>
        <w:t>Стефанов</w:t>
      </w:r>
      <w:proofErr w:type="spellEnd"/>
      <w:r w:rsidRPr="007D3C9B">
        <w:rPr>
          <w:sz w:val="24"/>
          <w:szCs w:val="24"/>
        </w:rPr>
        <w:t xml:space="preserve"> </w:t>
      </w:r>
      <w:proofErr w:type="spellStart"/>
      <w:r w:rsidRPr="007D3C9B">
        <w:rPr>
          <w:sz w:val="24"/>
          <w:szCs w:val="24"/>
        </w:rPr>
        <w:t>Николов</w:t>
      </w:r>
      <w:proofErr w:type="spellEnd"/>
      <w:r w:rsidRPr="007D3C9B">
        <w:rPr>
          <w:sz w:val="24"/>
          <w:szCs w:val="24"/>
        </w:rPr>
        <w:t xml:space="preserve"> – </w:t>
      </w:r>
      <w:proofErr w:type="spellStart"/>
      <w:r w:rsidRPr="007D3C9B">
        <w:rPr>
          <w:sz w:val="24"/>
          <w:szCs w:val="24"/>
        </w:rPr>
        <w:t>Общински</w:t>
      </w:r>
      <w:proofErr w:type="spellEnd"/>
      <w:r w:rsidRPr="007D3C9B">
        <w:rPr>
          <w:sz w:val="24"/>
          <w:szCs w:val="24"/>
        </w:rPr>
        <w:t xml:space="preserve"> </w:t>
      </w:r>
      <w:proofErr w:type="spellStart"/>
      <w:r w:rsidRPr="007D3C9B">
        <w:rPr>
          <w:sz w:val="24"/>
          <w:szCs w:val="24"/>
        </w:rPr>
        <w:t>съветник</w:t>
      </w:r>
      <w:proofErr w:type="spellEnd"/>
      <w:r w:rsidRPr="007D3C9B">
        <w:rPr>
          <w:sz w:val="24"/>
          <w:szCs w:val="24"/>
        </w:rPr>
        <w:t xml:space="preserve"> </w:t>
      </w:r>
      <w:proofErr w:type="spellStart"/>
      <w:r w:rsidRPr="007D3C9B">
        <w:rPr>
          <w:sz w:val="24"/>
          <w:szCs w:val="24"/>
        </w:rPr>
        <w:t>от</w:t>
      </w:r>
      <w:proofErr w:type="spellEnd"/>
      <w:r w:rsidRPr="007D3C9B">
        <w:rPr>
          <w:sz w:val="24"/>
          <w:szCs w:val="24"/>
        </w:rPr>
        <w:t xml:space="preserve"> </w:t>
      </w:r>
      <w:proofErr w:type="spellStart"/>
      <w:r w:rsidRPr="007D3C9B">
        <w:rPr>
          <w:sz w:val="24"/>
          <w:szCs w:val="24"/>
        </w:rPr>
        <w:t>групата</w:t>
      </w:r>
      <w:proofErr w:type="spellEnd"/>
      <w:r w:rsidRPr="007D3C9B">
        <w:rPr>
          <w:sz w:val="24"/>
          <w:szCs w:val="24"/>
        </w:rPr>
        <w:t xml:space="preserve"> </w:t>
      </w:r>
      <w:proofErr w:type="spellStart"/>
      <w:r w:rsidRPr="007D3C9B">
        <w:rPr>
          <w:sz w:val="24"/>
          <w:szCs w:val="24"/>
        </w:rPr>
        <w:t>на</w:t>
      </w:r>
      <w:proofErr w:type="spellEnd"/>
      <w:r w:rsidRPr="007D3C9B">
        <w:rPr>
          <w:sz w:val="24"/>
          <w:szCs w:val="24"/>
        </w:rPr>
        <w:t xml:space="preserve"> </w:t>
      </w:r>
      <w:proofErr w:type="spellStart"/>
      <w:r w:rsidRPr="007D3C9B">
        <w:rPr>
          <w:sz w:val="24"/>
          <w:szCs w:val="24"/>
        </w:rPr>
        <w:t>коалиция</w:t>
      </w:r>
      <w:proofErr w:type="spellEnd"/>
      <w:r w:rsidRPr="007D3C9B">
        <w:rPr>
          <w:sz w:val="24"/>
          <w:szCs w:val="24"/>
        </w:rPr>
        <w:t xml:space="preserve"> „</w:t>
      </w:r>
      <w:proofErr w:type="spellStart"/>
      <w:r w:rsidRPr="007D3C9B">
        <w:rPr>
          <w:sz w:val="24"/>
          <w:szCs w:val="24"/>
        </w:rPr>
        <w:t>Герб</w:t>
      </w:r>
      <w:proofErr w:type="spellEnd"/>
      <w:r w:rsidRPr="007D3C9B">
        <w:rPr>
          <w:sz w:val="24"/>
          <w:szCs w:val="24"/>
        </w:rPr>
        <w:t>-</w:t>
      </w:r>
      <w:proofErr w:type="gramStart"/>
      <w:r w:rsidRPr="007D3C9B">
        <w:rPr>
          <w:sz w:val="24"/>
          <w:szCs w:val="24"/>
        </w:rPr>
        <w:t>СДС“ и</w:t>
      </w:r>
      <w:proofErr w:type="gramEnd"/>
      <w:r w:rsidRPr="007D3C9B">
        <w:rPr>
          <w:sz w:val="24"/>
          <w:szCs w:val="24"/>
        </w:rPr>
        <w:t xml:space="preserve"> </w:t>
      </w:r>
      <w:proofErr w:type="spellStart"/>
      <w:r w:rsidRPr="007D3C9B">
        <w:rPr>
          <w:sz w:val="24"/>
          <w:szCs w:val="24"/>
        </w:rPr>
        <w:t>Председател</w:t>
      </w:r>
      <w:proofErr w:type="spellEnd"/>
      <w:r w:rsidRPr="007D3C9B">
        <w:rPr>
          <w:sz w:val="24"/>
          <w:szCs w:val="24"/>
        </w:rPr>
        <w:t xml:space="preserve"> </w:t>
      </w:r>
      <w:proofErr w:type="spellStart"/>
      <w:r w:rsidRPr="007D3C9B">
        <w:rPr>
          <w:sz w:val="24"/>
          <w:szCs w:val="24"/>
        </w:rPr>
        <w:t>на</w:t>
      </w:r>
      <w:proofErr w:type="spellEnd"/>
      <w:r w:rsidRPr="007D3C9B">
        <w:rPr>
          <w:sz w:val="24"/>
          <w:szCs w:val="24"/>
        </w:rPr>
        <w:t xml:space="preserve"> ПК </w:t>
      </w:r>
      <w:proofErr w:type="spellStart"/>
      <w:r w:rsidRPr="007D3C9B">
        <w:rPr>
          <w:sz w:val="24"/>
          <w:szCs w:val="24"/>
        </w:rPr>
        <w:t>по</w:t>
      </w:r>
      <w:proofErr w:type="spellEnd"/>
      <w:r w:rsidRPr="007D3C9B">
        <w:rPr>
          <w:sz w:val="24"/>
          <w:szCs w:val="24"/>
        </w:rPr>
        <w:t xml:space="preserve"> </w:t>
      </w:r>
      <w:proofErr w:type="spellStart"/>
      <w:r w:rsidRPr="007D3C9B">
        <w:rPr>
          <w:sz w:val="24"/>
          <w:szCs w:val="24"/>
        </w:rPr>
        <w:t>обществен</w:t>
      </w:r>
      <w:proofErr w:type="spellEnd"/>
      <w:r w:rsidRPr="007D3C9B">
        <w:rPr>
          <w:sz w:val="24"/>
          <w:szCs w:val="24"/>
        </w:rPr>
        <w:t xml:space="preserve"> </w:t>
      </w:r>
      <w:proofErr w:type="spellStart"/>
      <w:r w:rsidRPr="007D3C9B">
        <w:rPr>
          <w:sz w:val="24"/>
          <w:szCs w:val="24"/>
        </w:rPr>
        <w:t>ред</w:t>
      </w:r>
      <w:proofErr w:type="spellEnd"/>
      <w:r w:rsidRPr="007D3C9B">
        <w:rPr>
          <w:sz w:val="24"/>
          <w:szCs w:val="24"/>
        </w:rPr>
        <w:t xml:space="preserve">, </w:t>
      </w:r>
      <w:proofErr w:type="spellStart"/>
      <w:r w:rsidRPr="007D3C9B">
        <w:rPr>
          <w:sz w:val="24"/>
          <w:szCs w:val="24"/>
        </w:rPr>
        <w:t>сигурност</w:t>
      </w:r>
      <w:proofErr w:type="spellEnd"/>
      <w:r w:rsidRPr="007D3C9B">
        <w:rPr>
          <w:sz w:val="24"/>
          <w:szCs w:val="24"/>
        </w:rPr>
        <w:t xml:space="preserve"> и </w:t>
      </w:r>
      <w:proofErr w:type="spellStart"/>
      <w:r w:rsidRPr="007D3C9B">
        <w:rPr>
          <w:sz w:val="24"/>
          <w:szCs w:val="24"/>
        </w:rPr>
        <w:t>безопасност</w:t>
      </w:r>
      <w:proofErr w:type="spellEnd"/>
      <w:r w:rsidRPr="007D3C9B">
        <w:rPr>
          <w:sz w:val="24"/>
          <w:szCs w:val="24"/>
        </w:rPr>
        <w:t xml:space="preserve"> </w:t>
      </w:r>
      <w:proofErr w:type="spellStart"/>
      <w:r w:rsidRPr="007D3C9B">
        <w:rPr>
          <w:sz w:val="24"/>
          <w:szCs w:val="24"/>
        </w:rPr>
        <w:t>на</w:t>
      </w:r>
      <w:proofErr w:type="spellEnd"/>
      <w:r w:rsidRPr="007D3C9B">
        <w:rPr>
          <w:sz w:val="24"/>
          <w:szCs w:val="24"/>
        </w:rPr>
        <w:t xml:space="preserve"> </w:t>
      </w:r>
      <w:proofErr w:type="spellStart"/>
      <w:r w:rsidRPr="007D3C9B">
        <w:rPr>
          <w:sz w:val="24"/>
          <w:szCs w:val="24"/>
        </w:rPr>
        <w:t>движението</w:t>
      </w:r>
      <w:proofErr w:type="spellEnd"/>
      <w:r w:rsidRPr="007D3C9B">
        <w:rPr>
          <w:sz w:val="24"/>
          <w:szCs w:val="24"/>
        </w:rPr>
        <w:t xml:space="preserve"> и </w:t>
      </w:r>
      <w:proofErr w:type="spellStart"/>
      <w:r w:rsidRPr="007D3C9B">
        <w:rPr>
          <w:sz w:val="24"/>
          <w:szCs w:val="24"/>
        </w:rPr>
        <w:t>транспорт</w:t>
      </w:r>
      <w:proofErr w:type="spellEnd"/>
      <w:r w:rsidRPr="007D3C9B">
        <w:rPr>
          <w:sz w:val="24"/>
          <w:szCs w:val="24"/>
        </w:rPr>
        <w:t xml:space="preserve">, </w:t>
      </w:r>
      <w:proofErr w:type="spellStart"/>
      <w:r w:rsidRPr="007D3C9B">
        <w:rPr>
          <w:sz w:val="24"/>
          <w:szCs w:val="24"/>
        </w:rPr>
        <w:t>относно</w:t>
      </w:r>
      <w:proofErr w:type="spellEnd"/>
      <w:r w:rsidRPr="007D3C9B">
        <w:rPr>
          <w:sz w:val="24"/>
          <w:szCs w:val="24"/>
        </w:rPr>
        <w:t xml:space="preserve"> </w:t>
      </w:r>
      <w:proofErr w:type="spellStart"/>
      <w:r w:rsidRPr="007D3C9B">
        <w:rPr>
          <w:sz w:val="24"/>
          <w:szCs w:val="24"/>
        </w:rPr>
        <w:t>предложение</w:t>
      </w:r>
      <w:proofErr w:type="spellEnd"/>
      <w:r w:rsidRPr="007D3C9B">
        <w:rPr>
          <w:sz w:val="24"/>
          <w:szCs w:val="24"/>
        </w:rPr>
        <w:t xml:space="preserve"> </w:t>
      </w:r>
      <w:proofErr w:type="spellStart"/>
      <w:r w:rsidRPr="007D3C9B">
        <w:rPr>
          <w:sz w:val="24"/>
          <w:szCs w:val="24"/>
        </w:rPr>
        <w:t>на</w:t>
      </w:r>
      <w:proofErr w:type="spellEnd"/>
      <w:r w:rsidRPr="007D3C9B">
        <w:rPr>
          <w:sz w:val="24"/>
          <w:szCs w:val="24"/>
        </w:rPr>
        <w:t xml:space="preserve"> </w:t>
      </w:r>
      <w:proofErr w:type="spellStart"/>
      <w:r w:rsidRPr="007D3C9B">
        <w:rPr>
          <w:sz w:val="24"/>
          <w:szCs w:val="24"/>
        </w:rPr>
        <w:t>Христина</w:t>
      </w:r>
      <w:proofErr w:type="spellEnd"/>
      <w:r w:rsidRPr="007D3C9B">
        <w:rPr>
          <w:sz w:val="24"/>
          <w:szCs w:val="24"/>
        </w:rPr>
        <w:t xml:space="preserve"> </w:t>
      </w:r>
      <w:proofErr w:type="spellStart"/>
      <w:r w:rsidRPr="007D3C9B">
        <w:rPr>
          <w:sz w:val="24"/>
          <w:szCs w:val="24"/>
        </w:rPr>
        <w:t>Михайлова</w:t>
      </w:r>
      <w:proofErr w:type="spellEnd"/>
      <w:r w:rsidRPr="007D3C9B">
        <w:rPr>
          <w:sz w:val="24"/>
          <w:szCs w:val="24"/>
        </w:rPr>
        <w:t xml:space="preserve"> – </w:t>
      </w:r>
      <w:proofErr w:type="spellStart"/>
      <w:r w:rsidRPr="007D3C9B">
        <w:rPr>
          <w:sz w:val="24"/>
          <w:szCs w:val="24"/>
        </w:rPr>
        <w:t>Директор</w:t>
      </w:r>
      <w:proofErr w:type="spellEnd"/>
      <w:r w:rsidRPr="007D3C9B">
        <w:rPr>
          <w:sz w:val="24"/>
          <w:szCs w:val="24"/>
        </w:rPr>
        <w:t xml:space="preserve"> </w:t>
      </w:r>
      <w:proofErr w:type="spellStart"/>
      <w:r w:rsidRPr="007D3C9B">
        <w:rPr>
          <w:sz w:val="24"/>
          <w:szCs w:val="24"/>
        </w:rPr>
        <w:t>на</w:t>
      </w:r>
      <w:proofErr w:type="spellEnd"/>
      <w:r w:rsidRPr="007D3C9B">
        <w:rPr>
          <w:sz w:val="24"/>
          <w:szCs w:val="24"/>
        </w:rPr>
        <w:t xml:space="preserve"> ЦСОП „П. Р. </w:t>
      </w:r>
      <w:proofErr w:type="spellStart"/>
      <w:r w:rsidRPr="007D3C9B">
        <w:rPr>
          <w:sz w:val="24"/>
          <w:szCs w:val="24"/>
        </w:rPr>
        <w:t>Славейков</w:t>
      </w:r>
      <w:proofErr w:type="spellEnd"/>
      <w:r w:rsidRPr="007D3C9B">
        <w:rPr>
          <w:sz w:val="24"/>
          <w:szCs w:val="24"/>
        </w:rPr>
        <w:t xml:space="preserve">“ </w:t>
      </w:r>
      <w:proofErr w:type="spellStart"/>
      <w:r w:rsidRPr="007D3C9B">
        <w:rPr>
          <w:sz w:val="24"/>
          <w:szCs w:val="24"/>
        </w:rPr>
        <w:t>гр</w:t>
      </w:r>
      <w:proofErr w:type="spellEnd"/>
      <w:r w:rsidRPr="007D3C9B">
        <w:rPr>
          <w:sz w:val="24"/>
          <w:szCs w:val="24"/>
        </w:rPr>
        <w:t xml:space="preserve">. </w:t>
      </w:r>
      <w:proofErr w:type="spellStart"/>
      <w:r w:rsidRPr="007D3C9B">
        <w:rPr>
          <w:sz w:val="24"/>
          <w:szCs w:val="24"/>
        </w:rPr>
        <w:t>Харманли</w:t>
      </w:r>
      <w:proofErr w:type="spellEnd"/>
      <w:r w:rsidRPr="007D3C9B">
        <w:rPr>
          <w:sz w:val="24"/>
          <w:szCs w:val="24"/>
        </w:rPr>
        <w:t xml:space="preserve">, </w:t>
      </w:r>
      <w:proofErr w:type="spellStart"/>
      <w:r w:rsidRPr="007D3C9B">
        <w:rPr>
          <w:sz w:val="24"/>
          <w:szCs w:val="24"/>
        </w:rPr>
        <w:t>във</w:t>
      </w:r>
      <w:proofErr w:type="spellEnd"/>
      <w:r w:rsidRPr="007D3C9B">
        <w:rPr>
          <w:sz w:val="24"/>
          <w:szCs w:val="24"/>
        </w:rPr>
        <w:t xml:space="preserve"> </w:t>
      </w:r>
      <w:proofErr w:type="spellStart"/>
      <w:r w:rsidRPr="007D3C9B">
        <w:rPr>
          <w:sz w:val="24"/>
          <w:szCs w:val="24"/>
        </w:rPr>
        <w:t>връзка</w:t>
      </w:r>
      <w:proofErr w:type="spellEnd"/>
      <w:r w:rsidRPr="007D3C9B">
        <w:rPr>
          <w:sz w:val="24"/>
          <w:szCs w:val="24"/>
        </w:rPr>
        <w:t xml:space="preserve"> с </w:t>
      </w:r>
      <w:proofErr w:type="spellStart"/>
      <w:r w:rsidRPr="007D3C9B">
        <w:rPr>
          <w:sz w:val="24"/>
          <w:szCs w:val="24"/>
        </w:rPr>
        <w:t>вземане</w:t>
      </w:r>
      <w:proofErr w:type="spellEnd"/>
      <w:r w:rsidRPr="007D3C9B">
        <w:rPr>
          <w:sz w:val="24"/>
          <w:szCs w:val="24"/>
        </w:rPr>
        <w:t xml:space="preserve"> </w:t>
      </w:r>
      <w:proofErr w:type="spellStart"/>
      <w:r w:rsidRPr="007D3C9B">
        <w:rPr>
          <w:sz w:val="24"/>
          <w:szCs w:val="24"/>
        </w:rPr>
        <w:t>на</w:t>
      </w:r>
      <w:proofErr w:type="spellEnd"/>
      <w:r w:rsidRPr="007D3C9B">
        <w:rPr>
          <w:sz w:val="24"/>
          <w:szCs w:val="24"/>
        </w:rPr>
        <w:t xml:space="preserve"> </w:t>
      </w:r>
      <w:proofErr w:type="spellStart"/>
      <w:r w:rsidRPr="007D3C9B">
        <w:rPr>
          <w:sz w:val="24"/>
          <w:szCs w:val="24"/>
        </w:rPr>
        <w:t>мерки</w:t>
      </w:r>
      <w:proofErr w:type="spellEnd"/>
      <w:r w:rsidRPr="007D3C9B">
        <w:rPr>
          <w:sz w:val="24"/>
          <w:szCs w:val="24"/>
        </w:rPr>
        <w:t xml:space="preserve"> </w:t>
      </w:r>
      <w:proofErr w:type="spellStart"/>
      <w:r w:rsidRPr="007D3C9B">
        <w:rPr>
          <w:sz w:val="24"/>
          <w:szCs w:val="24"/>
        </w:rPr>
        <w:t>за</w:t>
      </w:r>
      <w:proofErr w:type="spellEnd"/>
      <w:r w:rsidRPr="007D3C9B">
        <w:rPr>
          <w:sz w:val="24"/>
          <w:szCs w:val="24"/>
        </w:rPr>
        <w:t xml:space="preserve"> </w:t>
      </w:r>
      <w:proofErr w:type="spellStart"/>
      <w:r w:rsidRPr="007D3C9B">
        <w:rPr>
          <w:sz w:val="24"/>
          <w:szCs w:val="24"/>
        </w:rPr>
        <w:t>ограничаване</w:t>
      </w:r>
      <w:proofErr w:type="spellEnd"/>
      <w:r w:rsidRPr="007D3C9B">
        <w:rPr>
          <w:sz w:val="24"/>
          <w:szCs w:val="24"/>
        </w:rPr>
        <w:t xml:space="preserve"> </w:t>
      </w:r>
      <w:proofErr w:type="spellStart"/>
      <w:r w:rsidRPr="007D3C9B">
        <w:rPr>
          <w:sz w:val="24"/>
          <w:szCs w:val="24"/>
        </w:rPr>
        <w:t>предпоставките</w:t>
      </w:r>
      <w:proofErr w:type="spellEnd"/>
      <w:r w:rsidRPr="007D3C9B">
        <w:rPr>
          <w:sz w:val="24"/>
          <w:szCs w:val="24"/>
        </w:rPr>
        <w:t xml:space="preserve"> </w:t>
      </w:r>
      <w:proofErr w:type="spellStart"/>
      <w:r w:rsidRPr="007D3C9B">
        <w:rPr>
          <w:sz w:val="24"/>
          <w:szCs w:val="24"/>
        </w:rPr>
        <w:t>за</w:t>
      </w:r>
      <w:proofErr w:type="spellEnd"/>
      <w:r w:rsidRPr="007D3C9B">
        <w:rPr>
          <w:sz w:val="24"/>
          <w:szCs w:val="24"/>
        </w:rPr>
        <w:t xml:space="preserve"> ПТП в </w:t>
      </w:r>
      <w:proofErr w:type="spellStart"/>
      <w:r w:rsidRPr="007D3C9B">
        <w:rPr>
          <w:sz w:val="24"/>
          <w:szCs w:val="24"/>
        </w:rPr>
        <w:t>района</w:t>
      </w:r>
      <w:proofErr w:type="spellEnd"/>
      <w:r w:rsidRPr="007D3C9B">
        <w:rPr>
          <w:sz w:val="24"/>
          <w:szCs w:val="24"/>
        </w:rPr>
        <w:t xml:space="preserve"> </w:t>
      </w:r>
      <w:proofErr w:type="spellStart"/>
      <w:r w:rsidRPr="007D3C9B">
        <w:rPr>
          <w:sz w:val="24"/>
          <w:szCs w:val="24"/>
        </w:rPr>
        <w:t>на</w:t>
      </w:r>
      <w:proofErr w:type="spellEnd"/>
      <w:r w:rsidRPr="007D3C9B">
        <w:rPr>
          <w:sz w:val="24"/>
          <w:szCs w:val="24"/>
        </w:rPr>
        <w:t xml:space="preserve"> </w:t>
      </w:r>
      <w:proofErr w:type="spellStart"/>
      <w:r w:rsidRPr="007D3C9B">
        <w:rPr>
          <w:sz w:val="24"/>
          <w:szCs w:val="24"/>
        </w:rPr>
        <w:t>учебното</w:t>
      </w:r>
      <w:proofErr w:type="spellEnd"/>
      <w:r w:rsidRPr="007D3C9B">
        <w:rPr>
          <w:sz w:val="24"/>
          <w:szCs w:val="24"/>
        </w:rPr>
        <w:t xml:space="preserve"> </w:t>
      </w:r>
      <w:proofErr w:type="spellStart"/>
      <w:r w:rsidRPr="007D3C9B">
        <w:rPr>
          <w:sz w:val="24"/>
          <w:szCs w:val="24"/>
        </w:rPr>
        <w:t>заведение</w:t>
      </w:r>
      <w:proofErr w:type="spellEnd"/>
      <w:r w:rsidRPr="007D3C9B">
        <w:rPr>
          <w:sz w:val="24"/>
          <w:szCs w:val="24"/>
        </w:rPr>
        <w:t>.</w:t>
      </w:r>
    </w:p>
    <w:p w:rsidR="00D92A6C" w:rsidRPr="007D3C9B" w:rsidRDefault="00D92A6C" w:rsidP="00D92A6C">
      <w:pPr>
        <w:ind w:firstLine="851"/>
        <w:jc w:val="both"/>
        <w:rPr>
          <w:sz w:val="24"/>
          <w:szCs w:val="24"/>
        </w:rPr>
      </w:pPr>
      <w:r w:rsidRPr="007D3C9B">
        <w:rPr>
          <w:sz w:val="24"/>
          <w:szCs w:val="24"/>
        </w:rPr>
        <w:t>3.</w:t>
      </w:r>
      <w:r w:rsidRPr="007D3C9B">
        <w:rPr>
          <w:sz w:val="24"/>
          <w:szCs w:val="24"/>
        </w:rPr>
        <w:tab/>
      </w:r>
      <w:proofErr w:type="spellStart"/>
      <w:r w:rsidRPr="007D3C9B">
        <w:rPr>
          <w:sz w:val="24"/>
          <w:szCs w:val="24"/>
        </w:rPr>
        <w:t>Докладна</w:t>
      </w:r>
      <w:proofErr w:type="spellEnd"/>
      <w:r w:rsidRPr="007D3C9B">
        <w:rPr>
          <w:sz w:val="24"/>
          <w:szCs w:val="24"/>
        </w:rPr>
        <w:t xml:space="preserve"> </w:t>
      </w:r>
      <w:proofErr w:type="spellStart"/>
      <w:r w:rsidRPr="007D3C9B">
        <w:rPr>
          <w:sz w:val="24"/>
          <w:szCs w:val="24"/>
        </w:rPr>
        <w:t>записка</w:t>
      </w:r>
      <w:proofErr w:type="spellEnd"/>
      <w:r w:rsidRPr="007D3C9B">
        <w:rPr>
          <w:sz w:val="24"/>
          <w:szCs w:val="24"/>
        </w:rPr>
        <w:t xml:space="preserve"> </w:t>
      </w:r>
      <w:proofErr w:type="spellStart"/>
      <w:r w:rsidRPr="007D3C9B">
        <w:rPr>
          <w:sz w:val="24"/>
          <w:szCs w:val="24"/>
        </w:rPr>
        <w:t>от</w:t>
      </w:r>
      <w:proofErr w:type="spellEnd"/>
      <w:r w:rsidRPr="007D3C9B">
        <w:rPr>
          <w:sz w:val="24"/>
          <w:szCs w:val="24"/>
        </w:rPr>
        <w:t xml:space="preserve"> </w:t>
      </w:r>
      <w:proofErr w:type="spellStart"/>
      <w:r w:rsidRPr="007D3C9B">
        <w:rPr>
          <w:sz w:val="24"/>
          <w:szCs w:val="24"/>
        </w:rPr>
        <w:t>Мария</w:t>
      </w:r>
      <w:proofErr w:type="spellEnd"/>
      <w:r w:rsidRPr="007D3C9B">
        <w:rPr>
          <w:sz w:val="24"/>
          <w:szCs w:val="24"/>
        </w:rPr>
        <w:t xml:space="preserve"> </w:t>
      </w:r>
      <w:proofErr w:type="spellStart"/>
      <w:r w:rsidRPr="007D3C9B">
        <w:rPr>
          <w:sz w:val="24"/>
          <w:szCs w:val="24"/>
        </w:rPr>
        <w:t>Иванова</w:t>
      </w:r>
      <w:proofErr w:type="spellEnd"/>
      <w:r w:rsidRPr="007D3C9B">
        <w:rPr>
          <w:sz w:val="24"/>
          <w:szCs w:val="24"/>
        </w:rPr>
        <w:t xml:space="preserve"> </w:t>
      </w:r>
      <w:proofErr w:type="spellStart"/>
      <w:r w:rsidRPr="007D3C9B">
        <w:rPr>
          <w:sz w:val="24"/>
          <w:szCs w:val="24"/>
        </w:rPr>
        <w:t>Киркова</w:t>
      </w:r>
      <w:proofErr w:type="spellEnd"/>
      <w:r w:rsidRPr="007D3C9B">
        <w:rPr>
          <w:sz w:val="24"/>
          <w:szCs w:val="24"/>
        </w:rPr>
        <w:t xml:space="preserve"> – </w:t>
      </w:r>
      <w:proofErr w:type="spellStart"/>
      <w:r w:rsidRPr="007D3C9B">
        <w:rPr>
          <w:sz w:val="24"/>
          <w:szCs w:val="24"/>
        </w:rPr>
        <w:t>Кмет</w:t>
      </w:r>
      <w:proofErr w:type="spellEnd"/>
      <w:r w:rsidRPr="007D3C9B">
        <w:rPr>
          <w:sz w:val="24"/>
          <w:szCs w:val="24"/>
        </w:rPr>
        <w:t xml:space="preserve"> </w:t>
      </w:r>
      <w:proofErr w:type="spellStart"/>
      <w:r w:rsidRPr="007D3C9B">
        <w:rPr>
          <w:sz w:val="24"/>
          <w:szCs w:val="24"/>
        </w:rPr>
        <w:t>на</w:t>
      </w:r>
      <w:proofErr w:type="spellEnd"/>
      <w:r w:rsidRPr="007D3C9B">
        <w:rPr>
          <w:sz w:val="24"/>
          <w:szCs w:val="24"/>
        </w:rPr>
        <w:t xml:space="preserve"> </w:t>
      </w:r>
      <w:proofErr w:type="spellStart"/>
      <w:r w:rsidRPr="007D3C9B">
        <w:rPr>
          <w:sz w:val="24"/>
          <w:szCs w:val="24"/>
        </w:rPr>
        <w:t>Община</w:t>
      </w:r>
      <w:proofErr w:type="spellEnd"/>
      <w:r w:rsidRPr="007D3C9B">
        <w:rPr>
          <w:sz w:val="24"/>
          <w:szCs w:val="24"/>
        </w:rPr>
        <w:t xml:space="preserve"> </w:t>
      </w:r>
      <w:proofErr w:type="spellStart"/>
      <w:r w:rsidRPr="007D3C9B">
        <w:rPr>
          <w:sz w:val="24"/>
          <w:szCs w:val="24"/>
        </w:rPr>
        <w:t>Харманли</w:t>
      </w:r>
      <w:proofErr w:type="spellEnd"/>
      <w:r w:rsidRPr="007D3C9B">
        <w:rPr>
          <w:sz w:val="24"/>
          <w:szCs w:val="24"/>
        </w:rPr>
        <w:t xml:space="preserve">, </w:t>
      </w:r>
      <w:proofErr w:type="spellStart"/>
      <w:r w:rsidRPr="007D3C9B">
        <w:rPr>
          <w:sz w:val="24"/>
          <w:szCs w:val="24"/>
        </w:rPr>
        <w:t>относно</w:t>
      </w:r>
      <w:proofErr w:type="spellEnd"/>
      <w:r w:rsidRPr="007D3C9B">
        <w:rPr>
          <w:sz w:val="24"/>
          <w:szCs w:val="24"/>
        </w:rPr>
        <w:t xml:space="preserve"> </w:t>
      </w:r>
      <w:proofErr w:type="spellStart"/>
      <w:r w:rsidRPr="007D3C9B">
        <w:rPr>
          <w:sz w:val="24"/>
          <w:szCs w:val="24"/>
        </w:rPr>
        <w:t>предоставяне</w:t>
      </w:r>
      <w:proofErr w:type="spellEnd"/>
      <w:r w:rsidRPr="007D3C9B">
        <w:rPr>
          <w:sz w:val="24"/>
          <w:szCs w:val="24"/>
        </w:rPr>
        <w:t xml:space="preserve"> </w:t>
      </w:r>
      <w:proofErr w:type="spellStart"/>
      <w:r w:rsidRPr="007D3C9B">
        <w:rPr>
          <w:sz w:val="24"/>
          <w:szCs w:val="24"/>
        </w:rPr>
        <w:t>на</w:t>
      </w:r>
      <w:proofErr w:type="spellEnd"/>
      <w:r w:rsidRPr="007D3C9B">
        <w:rPr>
          <w:sz w:val="24"/>
          <w:szCs w:val="24"/>
        </w:rPr>
        <w:t xml:space="preserve"> </w:t>
      </w:r>
      <w:proofErr w:type="spellStart"/>
      <w:r w:rsidRPr="007D3C9B">
        <w:rPr>
          <w:sz w:val="24"/>
          <w:szCs w:val="24"/>
        </w:rPr>
        <w:t>общинско</w:t>
      </w:r>
      <w:proofErr w:type="spellEnd"/>
      <w:r w:rsidRPr="007D3C9B">
        <w:rPr>
          <w:sz w:val="24"/>
          <w:szCs w:val="24"/>
        </w:rPr>
        <w:t xml:space="preserve"> </w:t>
      </w:r>
      <w:proofErr w:type="spellStart"/>
      <w:r w:rsidRPr="007D3C9B">
        <w:rPr>
          <w:sz w:val="24"/>
          <w:szCs w:val="24"/>
        </w:rPr>
        <w:t>жилище</w:t>
      </w:r>
      <w:proofErr w:type="spellEnd"/>
      <w:r w:rsidRPr="007D3C9B">
        <w:rPr>
          <w:sz w:val="24"/>
          <w:szCs w:val="24"/>
        </w:rPr>
        <w:t xml:space="preserve"> </w:t>
      </w:r>
      <w:proofErr w:type="spellStart"/>
      <w:r w:rsidRPr="007D3C9B">
        <w:rPr>
          <w:sz w:val="24"/>
          <w:szCs w:val="24"/>
        </w:rPr>
        <w:t>на</w:t>
      </w:r>
      <w:proofErr w:type="spellEnd"/>
      <w:r w:rsidRPr="007D3C9B">
        <w:rPr>
          <w:sz w:val="24"/>
          <w:szCs w:val="24"/>
        </w:rPr>
        <w:t xml:space="preserve"> </w:t>
      </w:r>
      <w:proofErr w:type="spellStart"/>
      <w:r w:rsidRPr="007D3C9B">
        <w:rPr>
          <w:sz w:val="24"/>
          <w:szCs w:val="24"/>
        </w:rPr>
        <w:t>Божидар</w:t>
      </w:r>
      <w:proofErr w:type="spellEnd"/>
      <w:r w:rsidRPr="007D3C9B">
        <w:rPr>
          <w:sz w:val="24"/>
          <w:szCs w:val="24"/>
        </w:rPr>
        <w:t xml:space="preserve"> Саръбоюков и д-р </w:t>
      </w:r>
      <w:proofErr w:type="spellStart"/>
      <w:r w:rsidRPr="007D3C9B">
        <w:rPr>
          <w:sz w:val="24"/>
          <w:szCs w:val="24"/>
        </w:rPr>
        <w:t>Мариета</w:t>
      </w:r>
      <w:proofErr w:type="spellEnd"/>
      <w:r w:rsidRPr="007D3C9B">
        <w:rPr>
          <w:sz w:val="24"/>
          <w:szCs w:val="24"/>
        </w:rPr>
        <w:t xml:space="preserve"> </w:t>
      </w:r>
      <w:proofErr w:type="spellStart"/>
      <w:r w:rsidRPr="007D3C9B">
        <w:rPr>
          <w:sz w:val="24"/>
          <w:szCs w:val="24"/>
        </w:rPr>
        <w:t>Тодорова</w:t>
      </w:r>
      <w:proofErr w:type="spellEnd"/>
      <w:r w:rsidRPr="007D3C9B">
        <w:rPr>
          <w:sz w:val="24"/>
          <w:szCs w:val="24"/>
        </w:rPr>
        <w:t xml:space="preserve"> – </w:t>
      </w:r>
      <w:proofErr w:type="spellStart"/>
      <w:r w:rsidRPr="007D3C9B">
        <w:rPr>
          <w:sz w:val="24"/>
          <w:szCs w:val="24"/>
        </w:rPr>
        <w:t>началник</w:t>
      </w:r>
      <w:proofErr w:type="spellEnd"/>
      <w:r w:rsidRPr="007D3C9B">
        <w:rPr>
          <w:sz w:val="24"/>
          <w:szCs w:val="24"/>
        </w:rPr>
        <w:t xml:space="preserve"> </w:t>
      </w:r>
      <w:proofErr w:type="spellStart"/>
      <w:r w:rsidRPr="007D3C9B">
        <w:rPr>
          <w:sz w:val="24"/>
          <w:szCs w:val="24"/>
        </w:rPr>
        <w:t>Неврологично</w:t>
      </w:r>
      <w:proofErr w:type="spellEnd"/>
      <w:r w:rsidRPr="007D3C9B">
        <w:rPr>
          <w:sz w:val="24"/>
          <w:szCs w:val="24"/>
        </w:rPr>
        <w:t xml:space="preserve"> </w:t>
      </w:r>
      <w:proofErr w:type="spellStart"/>
      <w:r w:rsidRPr="007D3C9B">
        <w:rPr>
          <w:sz w:val="24"/>
          <w:szCs w:val="24"/>
        </w:rPr>
        <w:t>отделение</w:t>
      </w:r>
      <w:proofErr w:type="spellEnd"/>
      <w:r w:rsidRPr="007D3C9B">
        <w:rPr>
          <w:sz w:val="24"/>
          <w:szCs w:val="24"/>
        </w:rPr>
        <w:t xml:space="preserve"> </w:t>
      </w:r>
      <w:proofErr w:type="spellStart"/>
      <w:r w:rsidRPr="007D3C9B">
        <w:rPr>
          <w:sz w:val="24"/>
          <w:szCs w:val="24"/>
        </w:rPr>
        <w:t>при</w:t>
      </w:r>
      <w:proofErr w:type="spellEnd"/>
      <w:r w:rsidRPr="007D3C9B">
        <w:rPr>
          <w:sz w:val="24"/>
          <w:szCs w:val="24"/>
        </w:rPr>
        <w:t xml:space="preserve"> „МБАЛ - </w:t>
      </w:r>
      <w:proofErr w:type="gramStart"/>
      <w:r w:rsidRPr="007D3C9B">
        <w:rPr>
          <w:sz w:val="24"/>
          <w:szCs w:val="24"/>
        </w:rPr>
        <w:t>Харманли“ ЕООД</w:t>
      </w:r>
      <w:proofErr w:type="gramEnd"/>
    </w:p>
    <w:p w:rsidR="00D92A6C" w:rsidRPr="007D3C9B" w:rsidRDefault="00D92A6C" w:rsidP="00D92A6C">
      <w:pPr>
        <w:ind w:firstLine="851"/>
        <w:jc w:val="both"/>
        <w:rPr>
          <w:sz w:val="24"/>
          <w:szCs w:val="24"/>
        </w:rPr>
      </w:pPr>
      <w:r w:rsidRPr="007D3C9B">
        <w:rPr>
          <w:sz w:val="24"/>
          <w:szCs w:val="24"/>
        </w:rPr>
        <w:t>4.</w:t>
      </w:r>
      <w:r w:rsidRPr="007D3C9B">
        <w:rPr>
          <w:sz w:val="24"/>
          <w:szCs w:val="24"/>
        </w:rPr>
        <w:tab/>
      </w:r>
      <w:proofErr w:type="spellStart"/>
      <w:r w:rsidRPr="007D3C9B">
        <w:rPr>
          <w:sz w:val="24"/>
          <w:szCs w:val="24"/>
        </w:rPr>
        <w:t>Докладна</w:t>
      </w:r>
      <w:proofErr w:type="spellEnd"/>
      <w:r w:rsidRPr="007D3C9B">
        <w:rPr>
          <w:sz w:val="24"/>
          <w:szCs w:val="24"/>
        </w:rPr>
        <w:t xml:space="preserve"> </w:t>
      </w:r>
      <w:proofErr w:type="spellStart"/>
      <w:r w:rsidRPr="007D3C9B">
        <w:rPr>
          <w:sz w:val="24"/>
          <w:szCs w:val="24"/>
        </w:rPr>
        <w:t>записка</w:t>
      </w:r>
      <w:proofErr w:type="spellEnd"/>
      <w:r w:rsidRPr="007D3C9B">
        <w:rPr>
          <w:sz w:val="24"/>
          <w:szCs w:val="24"/>
        </w:rPr>
        <w:t xml:space="preserve"> </w:t>
      </w:r>
      <w:proofErr w:type="spellStart"/>
      <w:r w:rsidRPr="007D3C9B">
        <w:rPr>
          <w:sz w:val="24"/>
          <w:szCs w:val="24"/>
        </w:rPr>
        <w:t>от</w:t>
      </w:r>
      <w:proofErr w:type="spellEnd"/>
      <w:r w:rsidRPr="007D3C9B">
        <w:rPr>
          <w:sz w:val="24"/>
          <w:szCs w:val="24"/>
        </w:rPr>
        <w:t xml:space="preserve"> </w:t>
      </w:r>
      <w:proofErr w:type="spellStart"/>
      <w:r w:rsidRPr="007D3C9B">
        <w:rPr>
          <w:sz w:val="24"/>
          <w:szCs w:val="24"/>
        </w:rPr>
        <w:t>Мария</w:t>
      </w:r>
      <w:proofErr w:type="spellEnd"/>
      <w:r w:rsidRPr="007D3C9B">
        <w:rPr>
          <w:sz w:val="24"/>
          <w:szCs w:val="24"/>
        </w:rPr>
        <w:t xml:space="preserve"> </w:t>
      </w:r>
      <w:proofErr w:type="spellStart"/>
      <w:r w:rsidRPr="007D3C9B">
        <w:rPr>
          <w:sz w:val="24"/>
          <w:szCs w:val="24"/>
        </w:rPr>
        <w:t>Иванова</w:t>
      </w:r>
      <w:proofErr w:type="spellEnd"/>
      <w:r w:rsidRPr="007D3C9B">
        <w:rPr>
          <w:sz w:val="24"/>
          <w:szCs w:val="24"/>
        </w:rPr>
        <w:t xml:space="preserve"> </w:t>
      </w:r>
      <w:proofErr w:type="spellStart"/>
      <w:r w:rsidRPr="007D3C9B">
        <w:rPr>
          <w:sz w:val="24"/>
          <w:szCs w:val="24"/>
        </w:rPr>
        <w:t>Киркова</w:t>
      </w:r>
      <w:proofErr w:type="spellEnd"/>
      <w:r w:rsidRPr="007D3C9B">
        <w:rPr>
          <w:sz w:val="24"/>
          <w:szCs w:val="24"/>
        </w:rPr>
        <w:t xml:space="preserve"> – </w:t>
      </w:r>
      <w:proofErr w:type="spellStart"/>
      <w:r w:rsidRPr="007D3C9B">
        <w:rPr>
          <w:sz w:val="24"/>
          <w:szCs w:val="24"/>
        </w:rPr>
        <w:t>Кмет</w:t>
      </w:r>
      <w:proofErr w:type="spellEnd"/>
      <w:r w:rsidRPr="007D3C9B">
        <w:rPr>
          <w:sz w:val="24"/>
          <w:szCs w:val="24"/>
        </w:rPr>
        <w:t xml:space="preserve"> </w:t>
      </w:r>
      <w:proofErr w:type="spellStart"/>
      <w:r w:rsidRPr="007D3C9B">
        <w:rPr>
          <w:sz w:val="24"/>
          <w:szCs w:val="24"/>
        </w:rPr>
        <w:t>на</w:t>
      </w:r>
      <w:proofErr w:type="spellEnd"/>
      <w:r w:rsidRPr="007D3C9B">
        <w:rPr>
          <w:sz w:val="24"/>
          <w:szCs w:val="24"/>
        </w:rPr>
        <w:t xml:space="preserve"> </w:t>
      </w:r>
      <w:proofErr w:type="spellStart"/>
      <w:r w:rsidRPr="007D3C9B">
        <w:rPr>
          <w:sz w:val="24"/>
          <w:szCs w:val="24"/>
        </w:rPr>
        <w:t>Община</w:t>
      </w:r>
      <w:proofErr w:type="spellEnd"/>
      <w:r w:rsidRPr="007D3C9B">
        <w:rPr>
          <w:sz w:val="24"/>
          <w:szCs w:val="24"/>
        </w:rPr>
        <w:t xml:space="preserve"> </w:t>
      </w:r>
      <w:proofErr w:type="spellStart"/>
      <w:r w:rsidRPr="007D3C9B">
        <w:rPr>
          <w:sz w:val="24"/>
          <w:szCs w:val="24"/>
        </w:rPr>
        <w:t>Харманли</w:t>
      </w:r>
      <w:proofErr w:type="spellEnd"/>
      <w:r w:rsidRPr="007D3C9B">
        <w:rPr>
          <w:sz w:val="24"/>
          <w:szCs w:val="24"/>
        </w:rPr>
        <w:t xml:space="preserve">, </w:t>
      </w:r>
      <w:proofErr w:type="spellStart"/>
      <w:r w:rsidRPr="007D3C9B">
        <w:rPr>
          <w:sz w:val="24"/>
          <w:szCs w:val="24"/>
        </w:rPr>
        <w:t>относно</w:t>
      </w:r>
      <w:proofErr w:type="spellEnd"/>
      <w:r w:rsidRPr="007D3C9B">
        <w:rPr>
          <w:sz w:val="24"/>
          <w:szCs w:val="24"/>
        </w:rPr>
        <w:t xml:space="preserve"> </w:t>
      </w:r>
      <w:proofErr w:type="spellStart"/>
      <w:r w:rsidRPr="007D3C9B">
        <w:rPr>
          <w:sz w:val="24"/>
          <w:szCs w:val="24"/>
        </w:rPr>
        <w:t>приемане</w:t>
      </w:r>
      <w:proofErr w:type="spellEnd"/>
      <w:r w:rsidRPr="007D3C9B">
        <w:rPr>
          <w:sz w:val="24"/>
          <w:szCs w:val="24"/>
        </w:rPr>
        <w:t xml:space="preserve"> </w:t>
      </w:r>
      <w:proofErr w:type="spellStart"/>
      <w:r w:rsidRPr="007D3C9B">
        <w:rPr>
          <w:sz w:val="24"/>
          <w:szCs w:val="24"/>
        </w:rPr>
        <w:t>на</w:t>
      </w:r>
      <w:proofErr w:type="spellEnd"/>
      <w:r w:rsidRPr="007D3C9B">
        <w:rPr>
          <w:sz w:val="24"/>
          <w:szCs w:val="24"/>
        </w:rPr>
        <w:t xml:space="preserve"> </w:t>
      </w:r>
      <w:proofErr w:type="spellStart"/>
      <w:r w:rsidRPr="007D3C9B">
        <w:rPr>
          <w:sz w:val="24"/>
          <w:szCs w:val="24"/>
        </w:rPr>
        <w:t>одобрена</w:t>
      </w:r>
      <w:proofErr w:type="spellEnd"/>
      <w:r w:rsidRPr="007D3C9B">
        <w:rPr>
          <w:sz w:val="24"/>
          <w:szCs w:val="24"/>
        </w:rPr>
        <w:t xml:space="preserve"> </w:t>
      </w:r>
      <w:proofErr w:type="spellStart"/>
      <w:r w:rsidRPr="007D3C9B">
        <w:rPr>
          <w:sz w:val="24"/>
          <w:szCs w:val="24"/>
        </w:rPr>
        <w:t>схема</w:t>
      </w:r>
      <w:proofErr w:type="spellEnd"/>
      <w:r w:rsidRPr="007D3C9B">
        <w:rPr>
          <w:sz w:val="24"/>
          <w:szCs w:val="24"/>
        </w:rPr>
        <w:t xml:space="preserve"> </w:t>
      </w:r>
      <w:proofErr w:type="spellStart"/>
      <w:r w:rsidRPr="007D3C9B">
        <w:rPr>
          <w:sz w:val="24"/>
          <w:szCs w:val="24"/>
        </w:rPr>
        <w:t>от</w:t>
      </w:r>
      <w:proofErr w:type="spellEnd"/>
      <w:r w:rsidRPr="007D3C9B">
        <w:rPr>
          <w:sz w:val="24"/>
          <w:szCs w:val="24"/>
        </w:rPr>
        <w:t xml:space="preserve"> </w:t>
      </w:r>
      <w:proofErr w:type="spellStart"/>
      <w:r w:rsidRPr="007D3C9B">
        <w:rPr>
          <w:sz w:val="24"/>
          <w:szCs w:val="24"/>
        </w:rPr>
        <w:t>Главния</w:t>
      </w:r>
      <w:proofErr w:type="spellEnd"/>
      <w:r w:rsidRPr="007D3C9B">
        <w:rPr>
          <w:sz w:val="24"/>
          <w:szCs w:val="24"/>
        </w:rPr>
        <w:t xml:space="preserve"> </w:t>
      </w:r>
      <w:proofErr w:type="spellStart"/>
      <w:r w:rsidRPr="007D3C9B">
        <w:rPr>
          <w:sz w:val="24"/>
          <w:szCs w:val="24"/>
        </w:rPr>
        <w:t>архитект</w:t>
      </w:r>
      <w:proofErr w:type="spellEnd"/>
      <w:r w:rsidRPr="007D3C9B">
        <w:rPr>
          <w:sz w:val="24"/>
          <w:szCs w:val="24"/>
        </w:rPr>
        <w:t xml:space="preserve"> </w:t>
      </w:r>
      <w:proofErr w:type="spellStart"/>
      <w:r w:rsidRPr="007D3C9B">
        <w:rPr>
          <w:sz w:val="24"/>
          <w:szCs w:val="24"/>
        </w:rPr>
        <w:t>на</w:t>
      </w:r>
      <w:proofErr w:type="spellEnd"/>
      <w:r w:rsidRPr="007D3C9B">
        <w:rPr>
          <w:sz w:val="24"/>
          <w:szCs w:val="24"/>
        </w:rPr>
        <w:t xml:space="preserve"> </w:t>
      </w:r>
      <w:proofErr w:type="spellStart"/>
      <w:r w:rsidRPr="007D3C9B">
        <w:rPr>
          <w:sz w:val="24"/>
          <w:szCs w:val="24"/>
        </w:rPr>
        <w:t>Община</w:t>
      </w:r>
      <w:proofErr w:type="spellEnd"/>
      <w:r w:rsidRPr="007D3C9B">
        <w:rPr>
          <w:sz w:val="24"/>
          <w:szCs w:val="24"/>
        </w:rPr>
        <w:t xml:space="preserve"> </w:t>
      </w:r>
      <w:proofErr w:type="spellStart"/>
      <w:r w:rsidRPr="007D3C9B">
        <w:rPr>
          <w:sz w:val="24"/>
          <w:szCs w:val="24"/>
        </w:rPr>
        <w:t>Харманли</w:t>
      </w:r>
      <w:proofErr w:type="spellEnd"/>
      <w:r w:rsidRPr="007D3C9B">
        <w:rPr>
          <w:sz w:val="24"/>
          <w:szCs w:val="24"/>
        </w:rPr>
        <w:t xml:space="preserve"> </w:t>
      </w:r>
      <w:proofErr w:type="spellStart"/>
      <w:r w:rsidRPr="007D3C9B">
        <w:rPr>
          <w:sz w:val="24"/>
          <w:szCs w:val="24"/>
        </w:rPr>
        <w:t>за</w:t>
      </w:r>
      <w:proofErr w:type="spellEnd"/>
      <w:r w:rsidRPr="007D3C9B">
        <w:rPr>
          <w:sz w:val="24"/>
          <w:szCs w:val="24"/>
        </w:rPr>
        <w:t xml:space="preserve"> </w:t>
      </w:r>
      <w:proofErr w:type="spellStart"/>
      <w:r w:rsidRPr="007D3C9B">
        <w:rPr>
          <w:sz w:val="24"/>
          <w:szCs w:val="24"/>
        </w:rPr>
        <w:t>разполагане</w:t>
      </w:r>
      <w:proofErr w:type="spellEnd"/>
      <w:r w:rsidRPr="007D3C9B">
        <w:rPr>
          <w:sz w:val="24"/>
          <w:szCs w:val="24"/>
        </w:rPr>
        <w:t xml:space="preserve"> </w:t>
      </w:r>
      <w:proofErr w:type="spellStart"/>
      <w:r w:rsidRPr="007D3C9B">
        <w:rPr>
          <w:sz w:val="24"/>
          <w:szCs w:val="24"/>
        </w:rPr>
        <w:t>на</w:t>
      </w:r>
      <w:proofErr w:type="spellEnd"/>
      <w:r w:rsidRPr="007D3C9B">
        <w:rPr>
          <w:sz w:val="24"/>
          <w:szCs w:val="24"/>
        </w:rPr>
        <w:t xml:space="preserve"> преместваемо </w:t>
      </w:r>
      <w:proofErr w:type="spellStart"/>
      <w:r w:rsidRPr="007D3C9B">
        <w:rPr>
          <w:sz w:val="24"/>
          <w:szCs w:val="24"/>
        </w:rPr>
        <w:t>съоръжение</w:t>
      </w:r>
      <w:proofErr w:type="spellEnd"/>
      <w:r w:rsidRPr="007D3C9B">
        <w:rPr>
          <w:sz w:val="24"/>
          <w:szCs w:val="24"/>
        </w:rPr>
        <w:t xml:space="preserve"> (</w:t>
      </w:r>
      <w:proofErr w:type="spellStart"/>
      <w:r w:rsidRPr="007D3C9B">
        <w:rPr>
          <w:sz w:val="24"/>
          <w:szCs w:val="24"/>
        </w:rPr>
        <w:t>павилион</w:t>
      </w:r>
      <w:proofErr w:type="spellEnd"/>
      <w:r w:rsidRPr="007D3C9B">
        <w:rPr>
          <w:sz w:val="24"/>
          <w:szCs w:val="24"/>
        </w:rPr>
        <w:t xml:space="preserve">) </w:t>
      </w:r>
      <w:proofErr w:type="spellStart"/>
      <w:r w:rsidRPr="007D3C9B">
        <w:rPr>
          <w:sz w:val="24"/>
          <w:szCs w:val="24"/>
        </w:rPr>
        <w:t>върху</w:t>
      </w:r>
      <w:proofErr w:type="spellEnd"/>
      <w:r w:rsidRPr="007D3C9B">
        <w:rPr>
          <w:sz w:val="24"/>
          <w:szCs w:val="24"/>
        </w:rPr>
        <w:t xml:space="preserve"> </w:t>
      </w:r>
      <w:proofErr w:type="spellStart"/>
      <w:r w:rsidRPr="007D3C9B">
        <w:rPr>
          <w:sz w:val="24"/>
          <w:szCs w:val="24"/>
        </w:rPr>
        <w:t>имот</w:t>
      </w:r>
      <w:proofErr w:type="spellEnd"/>
      <w:r w:rsidRPr="007D3C9B">
        <w:rPr>
          <w:sz w:val="24"/>
          <w:szCs w:val="24"/>
        </w:rPr>
        <w:t xml:space="preserve"> – </w:t>
      </w:r>
      <w:proofErr w:type="spellStart"/>
      <w:r w:rsidRPr="007D3C9B">
        <w:rPr>
          <w:sz w:val="24"/>
          <w:szCs w:val="24"/>
        </w:rPr>
        <w:t>общинска</w:t>
      </w:r>
      <w:proofErr w:type="spellEnd"/>
      <w:r w:rsidRPr="007D3C9B">
        <w:rPr>
          <w:sz w:val="24"/>
          <w:szCs w:val="24"/>
        </w:rPr>
        <w:t xml:space="preserve"> </w:t>
      </w:r>
      <w:proofErr w:type="spellStart"/>
      <w:r w:rsidRPr="007D3C9B">
        <w:rPr>
          <w:sz w:val="24"/>
          <w:szCs w:val="24"/>
        </w:rPr>
        <w:t>собственост</w:t>
      </w:r>
      <w:proofErr w:type="spellEnd"/>
      <w:r w:rsidRPr="007D3C9B">
        <w:rPr>
          <w:sz w:val="24"/>
          <w:szCs w:val="24"/>
        </w:rPr>
        <w:t xml:space="preserve"> и </w:t>
      </w:r>
      <w:proofErr w:type="spellStart"/>
      <w:r w:rsidRPr="007D3C9B">
        <w:rPr>
          <w:sz w:val="24"/>
          <w:szCs w:val="24"/>
        </w:rPr>
        <w:t>допълване</w:t>
      </w:r>
      <w:proofErr w:type="spellEnd"/>
      <w:r w:rsidRPr="007D3C9B">
        <w:rPr>
          <w:sz w:val="24"/>
          <w:szCs w:val="24"/>
        </w:rPr>
        <w:t xml:space="preserve"> </w:t>
      </w:r>
      <w:proofErr w:type="spellStart"/>
      <w:r w:rsidRPr="007D3C9B">
        <w:rPr>
          <w:sz w:val="24"/>
          <w:szCs w:val="24"/>
        </w:rPr>
        <w:t>на</w:t>
      </w:r>
      <w:proofErr w:type="spellEnd"/>
      <w:r w:rsidRPr="007D3C9B">
        <w:rPr>
          <w:sz w:val="24"/>
          <w:szCs w:val="24"/>
        </w:rPr>
        <w:t xml:space="preserve"> „</w:t>
      </w:r>
      <w:proofErr w:type="spellStart"/>
      <w:r w:rsidRPr="007D3C9B">
        <w:rPr>
          <w:sz w:val="24"/>
          <w:szCs w:val="24"/>
        </w:rPr>
        <w:t>Програмата</w:t>
      </w:r>
      <w:proofErr w:type="spellEnd"/>
      <w:r w:rsidRPr="007D3C9B">
        <w:rPr>
          <w:sz w:val="24"/>
          <w:szCs w:val="24"/>
        </w:rPr>
        <w:t xml:space="preserve"> </w:t>
      </w:r>
      <w:proofErr w:type="spellStart"/>
      <w:r w:rsidRPr="007D3C9B">
        <w:rPr>
          <w:sz w:val="24"/>
          <w:szCs w:val="24"/>
        </w:rPr>
        <w:t>за</w:t>
      </w:r>
      <w:proofErr w:type="spellEnd"/>
      <w:r w:rsidRPr="007D3C9B">
        <w:rPr>
          <w:sz w:val="24"/>
          <w:szCs w:val="24"/>
        </w:rPr>
        <w:t xml:space="preserve"> </w:t>
      </w:r>
      <w:proofErr w:type="spellStart"/>
      <w:r w:rsidRPr="007D3C9B">
        <w:rPr>
          <w:sz w:val="24"/>
          <w:szCs w:val="24"/>
        </w:rPr>
        <w:t>управление</w:t>
      </w:r>
      <w:proofErr w:type="spellEnd"/>
      <w:r w:rsidRPr="007D3C9B">
        <w:rPr>
          <w:sz w:val="24"/>
          <w:szCs w:val="24"/>
        </w:rPr>
        <w:t xml:space="preserve"> и </w:t>
      </w:r>
      <w:proofErr w:type="spellStart"/>
      <w:r w:rsidRPr="007D3C9B">
        <w:rPr>
          <w:sz w:val="24"/>
          <w:szCs w:val="24"/>
        </w:rPr>
        <w:t>разпореждане</w:t>
      </w:r>
      <w:proofErr w:type="spellEnd"/>
      <w:r w:rsidRPr="007D3C9B">
        <w:rPr>
          <w:sz w:val="24"/>
          <w:szCs w:val="24"/>
        </w:rPr>
        <w:t xml:space="preserve"> с </w:t>
      </w:r>
      <w:proofErr w:type="spellStart"/>
      <w:r w:rsidRPr="007D3C9B">
        <w:rPr>
          <w:sz w:val="24"/>
          <w:szCs w:val="24"/>
        </w:rPr>
        <w:t>имоти</w:t>
      </w:r>
      <w:proofErr w:type="spellEnd"/>
      <w:r w:rsidRPr="007D3C9B">
        <w:rPr>
          <w:sz w:val="24"/>
          <w:szCs w:val="24"/>
        </w:rPr>
        <w:t xml:space="preserve"> – </w:t>
      </w:r>
      <w:proofErr w:type="spellStart"/>
      <w:r w:rsidRPr="007D3C9B">
        <w:rPr>
          <w:sz w:val="24"/>
          <w:szCs w:val="24"/>
        </w:rPr>
        <w:t>общинска</w:t>
      </w:r>
      <w:proofErr w:type="spellEnd"/>
      <w:r w:rsidRPr="007D3C9B">
        <w:rPr>
          <w:sz w:val="24"/>
          <w:szCs w:val="24"/>
        </w:rPr>
        <w:t xml:space="preserve"> </w:t>
      </w:r>
      <w:proofErr w:type="spellStart"/>
      <w:r w:rsidRPr="007D3C9B">
        <w:rPr>
          <w:sz w:val="24"/>
          <w:szCs w:val="24"/>
        </w:rPr>
        <w:t>собственост</w:t>
      </w:r>
      <w:proofErr w:type="spellEnd"/>
      <w:r w:rsidRPr="007D3C9B">
        <w:rPr>
          <w:sz w:val="24"/>
          <w:szCs w:val="24"/>
        </w:rPr>
        <w:t xml:space="preserve"> </w:t>
      </w:r>
      <w:proofErr w:type="spellStart"/>
      <w:r w:rsidRPr="007D3C9B">
        <w:rPr>
          <w:sz w:val="24"/>
          <w:szCs w:val="24"/>
        </w:rPr>
        <w:t>за</w:t>
      </w:r>
      <w:proofErr w:type="spellEnd"/>
      <w:r w:rsidRPr="007D3C9B">
        <w:rPr>
          <w:sz w:val="24"/>
          <w:szCs w:val="24"/>
        </w:rPr>
        <w:t xml:space="preserve"> 2025</w:t>
      </w:r>
      <w:proofErr w:type="gramStart"/>
      <w:r w:rsidRPr="007D3C9B">
        <w:rPr>
          <w:sz w:val="24"/>
          <w:szCs w:val="24"/>
        </w:rPr>
        <w:t>г.“ на</w:t>
      </w:r>
      <w:proofErr w:type="gramEnd"/>
      <w:r w:rsidRPr="007D3C9B">
        <w:rPr>
          <w:sz w:val="24"/>
          <w:szCs w:val="24"/>
        </w:rPr>
        <w:t xml:space="preserve"> Община Харманли, приета с Решение №18/29.01.2025г. </w:t>
      </w:r>
      <w:proofErr w:type="spellStart"/>
      <w:r w:rsidRPr="007D3C9B">
        <w:rPr>
          <w:sz w:val="24"/>
          <w:szCs w:val="24"/>
        </w:rPr>
        <w:t>на</w:t>
      </w:r>
      <w:proofErr w:type="spellEnd"/>
      <w:r w:rsidRPr="007D3C9B">
        <w:rPr>
          <w:sz w:val="24"/>
          <w:szCs w:val="24"/>
        </w:rPr>
        <w:t xml:space="preserve"> ОбС-</w:t>
      </w:r>
      <w:proofErr w:type="spellStart"/>
      <w:r w:rsidRPr="007D3C9B">
        <w:rPr>
          <w:sz w:val="24"/>
          <w:szCs w:val="24"/>
        </w:rPr>
        <w:t>Харманли</w:t>
      </w:r>
      <w:proofErr w:type="spellEnd"/>
      <w:r w:rsidRPr="007D3C9B">
        <w:rPr>
          <w:sz w:val="24"/>
          <w:szCs w:val="24"/>
        </w:rPr>
        <w:t xml:space="preserve"> и </w:t>
      </w:r>
      <w:proofErr w:type="spellStart"/>
      <w:r w:rsidRPr="007D3C9B">
        <w:rPr>
          <w:sz w:val="24"/>
          <w:szCs w:val="24"/>
        </w:rPr>
        <w:t>насрочване</w:t>
      </w:r>
      <w:proofErr w:type="spellEnd"/>
      <w:r w:rsidRPr="007D3C9B">
        <w:rPr>
          <w:sz w:val="24"/>
          <w:szCs w:val="24"/>
        </w:rPr>
        <w:t xml:space="preserve"> </w:t>
      </w:r>
      <w:proofErr w:type="spellStart"/>
      <w:r w:rsidRPr="007D3C9B">
        <w:rPr>
          <w:sz w:val="24"/>
          <w:szCs w:val="24"/>
        </w:rPr>
        <w:t>на</w:t>
      </w:r>
      <w:proofErr w:type="spellEnd"/>
      <w:r w:rsidRPr="007D3C9B">
        <w:rPr>
          <w:sz w:val="24"/>
          <w:szCs w:val="24"/>
        </w:rPr>
        <w:t xml:space="preserve"> </w:t>
      </w:r>
      <w:proofErr w:type="spellStart"/>
      <w:r w:rsidRPr="007D3C9B">
        <w:rPr>
          <w:sz w:val="24"/>
          <w:szCs w:val="24"/>
        </w:rPr>
        <w:t>публичен</w:t>
      </w:r>
      <w:proofErr w:type="spellEnd"/>
      <w:r w:rsidRPr="007D3C9B">
        <w:rPr>
          <w:sz w:val="24"/>
          <w:szCs w:val="24"/>
        </w:rPr>
        <w:t xml:space="preserve"> </w:t>
      </w:r>
      <w:proofErr w:type="spellStart"/>
      <w:r w:rsidRPr="007D3C9B">
        <w:rPr>
          <w:sz w:val="24"/>
          <w:szCs w:val="24"/>
        </w:rPr>
        <w:t>търг</w:t>
      </w:r>
      <w:proofErr w:type="spellEnd"/>
      <w:r w:rsidRPr="007D3C9B">
        <w:rPr>
          <w:sz w:val="24"/>
          <w:szCs w:val="24"/>
        </w:rPr>
        <w:t xml:space="preserve"> с я</w:t>
      </w:r>
      <w:r w:rsidRPr="007D3C9B">
        <w:rPr>
          <w:sz w:val="24"/>
          <w:szCs w:val="24"/>
          <w:lang w:val="bg-BG"/>
        </w:rPr>
        <w:t>в</w:t>
      </w:r>
      <w:proofErr w:type="spellStart"/>
      <w:r w:rsidRPr="007D3C9B">
        <w:rPr>
          <w:sz w:val="24"/>
          <w:szCs w:val="24"/>
        </w:rPr>
        <w:t>но</w:t>
      </w:r>
      <w:proofErr w:type="spellEnd"/>
      <w:r w:rsidRPr="007D3C9B">
        <w:rPr>
          <w:sz w:val="24"/>
          <w:szCs w:val="24"/>
        </w:rPr>
        <w:t xml:space="preserve"> </w:t>
      </w:r>
      <w:proofErr w:type="spellStart"/>
      <w:r w:rsidRPr="007D3C9B">
        <w:rPr>
          <w:sz w:val="24"/>
          <w:szCs w:val="24"/>
        </w:rPr>
        <w:t>наддаване</w:t>
      </w:r>
      <w:proofErr w:type="spellEnd"/>
      <w:r w:rsidRPr="007D3C9B">
        <w:rPr>
          <w:sz w:val="24"/>
          <w:szCs w:val="24"/>
        </w:rPr>
        <w:t>.</w:t>
      </w:r>
    </w:p>
    <w:p w:rsidR="00D92A6C" w:rsidRPr="007D3C9B" w:rsidRDefault="00D92A6C" w:rsidP="00D92A6C">
      <w:pPr>
        <w:ind w:firstLine="851"/>
        <w:jc w:val="both"/>
        <w:rPr>
          <w:sz w:val="24"/>
          <w:szCs w:val="24"/>
        </w:rPr>
      </w:pPr>
      <w:r w:rsidRPr="007D3C9B">
        <w:rPr>
          <w:sz w:val="24"/>
          <w:szCs w:val="24"/>
        </w:rPr>
        <w:t>5.</w:t>
      </w:r>
      <w:r w:rsidRPr="007D3C9B">
        <w:rPr>
          <w:sz w:val="24"/>
          <w:szCs w:val="24"/>
        </w:rPr>
        <w:tab/>
      </w:r>
      <w:proofErr w:type="spellStart"/>
      <w:r w:rsidRPr="007D3C9B">
        <w:rPr>
          <w:sz w:val="24"/>
          <w:szCs w:val="24"/>
        </w:rPr>
        <w:t>Докладна</w:t>
      </w:r>
      <w:proofErr w:type="spellEnd"/>
      <w:r w:rsidRPr="007D3C9B">
        <w:rPr>
          <w:sz w:val="24"/>
          <w:szCs w:val="24"/>
        </w:rPr>
        <w:t xml:space="preserve"> </w:t>
      </w:r>
      <w:proofErr w:type="spellStart"/>
      <w:r w:rsidRPr="007D3C9B">
        <w:rPr>
          <w:sz w:val="24"/>
          <w:szCs w:val="24"/>
        </w:rPr>
        <w:t>записка</w:t>
      </w:r>
      <w:proofErr w:type="spellEnd"/>
      <w:r w:rsidRPr="007D3C9B">
        <w:rPr>
          <w:sz w:val="24"/>
          <w:szCs w:val="24"/>
        </w:rPr>
        <w:t xml:space="preserve"> </w:t>
      </w:r>
      <w:proofErr w:type="spellStart"/>
      <w:r w:rsidRPr="007D3C9B">
        <w:rPr>
          <w:sz w:val="24"/>
          <w:szCs w:val="24"/>
        </w:rPr>
        <w:t>от</w:t>
      </w:r>
      <w:proofErr w:type="spellEnd"/>
      <w:r w:rsidRPr="007D3C9B">
        <w:rPr>
          <w:sz w:val="24"/>
          <w:szCs w:val="24"/>
        </w:rPr>
        <w:t xml:space="preserve"> </w:t>
      </w:r>
      <w:proofErr w:type="spellStart"/>
      <w:r w:rsidRPr="007D3C9B">
        <w:rPr>
          <w:sz w:val="24"/>
          <w:szCs w:val="24"/>
        </w:rPr>
        <w:t>Мария</w:t>
      </w:r>
      <w:proofErr w:type="spellEnd"/>
      <w:r w:rsidRPr="007D3C9B">
        <w:rPr>
          <w:sz w:val="24"/>
          <w:szCs w:val="24"/>
        </w:rPr>
        <w:t xml:space="preserve"> </w:t>
      </w:r>
      <w:proofErr w:type="spellStart"/>
      <w:r w:rsidRPr="007D3C9B">
        <w:rPr>
          <w:sz w:val="24"/>
          <w:szCs w:val="24"/>
        </w:rPr>
        <w:t>Киркова</w:t>
      </w:r>
      <w:proofErr w:type="spellEnd"/>
      <w:r w:rsidRPr="007D3C9B">
        <w:rPr>
          <w:sz w:val="24"/>
          <w:szCs w:val="24"/>
        </w:rPr>
        <w:t xml:space="preserve"> – </w:t>
      </w:r>
      <w:proofErr w:type="spellStart"/>
      <w:r w:rsidRPr="007D3C9B">
        <w:rPr>
          <w:sz w:val="24"/>
          <w:szCs w:val="24"/>
        </w:rPr>
        <w:t>кмет</w:t>
      </w:r>
      <w:proofErr w:type="spellEnd"/>
      <w:r w:rsidRPr="007D3C9B">
        <w:rPr>
          <w:sz w:val="24"/>
          <w:szCs w:val="24"/>
        </w:rPr>
        <w:t xml:space="preserve"> </w:t>
      </w:r>
      <w:proofErr w:type="spellStart"/>
      <w:r w:rsidRPr="007D3C9B">
        <w:rPr>
          <w:sz w:val="24"/>
          <w:szCs w:val="24"/>
        </w:rPr>
        <w:t>на</w:t>
      </w:r>
      <w:proofErr w:type="spellEnd"/>
      <w:r w:rsidRPr="007D3C9B">
        <w:rPr>
          <w:sz w:val="24"/>
          <w:szCs w:val="24"/>
        </w:rPr>
        <w:t xml:space="preserve"> </w:t>
      </w:r>
      <w:proofErr w:type="spellStart"/>
      <w:r w:rsidRPr="007D3C9B">
        <w:rPr>
          <w:sz w:val="24"/>
          <w:szCs w:val="24"/>
        </w:rPr>
        <w:t>Община</w:t>
      </w:r>
      <w:proofErr w:type="spellEnd"/>
      <w:r w:rsidRPr="007D3C9B">
        <w:rPr>
          <w:sz w:val="24"/>
          <w:szCs w:val="24"/>
        </w:rPr>
        <w:t xml:space="preserve"> </w:t>
      </w:r>
      <w:proofErr w:type="spellStart"/>
      <w:r w:rsidRPr="007D3C9B">
        <w:rPr>
          <w:sz w:val="24"/>
          <w:szCs w:val="24"/>
        </w:rPr>
        <w:t>Харманли</w:t>
      </w:r>
      <w:proofErr w:type="spellEnd"/>
      <w:r w:rsidRPr="007D3C9B">
        <w:rPr>
          <w:sz w:val="24"/>
          <w:szCs w:val="24"/>
        </w:rPr>
        <w:t xml:space="preserve">, </w:t>
      </w:r>
      <w:proofErr w:type="spellStart"/>
      <w:r w:rsidRPr="007D3C9B">
        <w:rPr>
          <w:sz w:val="24"/>
          <w:szCs w:val="24"/>
        </w:rPr>
        <w:t>относно</w:t>
      </w:r>
      <w:proofErr w:type="spellEnd"/>
      <w:r w:rsidRPr="007D3C9B">
        <w:rPr>
          <w:sz w:val="24"/>
          <w:szCs w:val="24"/>
        </w:rPr>
        <w:t xml:space="preserve"> </w:t>
      </w:r>
      <w:proofErr w:type="spellStart"/>
      <w:r w:rsidRPr="007D3C9B">
        <w:rPr>
          <w:sz w:val="24"/>
          <w:szCs w:val="24"/>
        </w:rPr>
        <w:t>приемане</w:t>
      </w:r>
      <w:proofErr w:type="spellEnd"/>
      <w:r w:rsidRPr="007D3C9B">
        <w:rPr>
          <w:sz w:val="24"/>
          <w:szCs w:val="24"/>
        </w:rPr>
        <w:t xml:space="preserve"> </w:t>
      </w:r>
      <w:proofErr w:type="spellStart"/>
      <w:r w:rsidRPr="007D3C9B">
        <w:rPr>
          <w:sz w:val="24"/>
          <w:szCs w:val="24"/>
        </w:rPr>
        <w:t>на</w:t>
      </w:r>
      <w:proofErr w:type="spellEnd"/>
      <w:r w:rsidRPr="007D3C9B">
        <w:rPr>
          <w:sz w:val="24"/>
          <w:szCs w:val="24"/>
        </w:rPr>
        <w:t xml:space="preserve"> </w:t>
      </w:r>
      <w:proofErr w:type="spellStart"/>
      <w:r w:rsidRPr="007D3C9B">
        <w:rPr>
          <w:sz w:val="24"/>
          <w:szCs w:val="24"/>
        </w:rPr>
        <w:t>Общинска</w:t>
      </w:r>
      <w:proofErr w:type="spellEnd"/>
      <w:r w:rsidRPr="007D3C9B">
        <w:rPr>
          <w:sz w:val="24"/>
          <w:szCs w:val="24"/>
        </w:rPr>
        <w:t xml:space="preserve"> </w:t>
      </w:r>
      <w:proofErr w:type="spellStart"/>
      <w:r w:rsidRPr="007D3C9B">
        <w:rPr>
          <w:sz w:val="24"/>
          <w:szCs w:val="24"/>
        </w:rPr>
        <w:t>стратегия</w:t>
      </w:r>
      <w:proofErr w:type="spellEnd"/>
      <w:r w:rsidRPr="007D3C9B">
        <w:rPr>
          <w:sz w:val="24"/>
          <w:szCs w:val="24"/>
        </w:rPr>
        <w:t xml:space="preserve"> </w:t>
      </w:r>
      <w:proofErr w:type="spellStart"/>
      <w:r w:rsidRPr="007D3C9B">
        <w:rPr>
          <w:sz w:val="24"/>
          <w:szCs w:val="24"/>
        </w:rPr>
        <w:t>за</w:t>
      </w:r>
      <w:proofErr w:type="spellEnd"/>
      <w:r w:rsidRPr="007D3C9B">
        <w:rPr>
          <w:sz w:val="24"/>
          <w:szCs w:val="24"/>
        </w:rPr>
        <w:t xml:space="preserve"> </w:t>
      </w:r>
      <w:proofErr w:type="spellStart"/>
      <w:r w:rsidRPr="007D3C9B">
        <w:rPr>
          <w:sz w:val="24"/>
          <w:szCs w:val="24"/>
        </w:rPr>
        <w:t>подкрепа</w:t>
      </w:r>
      <w:proofErr w:type="spellEnd"/>
      <w:r w:rsidRPr="007D3C9B">
        <w:rPr>
          <w:sz w:val="24"/>
          <w:szCs w:val="24"/>
        </w:rPr>
        <w:t xml:space="preserve"> </w:t>
      </w:r>
      <w:proofErr w:type="spellStart"/>
      <w:r w:rsidRPr="007D3C9B">
        <w:rPr>
          <w:sz w:val="24"/>
          <w:szCs w:val="24"/>
        </w:rPr>
        <w:t>за</w:t>
      </w:r>
      <w:proofErr w:type="spellEnd"/>
      <w:r w:rsidRPr="007D3C9B">
        <w:rPr>
          <w:sz w:val="24"/>
          <w:szCs w:val="24"/>
        </w:rPr>
        <w:t xml:space="preserve"> </w:t>
      </w:r>
      <w:proofErr w:type="spellStart"/>
      <w:r w:rsidRPr="007D3C9B">
        <w:rPr>
          <w:sz w:val="24"/>
          <w:szCs w:val="24"/>
        </w:rPr>
        <w:t>личностно</w:t>
      </w:r>
      <w:proofErr w:type="spellEnd"/>
      <w:r w:rsidRPr="007D3C9B">
        <w:rPr>
          <w:sz w:val="24"/>
          <w:szCs w:val="24"/>
        </w:rPr>
        <w:t xml:space="preserve"> </w:t>
      </w:r>
      <w:proofErr w:type="spellStart"/>
      <w:r w:rsidRPr="007D3C9B">
        <w:rPr>
          <w:sz w:val="24"/>
          <w:szCs w:val="24"/>
        </w:rPr>
        <w:t>развитие</w:t>
      </w:r>
      <w:proofErr w:type="spellEnd"/>
      <w:r w:rsidRPr="007D3C9B">
        <w:rPr>
          <w:sz w:val="24"/>
          <w:szCs w:val="24"/>
        </w:rPr>
        <w:t xml:space="preserve"> </w:t>
      </w:r>
      <w:proofErr w:type="spellStart"/>
      <w:r w:rsidRPr="007D3C9B">
        <w:rPr>
          <w:sz w:val="24"/>
          <w:szCs w:val="24"/>
        </w:rPr>
        <w:t>на</w:t>
      </w:r>
      <w:proofErr w:type="spellEnd"/>
      <w:r w:rsidRPr="007D3C9B">
        <w:rPr>
          <w:sz w:val="24"/>
          <w:szCs w:val="24"/>
        </w:rPr>
        <w:t xml:space="preserve"> </w:t>
      </w:r>
      <w:proofErr w:type="spellStart"/>
      <w:r w:rsidRPr="007D3C9B">
        <w:rPr>
          <w:sz w:val="24"/>
          <w:szCs w:val="24"/>
        </w:rPr>
        <w:t>децата</w:t>
      </w:r>
      <w:proofErr w:type="spellEnd"/>
      <w:r w:rsidRPr="007D3C9B">
        <w:rPr>
          <w:sz w:val="24"/>
          <w:szCs w:val="24"/>
        </w:rPr>
        <w:t xml:space="preserve"> и </w:t>
      </w:r>
      <w:proofErr w:type="spellStart"/>
      <w:r w:rsidRPr="007D3C9B">
        <w:rPr>
          <w:sz w:val="24"/>
          <w:szCs w:val="24"/>
        </w:rPr>
        <w:t>учениците</w:t>
      </w:r>
      <w:proofErr w:type="spellEnd"/>
      <w:r w:rsidRPr="007D3C9B">
        <w:rPr>
          <w:sz w:val="24"/>
          <w:szCs w:val="24"/>
        </w:rPr>
        <w:t xml:space="preserve"> в Община Харманли 2025 – 2026г. (по чл. 197, ал. 1 и ал. 2 </w:t>
      </w:r>
      <w:proofErr w:type="spellStart"/>
      <w:r w:rsidRPr="007D3C9B">
        <w:rPr>
          <w:sz w:val="24"/>
          <w:szCs w:val="24"/>
        </w:rPr>
        <w:t>от</w:t>
      </w:r>
      <w:proofErr w:type="spellEnd"/>
      <w:r w:rsidRPr="007D3C9B">
        <w:rPr>
          <w:sz w:val="24"/>
          <w:szCs w:val="24"/>
        </w:rPr>
        <w:t xml:space="preserve"> </w:t>
      </w:r>
      <w:proofErr w:type="spellStart"/>
      <w:r w:rsidRPr="007D3C9B">
        <w:rPr>
          <w:sz w:val="24"/>
          <w:szCs w:val="24"/>
        </w:rPr>
        <w:t>Закона</w:t>
      </w:r>
      <w:proofErr w:type="spellEnd"/>
      <w:r w:rsidRPr="007D3C9B">
        <w:rPr>
          <w:sz w:val="24"/>
          <w:szCs w:val="24"/>
        </w:rPr>
        <w:t xml:space="preserve"> </w:t>
      </w:r>
      <w:proofErr w:type="spellStart"/>
      <w:r w:rsidRPr="007D3C9B">
        <w:rPr>
          <w:sz w:val="24"/>
          <w:szCs w:val="24"/>
        </w:rPr>
        <w:t>за</w:t>
      </w:r>
      <w:proofErr w:type="spellEnd"/>
      <w:r w:rsidRPr="007D3C9B">
        <w:rPr>
          <w:sz w:val="24"/>
          <w:szCs w:val="24"/>
        </w:rPr>
        <w:t xml:space="preserve"> </w:t>
      </w:r>
      <w:proofErr w:type="spellStart"/>
      <w:r w:rsidRPr="007D3C9B">
        <w:rPr>
          <w:sz w:val="24"/>
          <w:szCs w:val="24"/>
        </w:rPr>
        <w:t>предучилищното</w:t>
      </w:r>
      <w:proofErr w:type="spellEnd"/>
      <w:r w:rsidRPr="007D3C9B">
        <w:rPr>
          <w:sz w:val="24"/>
          <w:szCs w:val="24"/>
        </w:rPr>
        <w:t xml:space="preserve"> и </w:t>
      </w:r>
      <w:proofErr w:type="spellStart"/>
      <w:r w:rsidRPr="007D3C9B">
        <w:rPr>
          <w:sz w:val="24"/>
          <w:szCs w:val="24"/>
        </w:rPr>
        <w:t>училищното</w:t>
      </w:r>
      <w:proofErr w:type="spellEnd"/>
      <w:r w:rsidRPr="007D3C9B">
        <w:rPr>
          <w:sz w:val="24"/>
          <w:szCs w:val="24"/>
        </w:rPr>
        <w:t xml:space="preserve"> </w:t>
      </w:r>
      <w:proofErr w:type="spellStart"/>
      <w:r w:rsidRPr="007D3C9B">
        <w:rPr>
          <w:sz w:val="24"/>
          <w:szCs w:val="24"/>
        </w:rPr>
        <w:t>образование</w:t>
      </w:r>
      <w:proofErr w:type="spellEnd"/>
      <w:r w:rsidRPr="007D3C9B">
        <w:rPr>
          <w:sz w:val="24"/>
          <w:szCs w:val="24"/>
        </w:rPr>
        <w:t xml:space="preserve">) и </w:t>
      </w:r>
      <w:proofErr w:type="spellStart"/>
      <w:r w:rsidRPr="007D3C9B">
        <w:rPr>
          <w:sz w:val="24"/>
          <w:szCs w:val="24"/>
        </w:rPr>
        <w:t>приемане</w:t>
      </w:r>
      <w:proofErr w:type="spellEnd"/>
      <w:r w:rsidRPr="007D3C9B">
        <w:rPr>
          <w:sz w:val="24"/>
          <w:szCs w:val="24"/>
        </w:rPr>
        <w:t xml:space="preserve"> </w:t>
      </w:r>
      <w:proofErr w:type="spellStart"/>
      <w:r w:rsidRPr="007D3C9B">
        <w:rPr>
          <w:sz w:val="24"/>
          <w:szCs w:val="24"/>
        </w:rPr>
        <w:t>на</w:t>
      </w:r>
      <w:proofErr w:type="spellEnd"/>
      <w:r w:rsidRPr="007D3C9B">
        <w:rPr>
          <w:sz w:val="24"/>
          <w:szCs w:val="24"/>
        </w:rPr>
        <w:t xml:space="preserve"> </w:t>
      </w:r>
      <w:proofErr w:type="spellStart"/>
      <w:r w:rsidRPr="007D3C9B">
        <w:rPr>
          <w:sz w:val="24"/>
          <w:szCs w:val="24"/>
        </w:rPr>
        <w:t>Годишен</w:t>
      </w:r>
      <w:proofErr w:type="spellEnd"/>
      <w:r w:rsidRPr="007D3C9B">
        <w:rPr>
          <w:sz w:val="24"/>
          <w:szCs w:val="24"/>
        </w:rPr>
        <w:t xml:space="preserve"> </w:t>
      </w:r>
      <w:proofErr w:type="spellStart"/>
      <w:r w:rsidRPr="007D3C9B">
        <w:rPr>
          <w:sz w:val="24"/>
          <w:szCs w:val="24"/>
        </w:rPr>
        <w:t>план</w:t>
      </w:r>
      <w:proofErr w:type="spellEnd"/>
      <w:r w:rsidRPr="007D3C9B">
        <w:rPr>
          <w:sz w:val="24"/>
          <w:szCs w:val="24"/>
        </w:rPr>
        <w:t xml:space="preserve"> </w:t>
      </w:r>
      <w:proofErr w:type="spellStart"/>
      <w:r w:rsidRPr="007D3C9B">
        <w:rPr>
          <w:sz w:val="24"/>
          <w:szCs w:val="24"/>
        </w:rPr>
        <w:t>на</w:t>
      </w:r>
      <w:proofErr w:type="spellEnd"/>
      <w:r w:rsidRPr="007D3C9B">
        <w:rPr>
          <w:sz w:val="24"/>
          <w:szCs w:val="24"/>
        </w:rPr>
        <w:t xml:space="preserve"> </w:t>
      </w:r>
      <w:proofErr w:type="spellStart"/>
      <w:r w:rsidRPr="007D3C9B">
        <w:rPr>
          <w:sz w:val="24"/>
          <w:szCs w:val="24"/>
        </w:rPr>
        <w:t>дейностите</w:t>
      </w:r>
      <w:proofErr w:type="spellEnd"/>
      <w:r w:rsidRPr="007D3C9B">
        <w:rPr>
          <w:sz w:val="24"/>
          <w:szCs w:val="24"/>
        </w:rPr>
        <w:t xml:space="preserve"> </w:t>
      </w:r>
      <w:proofErr w:type="spellStart"/>
      <w:r w:rsidRPr="007D3C9B">
        <w:rPr>
          <w:sz w:val="24"/>
          <w:szCs w:val="24"/>
        </w:rPr>
        <w:t>за</w:t>
      </w:r>
      <w:proofErr w:type="spellEnd"/>
      <w:r w:rsidRPr="007D3C9B">
        <w:rPr>
          <w:sz w:val="24"/>
          <w:szCs w:val="24"/>
        </w:rPr>
        <w:t xml:space="preserve"> </w:t>
      </w:r>
      <w:proofErr w:type="spellStart"/>
      <w:r w:rsidRPr="007D3C9B">
        <w:rPr>
          <w:sz w:val="24"/>
          <w:szCs w:val="24"/>
        </w:rPr>
        <w:t>подкрепа</w:t>
      </w:r>
      <w:proofErr w:type="spellEnd"/>
      <w:r w:rsidRPr="007D3C9B">
        <w:rPr>
          <w:sz w:val="24"/>
          <w:szCs w:val="24"/>
        </w:rPr>
        <w:t xml:space="preserve"> </w:t>
      </w:r>
      <w:proofErr w:type="spellStart"/>
      <w:r w:rsidRPr="007D3C9B">
        <w:rPr>
          <w:sz w:val="24"/>
          <w:szCs w:val="24"/>
        </w:rPr>
        <w:t>за</w:t>
      </w:r>
      <w:proofErr w:type="spellEnd"/>
      <w:r w:rsidRPr="007D3C9B">
        <w:rPr>
          <w:sz w:val="24"/>
          <w:szCs w:val="24"/>
        </w:rPr>
        <w:t xml:space="preserve"> </w:t>
      </w:r>
      <w:proofErr w:type="spellStart"/>
      <w:r w:rsidRPr="007D3C9B">
        <w:rPr>
          <w:sz w:val="24"/>
          <w:szCs w:val="24"/>
        </w:rPr>
        <w:t>личностно</w:t>
      </w:r>
      <w:proofErr w:type="spellEnd"/>
      <w:r w:rsidRPr="007D3C9B">
        <w:rPr>
          <w:sz w:val="24"/>
          <w:szCs w:val="24"/>
        </w:rPr>
        <w:t xml:space="preserve"> </w:t>
      </w:r>
      <w:proofErr w:type="spellStart"/>
      <w:r w:rsidRPr="007D3C9B">
        <w:rPr>
          <w:sz w:val="24"/>
          <w:szCs w:val="24"/>
        </w:rPr>
        <w:t>развитие</w:t>
      </w:r>
      <w:proofErr w:type="spellEnd"/>
      <w:r w:rsidRPr="007D3C9B">
        <w:rPr>
          <w:sz w:val="24"/>
          <w:szCs w:val="24"/>
        </w:rPr>
        <w:t xml:space="preserve"> </w:t>
      </w:r>
      <w:proofErr w:type="spellStart"/>
      <w:r w:rsidRPr="007D3C9B">
        <w:rPr>
          <w:sz w:val="24"/>
          <w:szCs w:val="24"/>
        </w:rPr>
        <w:t>на</w:t>
      </w:r>
      <w:proofErr w:type="spellEnd"/>
      <w:r w:rsidRPr="007D3C9B">
        <w:rPr>
          <w:sz w:val="24"/>
          <w:szCs w:val="24"/>
        </w:rPr>
        <w:t xml:space="preserve"> </w:t>
      </w:r>
      <w:proofErr w:type="spellStart"/>
      <w:r w:rsidRPr="007D3C9B">
        <w:rPr>
          <w:sz w:val="24"/>
          <w:szCs w:val="24"/>
        </w:rPr>
        <w:t>децата</w:t>
      </w:r>
      <w:proofErr w:type="spellEnd"/>
      <w:r w:rsidRPr="007D3C9B">
        <w:rPr>
          <w:sz w:val="24"/>
          <w:szCs w:val="24"/>
        </w:rPr>
        <w:t xml:space="preserve"> и </w:t>
      </w:r>
      <w:proofErr w:type="spellStart"/>
      <w:r w:rsidRPr="007D3C9B">
        <w:rPr>
          <w:sz w:val="24"/>
          <w:szCs w:val="24"/>
        </w:rPr>
        <w:t>учениците</w:t>
      </w:r>
      <w:proofErr w:type="spellEnd"/>
      <w:r w:rsidRPr="007D3C9B">
        <w:rPr>
          <w:sz w:val="24"/>
          <w:szCs w:val="24"/>
        </w:rPr>
        <w:t xml:space="preserve"> </w:t>
      </w:r>
      <w:proofErr w:type="spellStart"/>
      <w:r w:rsidRPr="007D3C9B">
        <w:rPr>
          <w:sz w:val="24"/>
          <w:szCs w:val="24"/>
        </w:rPr>
        <w:t>на</w:t>
      </w:r>
      <w:proofErr w:type="spellEnd"/>
      <w:r w:rsidRPr="007D3C9B">
        <w:rPr>
          <w:sz w:val="24"/>
          <w:szCs w:val="24"/>
        </w:rPr>
        <w:t xml:space="preserve"> </w:t>
      </w:r>
      <w:proofErr w:type="spellStart"/>
      <w:r w:rsidRPr="007D3C9B">
        <w:rPr>
          <w:sz w:val="24"/>
          <w:szCs w:val="24"/>
        </w:rPr>
        <w:t>Община</w:t>
      </w:r>
      <w:proofErr w:type="spellEnd"/>
      <w:r w:rsidRPr="007D3C9B">
        <w:rPr>
          <w:sz w:val="24"/>
          <w:szCs w:val="24"/>
        </w:rPr>
        <w:t xml:space="preserve"> </w:t>
      </w:r>
      <w:proofErr w:type="spellStart"/>
      <w:r w:rsidRPr="007D3C9B">
        <w:rPr>
          <w:sz w:val="24"/>
          <w:szCs w:val="24"/>
        </w:rPr>
        <w:t>Харманли</w:t>
      </w:r>
      <w:proofErr w:type="spellEnd"/>
      <w:r w:rsidRPr="007D3C9B">
        <w:rPr>
          <w:sz w:val="24"/>
          <w:szCs w:val="24"/>
        </w:rPr>
        <w:t xml:space="preserve"> за 2025г.</w:t>
      </w:r>
    </w:p>
    <w:p w:rsidR="00D92A6C" w:rsidRPr="007D3C9B" w:rsidRDefault="00D92A6C" w:rsidP="00D92A6C">
      <w:pPr>
        <w:ind w:firstLine="851"/>
        <w:jc w:val="both"/>
        <w:rPr>
          <w:sz w:val="24"/>
          <w:szCs w:val="24"/>
        </w:rPr>
      </w:pPr>
      <w:r w:rsidRPr="007D3C9B">
        <w:rPr>
          <w:sz w:val="24"/>
          <w:szCs w:val="24"/>
        </w:rPr>
        <w:lastRenderedPageBreak/>
        <w:t>6.</w:t>
      </w:r>
      <w:r w:rsidRPr="007D3C9B">
        <w:rPr>
          <w:sz w:val="24"/>
          <w:szCs w:val="24"/>
        </w:rPr>
        <w:tab/>
      </w:r>
      <w:proofErr w:type="spellStart"/>
      <w:r w:rsidRPr="007D3C9B">
        <w:rPr>
          <w:sz w:val="24"/>
          <w:szCs w:val="24"/>
        </w:rPr>
        <w:t>Докладна</w:t>
      </w:r>
      <w:proofErr w:type="spellEnd"/>
      <w:r w:rsidRPr="007D3C9B">
        <w:rPr>
          <w:sz w:val="24"/>
          <w:szCs w:val="24"/>
        </w:rPr>
        <w:t xml:space="preserve"> </w:t>
      </w:r>
      <w:proofErr w:type="spellStart"/>
      <w:r w:rsidRPr="007D3C9B">
        <w:rPr>
          <w:sz w:val="24"/>
          <w:szCs w:val="24"/>
        </w:rPr>
        <w:t>записка</w:t>
      </w:r>
      <w:proofErr w:type="spellEnd"/>
      <w:r w:rsidRPr="007D3C9B">
        <w:rPr>
          <w:sz w:val="24"/>
          <w:szCs w:val="24"/>
        </w:rPr>
        <w:t xml:space="preserve"> </w:t>
      </w:r>
      <w:proofErr w:type="spellStart"/>
      <w:r w:rsidRPr="007D3C9B">
        <w:rPr>
          <w:sz w:val="24"/>
          <w:szCs w:val="24"/>
        </w:rPr>
        <w:t>от</w:t>
      </w:r>
      <w:proofErr w:type="spellEnd"/>
      <w:r w:rsidRPr="007D3C9B">
        <w:rPr>
          <w:sz w:val="24"/>
          <w:szCs w:val="24"/>
        </w:rPr>
        <w:t xml:space="preserve"> </w:t>
      </w:r>
      <w:proofErr w:type="spellStart"/>
      <w:r w:rsidRPr="007D3C9B">
        <w:rPr>
          <w:sz w:val="24"/>
          <w:szCs w:val="24"/>
        </w:rPr>
        <w:t>Мария</w:t>
      </w:r>
      <w:proofErr w:type="spellEnd"/>
      <w:r w:rsidRPr="007D3C9B">
        <w:rPr>
          <w:sz w:val="24"/>
          <w:szCs w:val="24"/>
        </w:rPr>
        <w:t xml:space="preserve"> </w:t>
      </w:r>
      <w:proofErr w:type="spellStart"/>
      <w:r w:rsidRPr="007D3C9B">
        <w:rPr>
          <w:sz w:val="24"/>
          <w:szCs w:val="24"/>
        </w:rPr>
        <w:t>Иванова</w:t>
      </w:r>
      <w:proofErr w:type="spellEnd"/>
      <w:r w:rsidRPr="007D3C9B">
        <w:rPr>
          <w:sz w:val="24"/>
          <w:szCs w:val="24"/>
        </w:rPr>
        <w:t xml:space="preserve"> </w:t>
      </w:r>
      <w:proofErr w:type="spellStart"/>
      <w:r w:rsidRPr="007D3C9B">
        <w:rPr>
          <w:sz w:val="24"/>
          <w:szCs w:val="24"/>
        </w:rPr>
        <w:t>Киркова</w:t>
      </w:r>
      <w:proofErr w:type="spellEnd"/>
      <w:r w:rsidRPr="007D3C9B">
        <w:rPr>
          <w:sz w:val="24"/>
          <w:szCs w:val="24"/>
        </w:rPr>
        <w:t xml:space="preserve"> – </w:t>
      </w:r>
      <w:proofErr w:type="spellStart"/>
      <w:r w:rsidRPr="007D3C9B">
        <w:rPr>
          <w:sz w:val="24"/>
          <w:szCs w:val="24"/>
        </w:rPr>
        <w:t>Кмет</w:t>
      </w:r>
      <w:proofErr w:type="spellEnd"/>
      <w:r w:rsidRPr="007D3C9B">
        <w:rPr>
          <w:sz w:val="24"/>
          <w:szCs w:val="24"/>
        </w:rPr>
        <w:t xml:space="preserve"> </w:t>
      </w:r>
      <w:proofErr w:type="spellStart"/>
      <w:r w:rsidRPr="007D3C9B">
        <w:rPr>
          <w:sz w:val="24"/>
          <w:szCs w:val="24"/>
        </w:rPr>
        <w:t>на</w:t>
      </w:r>
      <w:proofErr w:type="spellEnd"/>
      <w:r w:rsidRPr="007D3C9B">
        <w:rPr>
          <w:sz w:val="24"/>
          <w:szCs w:val="24"/>
        </w:rPr>
        <w:t xml:space="preserve"> </w:t>
      </w:r>
      <w:proofErr w:type="spellStart"/>
      <w:r w:rsidRPr="007D3C9B">
        <w:rPr>
          <w:sz w:val="24"/>
          <w:szCs w:val="24"/>
        </w:rPr>
        <w:t>Община</w:t>
      </w:r>
      <w:proofErr w:type="spellEnd"/>
      <w:r w:rsidRPr="007D3C9B">
        <w:rPr>
          <w:sz w:val="24"/>
          <w:szCs w:val="24"/>
        </w:rPr>
        <w:t xml:space="preserve"> </w:t>
      </w:r>
      <w:proofErr w:type="spellStart"/>
      <w:r w:rsidRPr="007D3C9B">
        <w:rPr>
          <w:sz w:val="24"/>
          <w:szCs w:val="24"/>
        </w:rPr>
        <w:t>Харманли</w:t>
      </w:r>
      <w:proofErr w:type="spellEnd"/>
      <w:r w:rsidRPr="007D3C9B">
        <w:rPr>
          <w:sz w:val="24"/>
          <w:szCs w:val="24"/>
        </w:rPr>
        <w:t xml:space="preserve">, </w:t>
      </w:r>
      <w:proofErr w:type="spellStart"/>
      <w:r w:rsidRPr="007D3C9B">
        <w:rPr>
          <w:sz w:val="24"/>
          <w:szCs w:val="24"/>
        </w:rPr>
        <w:t>относно</w:t>
      </w:r>
      <w:proofErr w:type="spellEnd"/>
      <w:r w:rsidRPr="007D3C9B">
        <w:rPr>
          <w:sz w:val="24"/>
          <w:szCs w:val="24"/>
        </w:rPr>
        <w:t xml:space="preserve"> </w:t>
      </w:r>
      <w:proofErr w:type="spellStart"/>
      <w:r w:rsidRPr="007D3C9B">
        <w:rPr>
          <w:sz w:val="24"/>
          <w:szCs w:val="24"/>
        </w:rPr>
        <w:t>създаване</w:t>
      </w:r>
      <w:proofErr w:type="spellEnd"/>
      <w:r w:rsidRPr="007D3C9B">
        <w:rPr>
          <w:sz w:val="24"/>
          <w:szCs w:val="24"/>
        </w:rPr>
        <w:t xml:space="preserve"> </w:t>
      </w:r>
      <w:proofErr w:type="spellStart"/>
      <w:r w:rsidRPr="007D3C9B">
        <w:rPr>
          <w:sz w:val="24"/>
          <w:szCs w:val="24"/>
        </w:rPr>
        <w:t>на</w:t>
      </w:r>
      <w:proofErr w:type="spellEnd"/>
      <w:r w:rsidRPr="007D3C9B">
        <w:rPr>
          <w:sz w:val="24"/>
          <w:szCs w:val="24"/>
        </w:rPr>
        <w:t xml:space="preserve"> </w:t>
      </w:r>
      <w:proofErr w:type="spellStart"/>
      <w:r w:rsidRPr="007D3C9B">
        <w:rPr>
          <w:sz w:val="24"/>
          <w:szCs w:val="24"/>
        </w:rPr>
        <w:t>доброволно</w:t>
      </w:r>
      <w:proofErr w:type="spellEnd"/>
      <w:r w:rsidRPr="007D3C9B">
        <w:rPr>
          <w:sz w:val="24"/>
          <w:szCs w:val="24"/>
        </w:rPr>
        <w:t xml:space="preserve"> </w:t>
      </w:r>
      <w:proofErr w:type="spellStart"/>
      <w:r w:rsidRPr="007D3C9B">
        <w:rPr>
          <w:sz w:val="24"/>
          <w:szCs w:val="24"/>
        </w:rPr>
        <w:t>формирование</w:t>
      </w:r>
      <w:proofErr w:type="spellEnd"/>
      <w:r w:rsidRPr="007D3C9B">
        <w:rPr>
          <w:sz w:val="24"/>
          <w:szCs w:val="24"/>
        </w:rPr>
        <w:t xml:space="preserve"> </w:t>
      </w:r>
      <w:proofErr w:type="spellStart"/>
      <w:r w:rsidRPr="007D3C9B">
        <w:rPr>
          <w:sz w:val="24"/>
          <w:szCs w:val="24"/>
        </w:rPr>
        <w:t>за</w:t>
      </w:r>
      <w:proofErr w:type="spellEnd"/>
      <w:r w:rsidRPr="007D3C9B">
        <w:rPr>
          <w:sz w:val="24"/>
          <w:szCs w:val="24"/>
        </w:rPr>
        <w:t xml:space="preserve"> </w:t>
      </w:r>
      <w:proofErr w:type="spellStart"/>
      <w:r w:rsidRPr="007D3C9B">
        <w:rPr>
          <w:sz w:val="24"/>
          <w:szCs w:val="24"/>
        </w:rPr>
        <w:t>предотвратяване</w:t>
      </w:r>
      <w:proofErr w:type="spellEnd"/>
      <w:r w:rsidRPr="007D3C9B">
        <w:rPr>
          <w:sz w:val="24"/>
          <w:szCs w:val="24"/>
        </w:rPr>
        <w:t xml:space="preserve"> </w:t>
      </w:r>
      <w:proofErr w:type="spellStart"/>
      <w:r w:rsidRPr="007D3C9B">
        <w:rPr>
          <w:sz w:val="24"/>
          <w:szCs w:val="24"/>
        </w:rPr>
        <w:t>или</w:t>
      </w:r>
      <w:proofErr w:type="spellEnd"/>
      <w:r w:rsidRPr="007D3C9B">
        <w:rPr>
          <w:sz w:val="24"/>
          <w:szCs w:val="24"/>
        </w:rPr>
        <w:t xml:space="preserve"> </w:t>
      </w:r>
      <w:proofErr w:type="spellStart"/>
      <w:r w:rsidRPr="007D3C9B">
        <w:rPr>
          <w:sz w:val="24"/>
          <w:szCs w:val="24"/>
        </w:rPr>
        <w:t>овладяване</w:t>
      </w:r>
      <w:proofErr w:type="spellEnd"/>
      <w:r w:rsidRPr="007D3C9B">
        <w:rPr>
          <w:sz w:val="24"/>
          <w:szCs w:val="24"/>
        </w:rPr>
        <w:t xml:space="preserve"> </w:t>
      </w:r>
      <w:proofErr w:type="spellStart"/>
      <w:r w:rsidRPr="007D3C9B">
        <w:rPr>
          <w:sz w:val="24"/>
          <w:szCs w:val="24"/>
        </w:rPr>
        <w:t>на</w:t>
      </w:r>
      <w:proofErr w:type="spellEnd"/>
      <w:r w:rsidRPr="007D3C9B">
        <w:rPr>
          <w:sz w:val="24"/>
          <w:szCs w:val="24"/>
        </w:rPr>
        <w:t xml:space="preserve"> </w:t>
      </w:r>
      <w:proofErr w:type="spellStart"/>
      <w:r w:rsidRPr="007D3C9B">
        <w:rPr>
          <w:sz w:val="24"/>
          <w:szCs w:val="24"/>
        </w:rPr>
        <w:t>бедствия</w:t>
      </w:r>
      <w:proofErr w:type="spellEnd"/>
      <w:r w:rsidRPr="007D3C9B">
        <w:rPr>
          <w:sz w:val="24"/>
          <w:szCs w:val="24"/>
        </w:rPr>
        <w:t xml:space="preserve">, </w:t>
      </w:r>
      <w:proofErr w:type="spellStart"/>
      <w:r w:rsidRPr="007D3C9B">
        <w:rPr>
          <w:sz w:val="24"/>
          <w:szCs w:val="24"/>
        </w:rPr>
        <w:t>пожари</w:t>
      </w:r>
      <w:proofErr w:type="spellEnd"/>
      <w:r w:rsidRPr="007D3C9B">
        <w:rPr>
          <w:sz w:val="24"/>
          <w:szCs w:val="24"/>
        </w:rPr>
        <w:t xml:space="preserve"> и </w:t>
      </w:r>
      <w:proofErr w:type="spellStart"/>
      <w:r w:rsidRPr="007D3C9B">
        <w:rPr>
          <w:sz w:val="24"/>
          <w:szCs w:val="24"/>
        </w:rPr>
        <w:t>извънредни</w:t>
      </w:r>
      <w:proofErr w:type="spellEnd"/>
      <w:r w:rsidRPr="007D3C9B">
        <w:rPr>
          <w:sz w:val="24"/>
          <w:szCs w:val="24"/>
        </w:rPr>
        <w:t xml:space="preserve"> </w:t>
      </w:r>
      <w:proofErr w:type="spellStart"/>
      <w:r w:rsidRPr="007D3C9B">
        <w:rPr>
          <w:sz w:val="24"/>
          <w:szCs w:val="24"/>
        </w:rPr>
        <w:t>ситуации</w:t>
      </w:r>
      <w:proofErr w:type="spellEnd"/>
      <w:r w:rsidRPr="007D3C9B">
        <w:rPr>
          <w:sz w:val="24"/>
          <w:szCs w:val="24"/>
        </w:rPr>
        <w:t xml:space="preserve"> и </w:t>
      </w:r>
      <w:proofErr w:type="spellStart"/>
      <w:r w:rsidRPr="007D3C9B">
        <w:rPr>
          <w:sz w:val="24"/>
          <w:szCs w:val="24"/>
        </w:rPr>
        <w:t>отстраняване</w:t>
      </w:r>
      <w:proofErr w:type="spellEnd"/>
      <w:r w:rsidRPr="007D3C9B">
        <w:rPr>
          <w:sz w:val="24"/>
          <w:szCs w:val="24"/>
        </w:rPr>
        <w:t xml:space="preserve"> </w:t>
      </w:r>
      <w:proofErr w:type="spellStart"/>
      <w:r w:rsidRPr="007D3C9B">
        <w:rPr>
          <w:sz w:val="24"/>
          <w:szCs w:val="24"/>
        </w:rPr>
        <w:t>на</w:t>
      </w:r>
      <w:proofErr w:type="spellEnd"/>
      <w:r w:rsidRPr="007D3C9B">
        <w:rPr>
          <w:sz w:val="24"/>
          <w:szCs w:val="24"/>
        </w:rPr>
        <w:t xml:space="preserve"> </w:t>
      </w:r>
      <w:proofErr w:type="spellStart"/>
      <w:r w:rsidRPr="007D3C9B">
        <w:rPr>
          <w:sz w:val="24"/>
          <w:szCs w:val="24"/>
        </w:rPr>
        <w:t>последиците</w:t>
      </w:r>
      <w:proofErr w:type="spellEnd"/>
      <w:r w:rsidRPr="007D3C9B">
        <w:rPr>
          <w:sz w:val="24"/>
          <w:szCs w:val="24"/>
        </w:rPr>
        <w:t xml:space="preserve"> </w:t>
      </w:r>
      <w:proofErr w:type="spellStart"/>
      <w:r w:rsidRPr="007D3C9B">
        <w:rPr>
          <w:sz w:val="24"/>
          <w:szCs w:val="24"/>
        </w:rPr>
        <w:t>от</w:t>
      </w:r>
      <w:proofErr w:type="spellEnd"/>
      <w:r w:rsidRPr="007D3C9B">
        <w:rPr>
          <w:sz w:val="24"/>
          <w:szCs w:val="24"/>
        </w:rPr>
        <w:t xml:space="preserve"> </w:t>
      </w:r>
      <w:proofErr w:type="spellStart"/>
      <w:r w:rsidRPr="007D3C9B">
        <w:rPr>
          <w:sz w:val="24"/>
          <w:szCs w:val="24"/>
        </w:rPr>
        <w:t>тях</w:t>
      </w:r>
      <w:proofErr w:type="spellEnd"/>
      <w:r w:rsidRPr="007D3C9B">
        <w:rPr>
          <w:sz w:val="24"/>
          <w:szCs w:val="24"/>
        </w:rPr>
        <w:t>.</w:t>
      </w:r>
    </w:p>
    <w:p w:rsidR="00D92A6C" w:rsidRPr="007D3C9B" w:rsidRDefault="00D92A6C" w:rsidP="00D92A6C">
      <w:pPr>
        <w:ind w:firstLine="851"/>
        <w:jc w:val="both"/>
        <w:rPr>
          <w:sz w:val="24"/>
          <w:szCs w:val="24"/>
        </w:rPr>
      </w:pPr>
      <w:r w:rsidRPr="007D3C9B">
        <w:rPr>
          <w:sz w:val="24"/>
          <w:szCs w:val="24"/>
        </w:rPr>
        <w:t>7.</w:t>
      </w:r>
      <w:r w:rsidRPr="007D3C9B">
        <w:rPr>
          <w:sz w:val="24"/>
          <w:szCs w:val="24"/>
        </w:rPr>
        <w:tab/>
      </w:r>
      <w:proofErr w:type="spellStart"/>
      <w:r w:rsidRPr="007D3C9B">
        <w:rPr>
          <w:sz w:val="24"/>
          <w:szCs w:val="24"/>
        </w:rPr>
        <w:t>Докладна</w:t>
      </w:r>
      <w:proofErr w:type="spellEnd"/>
      <w:r w:rsidRPr="007D3C9B">
        <w:rPr>
          <w:sz w:val="24"/>
          <w:szCs w:val="24"/>
        </w:rPr>
        <w:t xml:space="preserve"> </w:t>
      </w:r>
      <w:proofErr w:type="spellStart"/>
      <w:r w:rsidRPr="007D3C9B">
        <w:rPr>
          <w:sz w:val="24"/>
          <w:szCs w:val="24"/>
        </w:rPr>
        <w:t>записка</w:t>
      </w:r>
      <w:proofErr w:type="spellEnd"/>
      <w:r w:rsidRPr="007D3C9B">
        <w:rPr>
          <w:sz w:val="24"/>
          <w:szCs w:val="24"/>
        </w:rPr>
        <w:t xml:space="preserve"> </w:t>
      </w:r>
      <w:proofErr w:type="spellStart"/>
      <w:r w:rsidRPr="007D3C9B">
        <w:rPr>
          <w:sz w:val="24"/>
          <w:szCs w:val="24"/>
        </w:rPr>
        <w:t>от</w:t>
      </w:r>
      <w:proofErr w:type="spellEnd"/>
      <w:r w:rsidRPr="007D3C9B">
        <w:rPr>
          <w:sz w:val="24"/>
          <w:szCs w:val="24"/>
        </w:rPr>
        <w:t xml:space="preserve"> </w:t>
      </w:r>
      <w:proofErr w:type="spellStart"/>
      <w:r w:rsidRPr="007D3C9B">
        <w:rPr>
          <w:sz w:val="24"/>
          <w:szCs w:val="24"/>
        </w:rPr>
        <w:t>Мария</w:t>
      </w:r>
      <w:proofErr w:type="spellEnd"/>
      <w:r w:rsidRPr="007D3C9B">
        <w:rPr>
          <w:sz w:val="24"/>
          <w:szCs w:val="24"/>
        </w:rPr>
        <w:t xml:space="preserve"> </w:t>
      </w:r>
      <w:proofErr w:type="spellStart"/>
      <w:r w:rsidRPr="007D3C9B">
        <w:rPr>
          <w:sz w:val="24"/>
          <w:szCs w:val="24"/>
        </w:rPr>
        <w:t>Иванова</w:t>
      </w:r>
      <w:proofErr w:type="spellEnd"/>
      <w:r w:rsidRPr="007D3C9B">
        <w:rPr>
          <w:sz w:val="24"/>
          <w:szCs w:val="24"/>
        </w:rPr>
        <w:t xml:space="preserve"> </w:t>
      </w:r>
      <w:proofErr w:type="spellStart"/>
      <w:r w:rsidRPr="007D3C9B">
        <w:rPr>
          <w:sz w:val="24"/>
          <w:szCs w:val="24"/>
        </w:rPr>
        <w:t>Киркова</w:t>
      </w:r>
      <w:proofErr w:type="spellEnd"/>
      <w:r w:rsidRPr="007D3C9B">
        <w:rPr>
          <w:sz w:val="24"/>
          <w:szCs w:val="24"/>
        </w:rPr>
        <w:t xml:space="preserve"> – </w:t>
      </w:r>
      <w:proofErr w:type="spellStart"/>
      <w:r w:rsidRPr="007D3C9B">
        <w:rPr>
          <w:sz w:val="24"/>
          <w:szCs w:val="24"/>
        </w:rPr>
        <w:t>Кмет</w:t>
      </w:r>
      <w:proofErr w:type="spellEnd"/>
      <w:r w:rsidRPr="007D3C9B">
        <w:rPr>
          <w:sz w:val="24"/>
          <w:szCs w:val="24"/>
        </w:rPr>
        <w:t xml:space="preserve"> </w:t>
      </w:r>
      <w:proofErr w:type="spellStart"/>
      <w:r w:rsidRPr="007D3C9B">
        <w:rPr>
          <w:sz w:val="24"/>
          <w:szCs w:val="24"/>
        </w:rPr>
        <w:t>на</w:t>
      </w:r>
      <w:proofErr w:type="spellEnd"/>
      <w:r w:rsidRPr="007D3C9B">
        <w:rPr>
          <w:sz w:val="24"/>
          <w:szCs w:val="24"/>
        </w:rPr>
        <w:t xml:space="preserve"> </w:t>
      </w:r>
      <w:proofErr w:type="spellStart"/>
      <w:r w:rsidRPr="007D3C9B">
        <w:rPr>
          <w:sz w:val="24"/>
          <w:szCs w:val="24"/>
        </w:rPr>
        <w:t>Община</w:t>
      </w:r>
      <w:proofErr w:type="spellEnd"/>
      <w:r w:rsidRPr="007D3C9B">
        <w:rPr>
          <w:sz w:val="24"/>
          <w:szCs w:val="24"/>
        </w:rPr>
        <w:t xml:space="preserve"> </w:t>
      </w:r>
      <w:proofErr w:type="spellStart"/>
      <w:r w:rsidRPr="007D3C9B">
        <w:rPr>
          <w:sz w:val="24"/>
          <w:szCs w:val="24"/>
        </w:rPr>
        <w:t>Харманли</w:t>
      </w:r>
      <w:proofErr w:type="spellEnd"/>
      <w:r w:rsidRPr="007D3C9B">
        <w:rPr>
          <w:sz w:val="24"/>
          <w:szCs w:val="24"/>
        </w:rPr>
        <w:t xml:space="preserve">, </w:t>
      </w:r>
      <w:proofErr w:type="spellStart"/>
      <w:r w:rsidRPr="007D3C9B">
        <w:rPr>
          <w:sz w:val="24"/>
          <w:szCs w:val="24"/>
        </w:rPr>
        <w:t>относно</w:t>
      </w:r>
      <w:proofErr w:type="spellEnd"/>
      <w:r w:rsidRPr="007D3C9B">
        <w:rPr>
          <w:sz w:val="24"/>
          <w:szCs w:val="24"/>
        </w:rPr>
        <w:t xml:space="preserve"> </w:t>
      </w:r>
      <w:proofErr w:type="spellStart"/>
      <w:r w:rsidRPr="007D3C9B">
        <w:rPr>
          <w:sz w:val="24"/>
          <w:szCs w:val="24"/>
        </w:rPr>
        <w:t>промяна</w:t>
      </w:r>
      <w:proofErr w:type="spellEnd"/>
      <w:r w:rsidRPr="007D3C9B">
        <w:rPr>
          <w:sz w:val="24"/>
          <w:szCs w:val="24"/>
        </w:rPr>
        <w:t xml:space="preserve"> </w:t>
      </w:r>
      <w:proofErr w:type="spellStart"/>
      <w:r w:rsidRPr="007D3C9B">
        <w:rPr>
          <w:sz w:val="24"/>
          <w:szCs w:val="24"/>
        </w:rPr>
        <w:t>на</w:t>
      </w:r>
      <w:proofErr w:type="spellEnd"/>
      <w:r w:rsidRPr="007D3C9B">
        <w:rPr>
          <w:sz w:val="24"/>
          <w:szCs w:val="24"/>
        </w:rPr>
        <w:t xml:space="preserve"> </w:t>
      </w:r>
      <w:proofErr w:type="spellStart"/>
      <w:r w:rsidRPr="007D3C9B">
        <w:rPr>
          <w:sz w:val="24"/>
          <w:szCs w:val="24"/>
        </w:rPr>
        <w:t>капиталовите</w:t>
      </w:r>
      <w:proofErr w:type="spellEnd"/>
      <w:r w:rsidRPr="007D3C9B">
        <w:rPr>
          <w:sz w:val="24"/>
          <w:szCs w:val="24"/>
        </w:rPr>
        <w:t xml:space="preserve"> </w:t>
      </w:r>
      <w:proofErr w:type="spellStart"/>
      <w:r w:rsidRPr="007D3C9B">
        <w:rPr>
          <w:sz w:val="24"/>
          <w:szCs w:val="24"/>
        </w:rPr>
        <w:t>разходи</w:t>
      </w:r>
      <w:proofErr w:type="spellEnd"/>
      <w:r w:rsidRPr="007D3C9B">
        <w:rPr>
          <w:sz w:val="24"/>
          <w:szCs w:val="24"/>
        </w:rPr>
        <w:t xml:space="preserve"> </w:t>
      </w:r>
      <w:proofErr w:type="spellStart"/>
      <w:r w:rsidRPr="007D3C9B">
        <w:rPr>
          <w:sz w:val="24"/>
          <w:szCs w:val="24"/>
        </w:rPr>
        <w:t>по</w:t>
      </w:r>
      <w:proofErr w:type="spellEnd"/>
      <w:r w:rsidRPr="007D3C9B">
        <w:rPr>
          <w:sz w:val="24"/>
          <w:szCs w:val="24"/>
        </w:rPr>
        <w:t xml:space="preserve"> </w:t>
      </w:r>
      <w:proofErr w:type="spellStart"/>
      <w:r w:rsidRPr="007D3C9B">
        <w:rPr>
          <w:sz w:val="24"/>
          <w:szCs w:val="24"/>
        </w:rPr>
        <w:t>бюджета</w:t>
      </w:r>
      <w:proofErr w:type="spellEnd"/>
      <w:r w:rsidRPr="007D3C9B">
        <w:rPr>
          <w:sz w:val="24"/>
          <w:szCs w:val="24"/>
        </w:rPr>
        <w:t xml:space="preserve"> </w:t>
      </w:r>
      <w:proofErr w:type="spellStart"/>
      <w:r w:rsidRPr="007D3C9B">
        <w:rPr>
          <w:sz w:val="24"/>
          <w:szCs w:val="24"/>
        </w:rPr>
        <w:t>на</w:t>
      </w:r>
      <w:proofErr w:type="spellEnd"/>
      <w:r w:rsidRPr="007D3C9B">
        <w:rPr>
          <w:sz w:val="24"/>
          <w:szCs w:val="24"/>
        </w:rPr>
        <w:t xml:space="preserve"> </w:t>
      </w:r>
      <w:proofErr w:type="spellStart"/>
      <w:r w:rsidRPr="007D3C9B">
        <w:rPr>
          <w:sz w:val="24"/>
          <w:szCs w:val="24"/>
        </w:rPr>
        <w:t>Община</w:t>
      </w:r>
      <w:proofErr w:type="spellEnd"/>
      <w:r w:rsidRPr="007D3C9B">
        <w:rPr>
          <w:sz w:val="24"/>
          <w:szCs w:val="24"/>
        </w:rPr>
        <w:t xml:space="preserve"> </w:t>
      </w:r>
      <w:proofErr w:type="spellStart"/>
      <w:r w:rsidRPr="007D3C9B">
        <w:rPr>
          <w:sz w:val="24"/>
          <w:szCs w:val="24"/>
        </w:rPr>
        <w:t>Харманли</w:t>
      </w:r>
      <w:proofErr w:type="spellEnd"/>
      <w:r w:rsidRPr="007D3C9B">
        <w:rPr>
          <w:sz w:val="24"/>
          <w:szCs w:val="24"/>
        </w:rPr>
        <w:t xml:space="preserve"> </w:t>
      </w:r>
      <w:proofErr w:type="spellStart"/>
      <w:r w:rsidRPr="007D3C9B">
        <w:rPr>
          <w:sz w:val="24"/>
          <w:szCs w:val="24"/>
        </w:rPr>
        <w:t>за</w:t>
      </w:r>
      <w:proofErr w:type="spellEnd"/>
      <w:r w:rsidRPr="007D3C9B">
        <w:rPr>
          <w:sz w:val="24"/>
          <w:szCs w:val="24"/>
        </w:rPr>
        <w:t xml:space="preserve"> 2025г.</w:t>
      </w:r>
    </w:p>
    <w:p w:rsidR="00D92A6C" w:rsidRPr="007D3C9B" w:rsidRDefault="00D92A6C" w:rsidP="00D92A6C">
      <w:pPr>
        <w:ind w:firstLine="851"/>
        <w:jc w:val="both"/>
        <w:rPr>
          <w:sz w:val="24"/>
          <w:szCs w:val="24"/>
        </w:rPr>
      </w:pPr>
      <w:r w:rsidRPr="007D3C9B">
        <w:rPr>
          <w:sz w:val="24"/>
          <w:szCs w:val="24"/>
        </w:rPr>
        <w:t>8.</w:t>
      </w:r>
      <w:r w:rsidRPr="007D3C9B">
        <w:rPr>
          <w:sz w:val="24"/>
          <w:szCs w:val="24"/>
        </w:rPr>
        <w:tab/>
      </w:r>
      <w:proofErr w:type="spellStart"/>
      <w:r w:rsidRPr="007D3C9B">
        <w:rPr>
          <w:sz w:val="24"/>
          <w:szCs w:val="24"/>
        </w:rPr>
        <w:t>Докладна</w:t>
      </w:r>
      <w:proofErr w:type="spellEnd"/>
      <w:r w:rsidRPr="007D3C9B">
        <w:rPr>
          <w:sz w:val="24"/>
          <w:szCs w:val="24"/>
        </w:rPr>
        <w:t xml:space="preserve"> </w:t>
      </w:r>
      <w:proofErr w:type="spellStart"/>
      <w:r w:rsidRPr="007D3C9B">
        <w:rPr>
          <w:sz w:val="24"/>
          <w:szCs w:val="24"/>
        </w:rPr>
        <w:t>записка</w:t>
      </w:r>
      <w:proofErr w:type="spellEnd"/>
      <w:r w:rsidRPr="007D3C9B">
        <w:rPr>
          <w:sz w:val="24"/>
          <w:szCs w:val="24"/>
        </w:rPr>
        <w:t xml:space="preserve"> </w:t>
      </w:r>
      <w:proofErr w:type="spellStart"/>
      <w:r w:rsidRPr="007D3C9B">
        <w:rPr>
          <w:sz w:val="24"/>
          <w:szCs w:val="24"/>
        </w:rPr>
        <w:t>от</w:t>
      </w:r>
      <w:proofErr w:type="spellEnd"/>
      <w:r w:rsidRPr="007D3C9B">
        <w:rPr>
          <w:sz w:val="24"/>
          <w:szCs w:val="24"/>
        </w:rPr>
        <w:t xml:space="preserve"> </w:t>
      </w:r>
      <w:proofErr w:type="spellStart"/>
      <w:r w:rsidRPr="007D3C9B">
        <w:rPr>
          <w:sz w:val="24"/>
          <w:szCs w:val="24"/>
        </w:rPr>
        <w:t>Мария</w:t>
      </w:r>
      <w:proofErr w:type="spellEnd"/>
      <w:r w:rsidRPr="007D3C9B">
        <w:rPr>
          <w:sz w:val="24"/>
          <w:szCs w:val="24"/>
        </w:rPr>
        <w:t xml:space="preserve"> </w:t>
      </w:r>
      <w:proofErr w:type="spellStart"/>
      <w:r w:rsidRPr="007D3C9B">
        <w:rPr>
          <w:sz w:val="24"/>
          <w:szCs w:val="24"/>
        </w:rPr>
        <w:t>Иванова</w:t>
      </w:r>
      <w:proofErr w:type="spellEnd"/>
      <w:r w:rsidRPr="007D3C9B">
        <w:rPr>
          <w:sz w:val="24"/>
          <w:szCs w:val="24"/>
        </w:rPr>
        <w:t xml:space="preserve"> </w:t>
      </w:r>
      <w:proofErr w:type="spellStart"/>
      <w:r w:rsidRPr="007D3C9B">
        <w:rPr>
          <w:sz w:val="24"/>
          <w:szCs w:val="24"/>
        </w:rPr>
        <w:t>Киркова</w:t>
      </w:r>
      <w:proofErr w:type="spellEnd"/>
      <w:r w:rsidRPr="007D3C9B">
        <w:rPr>
          <w:sz w:val="24"/>
          <w:szCs w:val="24"/>
        </w:rPr>
        <w:t xml:space="preserve"> – </w:t>
      </w:r>
      <w:proofErr w:type="spellStart"/>
      <w:r w:rsidRPr="007D3C9B">
        <w:rPr>
          <w:sz w:val="24"/>
          <w:szCs w:val="24"/>
        </w:rPr>
        <w:t>Кмет</w:t>
      </w:r>
      <w:proofErr w:type="spellEnd"/>
      <w:r w:rsidRPr="007D3C9B">
        <w:rPr>
          <w:sz w:val="24"/>
          <w:szCs w:val="24"/>
        </w:rPr>
        <w:t xml:space="preserve"> </w:t>
      </w:r>
      <w:proofErr w:type="spellStart"/>
      <w:r w:rsidRPr="007D3C9B">
        <w:rPr>
          <w:sz w:val="24"/>
          <w:szCs w:val="24"/>
        </w:rPr>
        <w:t>на</w:t>
      </w:r>
      <w:proofErr w:type="spellEnd"/>
      <w:r w:rsidRPr="007D3C9B">
        <w:rPr>
          <w:sz w:val="24"/>
          <w:szCs w:val="24"/>
        </w:rPr>
        <w:t xml:space="preserve"> </w:t>
      </w:r>
      <w:proofErr w:type="spellStart"/>
      <w:r w:rsidRPr="007D3C9B">
        <w:rPr>
          <w:sz w:val="24"/>
          <w:szCs w:val="24"/>
        </w:rPr>
        <w:t>Община</w:t>
      </w:r>
      <w:proofErr w:type="spellEnd"/>
      <w:r w:rsidRPr="007D3C9B">
        <w:rPr>
          <w:sz w:val="24"/>
          <w:szCs w:val="24"/>
        </w:rPr>
        <w:t xml:space="preserve"> </w:t>
      </w:r>
      <w:proofErr w:type="spellStart"/>
      <w:r w:rsidRPr="007D3C9B">
        <w:rPr>
          <w:sz w:val="24"/>
          <w:szCs w:val="24"/>
        </w:rPr>
        <w:t>Харманли</w:t>
      </w:r>
      <w:proofErr w:type="spellEnd"/>
      <w:r w:rsidRPr="007D3C9B">
        <w:rPr>
          <w:sz w:val="24"/>
          <w:szCs w:val="24"/>
        </w:rPr>
        <w:t xml:space="preserve">, </w:t>
      </w:r>
      <w:proofErr w:type="spellStart"/>
      <w:r w:rsidRPr="007D3C9B">
        <w:rPr>
          <w:sz w:val="24"/>
          <w:szCs w:val="24"/>
        </w:rPr>
        <w:t>относно</w:t>
      </w:r>
      <w:proofErr w:type="spellEnd"/>
      <w:r w:rsidRPr="007D3C9B">
        <w:rPr>
          <w:sz w:val="24"/>
          <w:szCs w:val="24"/>
        </w:rPr>
        <w:t xml:space="preserve"> </w:t>
      </w:r>
      <w:proofErr w:type="spellStart"/>
      <w:r w:rsidRPr="007D3C9B">
        <w:rPr>
          <w:sz w:val="24"/>
          <w:szCs w:val="24"/>
        </w:rPr>
        <w:t>промяна</w:t>
      </w:r>
      <w:proofErr w:type="spellEnd"/>
      <w:r w:rsidRPr="007D3C9B">
        <w:rPr>
          <w:sz w:val="24"/>
          <w:szCs w:val="24"/>
        </w:rPr>
        <w:t xml:space="preserve"> </w:t>
      </w:r>
      <w:proofErr w:type="spellStart"/>
      <w:r w:rsidRPr="007D3C9B">
        <w:rPr>
          <w:sz w:val="24"/>
          <w:szCs w:val="24"/>
        </w:rPr>
        <w:t>на</w:t>
      </w:r>
      <w:proofErr w:type="spellEnd"/>
      <w:r w:rsidRPr="007D3C9B">
        <w:rPr>
          <w:sz w:val="24"/>
          <w:szCs w:val="24"/>
        </w:rPr>
        <w:t xml:space="preserve"> </w:t>
      </w:r>
      <w:proofErr w:type="spellStart"/>
      <w:r w:rsidRPr="007D3C9B">
        <w:rPr>
          <w:sz w:val="24"/>
          <w:szCs w:val="24"/>
        </w:rPr>
        <w:t>капиталовите</w:t>
      </w:r>
      <w:proofErr w:type="spellEnd"/>
      <w:r w:rsidRPr="007D3C9B">
        <w:rPr>
          <w:sz w:val="24"/>
          <w:szCs w:val="24"/>
        </w:rPr>
        <w:t xml:space="preserve"> </w:t>
      </w:r>
      <w:proofErr w:type="spellStart"/>
      <w:r w:rsidRPr="007D3C9B">
        <w:rPr>
          <w:sz w:val="24"/>
          <w:szCs w:val="24"/>
        </w:rPr>
        <w:t>разходи</w:t>
      </w:r>
      <w:proofErr w:type="spellEnd"/>
      <w:r w:rsidRPr="007D3C9B">
        <w:rPr>
          <w:sz w:val="24"/>
          <w:szCs w:val="24"/>
        </w:rPr>
        <w:t xml:space="preserve"> </w:t>
      </w:r>
      <w:proofErr w:type="spellStart"/>
      <w:r w:rsidRPr="007D3C9B">
        <w:rPr>
          <w:sz w:val="24"/>
          <w:szCs w:val="24"/>
        </w:rPr>
        <w:t>по</w:t>
      </w:r>
      <w:proofErr w:type="spellEnd"/>
      <w:r w:rsidRPr="007D3C9B">
        <w:rPr>
          <w:sz w:val="24"/>
          <w:szCs w:val="24"/>
        </w:rPr>
        <w:t xml:space="preserve"> </w:t>
      </w:r>
      <w:proofErr w:type="spellStart"/>
      <w:r w:rsidRPr="007D3C9B">
        <w:rPr>
          <w:sz w:val="24"/>
          <w:szCs w:val="24"/>
        </w:rPr>
        <w:t>бюджета</w:t>
      </w:r>
      <w:proofErr w:type="spellEnd"/>
      <w:r w:rsidRPr="007D3C9B">
        <w:rPr>
          <w:sz w:val="24"/>
          <w:szCs w:val="24"/>
        </w:rPr>
        <w:t xml:space="preserve"> </w:t>
      </w:r>
      <w:proofErr w:type="spellStart"/>
      <w:r w:rsidRPr="007D3C9B">
        <w:rPr>
          <w:sz w:val="24"/>
          <w:szCs w:val="24"/>
        </w:rPr>
        <w:t>на</w:t>
      </w:r>
      <w:proofErr w:type="spellEnd"/>
      <w:r w:rsidRPr="007D3C9B">
        <w:rPr>
          <w:sz w:val="24"/>
          <w:szCs w:val="24"/>
        </w:rPr>
        <w:t xml:space="preserve"> </w:t>
      </w:r>
      <w:proofErr w:type="spellStart"/>
      <w:r w:rsidRPr="007D3C9B">
        <w:rPr>
          <w:sz w:val="24"/>
          <w:szCs w:val="24"/>
        </w:rPr>
        <w:t>Община</w:t>
      </w:r>
      <w:proofErr w:type="spellEnd"/>
      <w:r w:rsidRPr="007D3C9B">
        <w:rPr>
          <w:sz w:val="24"/>
          <w:szCs w:val="24"/>
        </w:rPr>
        <w:t xml:space="preserve"> </w:t>
      </w:r>
      <w:proofErr w:type="spellStart"/>
      <w:r w:rsidRPr="007D3C9B">
        <w:rPr>
          <w:sz w:val="24"/>
          <w:szCs w:val="24"/>
        </w:rPr>
        <w:t>Харманли</w:t>
      </w:r>
      <w:proofErr w:type="spellEnd"/>
      <w:r w:rsidRPr="007D3C9B">
        <w:rPr>
          <w:sz w:val="24"/>
          <w:szCs w:val="24"/>
        </w:rPr>
        <w:t xml:space="preserve"> </w:t>
      </w:r>
      <w:proofErr w:type="spellStart"/>
      <w:r w:rsidRPr="007D3C9B">
        <w:rPr>
          <w:sz w:val="24"/>
          <w:szCs w:val="24"/>
        </w:rPr>
        <w:t>за</w:t>
      </w:r>
      <w:proofErr w:type="spellEnd"/>
      <w:r w:rsidRPr="007D3C9B">
        <w:rPr>
          <w:sz w:val="24"/>
          <w:szCs w:val="24"/>
        </w:rPr>
        <w:t xml:space="preserve"> 2025г.</w:t>
      </w:r>
    </w:p>
    <w:p w:rsidR="00D92A6C" w:rsidRPr="007D3C9B" w:rsidRDefault="00D92A6C" w:rsidP="00D92A6C">
      <w:pPr>
        <w:ind w:firstLine="851"/>
        <w:jc w:val="both"/>
        <w:rPr>
          <w:sz w:val="24"/>
          <w:szCs w:val="24"/>
        </w:rPr>
      </w:pPr>
      <w:r w:rsidRPr="007D3C9B">
        <w:rPr>
          <w:sz w:val="24"/>
          <w:szCs w:val="24"/>
        </w:rPr>
        <w:t>9.</w:t>
      </w:r>
      <w:r w:rsidRPr="007D3C9B">
        <w:rPr>
          <w:sz w:val="24"/>
          <w:szCs w:val="24"/>
        </w:rPr>
        <w:tab/>
      </w:r>
      <w:proofErr w:type="spellStart"/>
      <w:r w:rsidRPr="007D3C9B">
        <w:rPr>
          <w:sz w:val="24"/>
          <w:szCs w:val="24"/>
        </w:rPr>
        <w:t>Докладна</w:t>
      </w:r>
      <w:proofErr w:type="spellEnd"/>
      <w:r w:rsidRPr="007D3C9B">
        <w:rPr>
          <w:sz w:val="24"/>
          <w:szCs w:val="24"/>
        </w:rPr>
        <w:t xml:space="preserve"> </w:t>
      </w:r>
      <w:proofErr w:type="spellStart"/>
      <w:r w:rsidRPr="007D3C9B">
        <w:rPr>
          <w:sz w:val="24"/>
          <w:szCs w:val="24"/>
        </w:rPr>
        <w:t>записка</w:t>
      </w:r>
      <w:proofErr w:type="spellEnd"/>
      <w:r w:rsidRPr="007D3C9B">
        <w:rPr>
          <w:sz w:val="24"/>
          <w:szCs w:val="24"/>
        </w:rPr>
        <w:t xml:space="preserve"> </w:t>
      </w:r>
      <w:proofErr w:type="spellStart"/>
      <w:r w:rsidRPr="007D3C9B">
        <w:rPr>
          <w:sz w:val="24"/>
          <w:szCs w:val="24"/>
        </w:rPr>
        <w:t>от</w:t>
      </w:r>
      <w:proofErr w:type="spellEnd"/>
      <w:r w:rsidRPr="007D3C9B">
        <w:rPr>
          <w:sz w:val="24"/>
          <w:szCs w:val="24"/>
        </w:rPr>
        <w:t xml:space="preserve"> </w:t>
      </w:r>
      <w:proofErr w:type="spellStart"/>
      <w:r w:rsidRPr="007D3C9B">
        <w:rPr>
          <w:sz w:val="24"/>
          <w:szCs w:val="24"/>
        </w:rPr>
        <w:t>Мария</w:t>
      </w:r>
      <w:proofErr w:type="spellEnd"/>
      <w:r w:rsidRPr="007D3C9B">
        <w:rPr>
          <w:sz w:val="24"/>
          <w:szCs w:val="24"/>
        </w:rPr>
        <w:t xml:space="preserve"> </w:t>
      </w:r>
      <w:proofErr w:type="spellStart"/>
      <w:r w:rsidRPr="007D3C9B">
        <w:rPr>
          <w:sz w:val="24"/>
          <w:szCs w:val="24"/>
        </w:rPr>
        <w:t>Иванова</w:t>
      </w:r>
      <w:proofErr w:type="spellEnd"/>
      <w:r w:rsidRPr="007D3C9B">
        <w:rPr>
          <w:sz w:val="24"/>
          <w:szCs w:val="24"/>
        </w:rPr>
        <w:t xml:space="preserve"> </w:t>
      </w:r>
      <w:proofErr w:type="spellStart"/>
      <w:r w:rsidRPr="007D3C9B">
        <w:rPr>
          <w:sz w:val="24"/>
          <w:szCs w:val="24"/>
        </w:rPr>
        <w:t>Киркова</w:t>
      </w:r>
      <w:proofErr w:type="spellEnd"/>
      <w:r w:rsidRPr="007D3C9B">
        <w:rPr>
          <w:sz w:val="24"/>
          <w:szCs w:val="24"/>
        </w:rPr>
        <w:t xml:space="preserve"> – </w:t>
      </w:r>
      <w:proofErr w:type="spellStart"/>
      <w:r w:rsidRPr="007D3C9B">
        <w:rPr>
          <w:sz w:val="24"/>
          <w:szCs w:val="24"/>
        </w:rPr>
        <w:t>Кмет</w:t>
      </w:r>
      <w:proofErr w:type="spellEnd"/>
      <w:r w:rsidRPr="007D3C9B">
        <w:rPr>
          <w:sz w:val="24"/>
          <w:szCs w:val="24"/>
        </w:rPr>
        <w:t xml:space="preserve"> </w:t>
      </w:r>
      <w:proofErr w:type="spellStart"/>
      <w:r w:rsidRPr="007D3C9B">
        <w:rPr>
          <w:sz w:val="24"/>
          <w:szCs w:val="24"/>
        </w:rPr>
        <w:t>на</w:t>
      </w:r>
      <w:proofErr w:type="spellEnd"/>
      <w:r w:rsidRPr="007D3C9B">
        <w:rPr>
          <w:sz w:val="24"/>
          <w:szCs w:val="24"/>
        </w:rPr>
        <w:t xml:space="preserve"> </w:t>
      </w:r>
      <w:proofErr w:type="spellStart"/>
      <w:r w:rsidRPr="007D3C9B">
        <w:rPr>
          <w:sz w:val="24"/>
          <w:szCs w:val="24"/>
        </w:rPr>
        <w:t>Община</w:t>
      </w:r>
      <w:proofErr w:type="spellEnd"/>
      <w:r w:rsidRPr="007D3C9B">
        <w:rPr>
          <w:sz w:val="24"/>
          <w:szCs w:val="24"/>
        </w:rPr>
        <w:t xml:space="preserve"> </w:t>
      </w:r>
      <w:proofErr w:type="spellStart"/>
      <w:r w:rsidRPr="007D3C9B">
        <w:rPr>
          <w:sz w:val="24"/>
          <w:szCs w:val="24"/>
        </w:rPr>
        <w:t>Харманли</w:t>
      </w:r>
      <w:proofErr w:type="spellEnd"/>
      <w:r w:rsidRPr="007D3C9B">
        <w:rPr>
          <w:sz w:val="24"/>
          <w:szCs w:val="24"/>
        </w:rPr>
        <w:t xml:space="preserve">, </w:t>
      </w:r>
      <w:proofErr w:type="spellStart"/>
      <w:r w:rsidRPr="007D3C9B">
        <w:rPr>
          <w:sz w:val="24"/>
          <w:szCs w:val="24"/>
        </w:rPr>
        <w:t>относно</w:t>
      </w:r>
      <w:proofErr w:type="spellEnd"/>
      <w:r w:rsidRPr="007D3C9B">
        <w:rPr>
          <w:sz w:val="24"/>
          <w:szCs w:val="24"/>
        </w:rPr>
        <w:t xml:space="preserve"> </w:t>
      </w:r>
      <w:proofErr w:type="spellStart"/>
      <w:r w:rsidRPr="007D3C9B">
        <w:rPr>
          <w:sz w:val="24"/>
          <w:szCs w:val="24"/>
        </w:rPr>
        <w:t>промяна</w:t>
      </w:r>
      <w:proofErr w:type="spellEnd"/>
      <w:r w:rsidRPr="007D3C9B">
        <w:rPr>
          <w:sz w:val="24"/>
          <w:szCs w:val="24"/>
        </w:rPr>
        <w:t xml:space="preserve"> в </w:t>
      </w:r>
      <w:proofErr w:type="spellStart"/>
      <w:r w:rsidRPr="007D3C9B">
        <w:rPr>
          <w:sz w:val="24"/>
          <w:szCs w:val="24"/>
        </w:rPr>
        <w:t>капиталовите</w:t>
      </w:r>
      <w:proofErr w:type="spellEnd"/>
      <w:r w:rsidRPr="007D3C9B">
        <w:rPr>
          <w:sz w:val="24"/>
          <w:szCs w:val="24"/>
        </w:rPr>
        <w:t xml:space="preserve"> </w:t>
      </w:r>
      <w:proofErr w:type="spellStart"/>
      <w:r w:rsidRPr="007D3C9B">
        <w:rPr>
          <w:sz w:val="24"/>
          <w:szCs w:val="24"/>
        </w:rPr>
        <w:t>разходи</w:t>
      </w:r>
      <w:proofErr w:type="spellEnd"/>
      <w:r w:rsidRPr="007D3C9B">
        <w:rPr>
          <w:sz w:val="24"/>
          <w:szCs w:val="24"/>
        </w:rPr>
        <w:t xml:space="preserve"> на Община Харманли за 2025г., в </w:t>
      </w:r>
      <w:proofErr w:type="spellStart"/>
      <w:r w:rsidRPr="007D3C9B">
        <w:rPr>
          <w:sz w:val="24"/>
          <w:szCs w:val="24"/>
        </w:rPr>
        <w:t>т.ч</w:t>
      </w:r>
      <w:proofErr w:type="spellEnd"/>
      <w:r w:rsidRPr="007D3C9B">
        <w:rPr>
          <w:sz w:val="24"/>
          <w:szCs w:val="24"/>
        </w:rPr>
        <w:t xml:space="preserve">. </w:t>
      </w:r>
      <w:proofErr w:type="spellStart"/>
      <w:r w:rsidRPr="007D3C9B">
        <w:rPr>
          <w:sz w:val="24"/>
          <w:szCs w:val="24"/>
        </w:rPr>
        <w:t>за</w:t>
      </w:r>
      <w:proofErr w:type="spellEnd"/>
      <w:r w:rsidRPr="007D3C9B">
        <w:rPr>
          <w:sz w:val="24"/>
          <w:szCs w:val="24"/>
        </w:rPr>
        <w:t xml:space="preserve"> </w:t>
      </w:r>
      <w:proofErr w:type="spellStart"/>
      <w:r w:rsidRPr="007D3C9B">
        <w:rPr>
          <w:sz w:val="24"/>
          <w:szCs w:val="24"/>
        </w:rPr>
        <w:t>обекти</w:t>
      </w:r>
      <w:proofErr w:type="spellEnd"/>
      <w:r w:rsidRPr="007D3C9B">
        <w:rPr>
          <w:sz w:val="24"/>
          <w:szCs w:val="24"/>
        </w:rPr>
        <w:t xml:space="preserve">, </w:t>
      </w:r>
      <w:proofErr w:type="spellStart"/>
      <w:r w:rsidRPr="007D3C9B">
        <w:rPr>
          <w:sz w:val="24"/>
          <w:szCs w:val="24"/>
        </w:rPr>
        <w:t>финансирани</w:t>
      </w:r>
      <w:proofErr w:type="spellEnd"/>
      <w:r w:rsidRPr="007D3C9B">
        <w:rPr>
          <w:sz w:val="24"/>
          <w:szCs w:val="24"/>
        </w:rPr>
        <w:t xml:space="preserve"> </w:t>
      </w:r>
      <w:proofErr w:type="spellStart"/>
      <w:r w:rsidRPr="007D3C9B">
        <w:rPr>
          <w:sz w:val="24"/>
          <w:szCs w:val="24"/>
        </w:rPr>
        <w:t>със</w:t>
      </w:r>
      <w:proofErr w:type="spellEnd"/>
      <w:r w:rsidRPr="007D3C9B">
        <w:rPr>
          <w:sz w:val="24"/>
          <w:szCs w:val="24"/>
        </w:rPr>
        <w:t xml:space="preserve"> </w:t>
      </w:r>
      <w:proofErr w:type="spellStart"/>
      <w:r w:rsidRPr="007D3C9B">
        <w:rPr>
          <w:sz w:val="24"/>
          <w:szCs w:val="24"/>
        </w:rPr>
        <w:t>средства</w:t>
      </w:r>
      <w:proofErr w:type="spellEnd"/>
      <w:r w:rsidRPr="007D3C9B">
        <w:rPr>
          <w:sz w:val="24"/>
          <w:szCs w:val="24"/>
        </w:rPr>
        <w:t xml:space="preserve"> </w:t>
      </w:r>
      <w:proofErr w:type="spellStart"/>
      <w:r w:rsidRPr="007D3C9B">
        <w:rPr>
          <w:sz w:val="24"/>
          <w:szCs w:val="24"/>
        </w:rPr>
        <w:t>от</w:t>
      </w:r>
      <w:proofErr w:type="spellEnd"/>
      <w:r w:rsidRPr="007D3C9B">
        <w:rPr>
          <w:sz w:val="24"/>
          <w:szCs w:val="24"/>
        </w:rPr>
        <w:t xml:space="preserve"> </w:t>
      </w:r>
      <w:proofErr w:type="spellStart"/>
      <w:r w:rsidRPr="007D3C9B">
        <w:rPr>
          <w:sz w:val="24"/>
          <w:szCs w:val="24"/>
        </w:rPr>
        <w:t>Европейския</w:t>
      </w:r>
      <w:proofErr w:type="spellEnd"/>
      <w:r w:rsidRPr="007D3C9B">
        <w:rPr>
          <w:sz w:val="24"/>
          <w:szCs w:val="24"/>
        </w:rPr>
        <w:t xml:space="preserve"> </w:t>
      </w:r>
      <w:proofErr w:type="spellStart"/>
      <w:r w:rsidRPr="007D3C9B">
        <w:rPr>
          <w:sz w:val="24"/>
          <w:szCs w:val="24"/>
        </w:rPr>
        <w:t>съюз</w:t>
      </w:r>
      <w:proofErr w:type="spellEnd"/>
      <w:r w:rsidRPr="007D3C9B">
        <w:rPr>
          <w:sz w:val="24"/>
          <w:szCs w:val="24"/>
        </w:rPr>
        <w:t>.</w:t>
      </w:r>
    </w:p>
    <w:p w:rsidR="00D92A6C" w:rsidRPr="007D3C9B" w:rsidRDefault="00D92A6C" w:rsidP="00D92A6C">
      <w:pPr>
        <w:ind w:firstLine="851"/>
        <w:jc w:val="both"/>
        <w:rPr>
          <w:sz w:val="24"/>
          <w:szCs w:val="24"/>
        </w:rPr>
      </w:pPr>
      <w:r w:rsidRPr="007D3C9B">
        <w:rPr>
          <w:sz w:val="24"/>
          <w:szCs w:val="24"/>
        </w:rPr>
        <w:t>10.</w:t>
      </w:r>
      <w:r w:rsidRPr="007D3C9B">
        <w:rPr>
          <w:sz w:val="24"/>
          <w:szCs w:val="24"/>
        </w:rPr>
        <w:tab/>
      </w:r>
      <w:proofErr w:type="spellStart"/>
      <w:r w:rsidRPr="007D3C9B">
        <w:rPr>
          <w:sz w:val="24"/>
          <w:szCs w:val="24"/>
        </w:rPr>
        <w:t>Докладна</w:t>
      </w:r>
      <w:proofErr w:type="spellEnd"/>
      <w:r w:rsidRPr="007D3C9B">
        <w:rPr>
          <w:sz w:val="24"/>
          <w:szCs w:val="24"/>
        </w:rPr>
        <w:t xml:space="preserve"> </w:t>
      </w:r>
      <w:proofErr w:type="spellStart"/>
      <w:r w:rsidRPr="007D3C9B">
        <w:rPr>
          <w:sz w:val="24"/>
          <w:szCs w:val="24"/>
        </w:rPr>
        <w:t>записка</w:t>
      </w:r>
      <w:proofErr w:type="spellEnd"/>
      <w:r w:rsidRPr="007D3C9B">
        <w:rPr>
          <w:sz w:val="24"/>
          <w:szCs w:val="24"/>
        </w:rPr>
        <w:t xml:space="preserve"> </w:t>
      </w:r>
      <w:proofErr w:type="spellStart"/>
      <w:r w:rsidRPr="007D3C9B">
        <w:rPr>
          <w:sz w:val="24"/>
          <w:szCs w:val="24"/>
        </w:rPr>
        <w:t>от</w:t>
      </w:r>
      <w:proofErr w:type="spellEnd"/>
      <w:r w:rsidRPr="007D3C9B">
        <w:rPr>
          <w:sz w:val="24"/>
          <w:szCs w:val="24"/>
        </w:rPr>
        <w:t xml:space="preserve"> </w:t>
      </w:r>
      <w:proofErr w:type="spellStart"/>
      <w:r w:rsidRPr="007D3C9B">
        <w:rPr>
          <w:sz w:val="24"/>
          <w:szCs w:val="24"/>
        </w:rPr>
        <w:t>Мария</w:t>
      </w:r>
      <w:proofErr w:type="spellEnd"/>
      <w:r w:rsidRPr="007D3C9B">
        <w:rPr>
          <w:sz w:val="24"/>
          <w:szCs w:val="24"/>
        </w:rPr>
        <w:t xml:space="preserve"> </w:t>
      </w:r>
      <w:proofErr w:type="spellStart"/>
      <w:r w:rsidRPr="007D3C9B">
        <w:rPr>
          <w:sz w:val="24"/>
          <w:szCs w:val="24"/>
        </w:rPr>
        <w:t>Иванова</w:t>
      </w:r>
      <w:proofErr w:type="spellEnd"/>
      <w:r w:rsidRPr="007D3C9B">
        <w:rPr>
          <w:sz w:val="24"/>
          <w:szCs w:val="24"/>
        </w:rPr>
        <w:t xml:space="preserve"> </w:t>
      </w:r>
      <w:proofErr w:type="spellStart"/>
      <w:r w:rsidRPr="007D3C9B">
        <w:rPr>
          <w:sz w:val="24"/>
          <w:szCs w:val="24"/>
        </w:rPr>
        <w:t>Киркова</w:t>
      </w:r>
      <w:proofErr w:type="spellEnd"/>
      <w:r w:rsidRPr="007D3C9B">
        <w:rPr>
          <w:sz w:val="24"/>
          <w:szCs w:val="24"/>
        </w:rPr>
        <w:t xml:space="preserve"> – </w:t>
      </w:r>
      <w:proofErr w:type="spellStart"/>
      <w:r w:rsidRPr="007D3C9B">
        <w:rPr>
          <w:sz w:val="24"/>
          <w:szCs w:val="24"/>
        </w:rPr>
        <w:t>Кмет</w:t>
      </w:r>
      <w:proofErr w:type="spellEnd"/>
      <w:r w:rsidRPr="007D3C9B">
        <w:rPr>
          <w:sz w:val="24"/>
          <w:szCs w:val="24"/>
        </w:rPr>
        <w:t xml:space="preserve"> </w:t>
      </w:r>
      <w:proofErr w:type="spellStart"/>
      <w:r w:rsidRPr="007D3C9B">
        <w:rPr>
          <w:sz w:val="24"/>
          <w:szCs w:val="24"/>
        </w:rPr>
        <w:t>на</w:t>
      </w:r>
      <w:proofErr w:type="spellEnd"/>
      <w:r w:rsidRPr="007D3C9B">
        <w:rPr>
          <w:sz w:val="24"/>
          <w:szCs w:val="24"/>
        </w:rPr>
        <w:t xml:space="preserve"> </w:t>
      </w:r>
      <w:proofErr w:type="spellStart"/>
      <w:r w:rsidRPr="007D3C9B">
        <w:rPr>
          <w:sz w:val="24"/>
          <w:szCs w:val="24"/>
        </w:rPr>
        <w:t>Община</w:t>
      </w:r>
      <w:proofErr w:type="spellEnd"/>
      <w:r w:rsidRPr="007D3C9B">
        <w:rPr>
          <w:sz w:val="24"/>
          <w:szCs w:val="24"/>
        </w:rPr>
        <w:t xml:space="preserve"> </w:t>
      </w:r>
      <w:proofErr w:type="spellStart"/>
      <w:r w:rsidRPr="007D3C9B">
        <w:rPr>
          <w:sz w:val="24"/>
          <w:szCs w:val="24"/>
        </w:rPr>
        <w:t>Харманли</w:t>
      </w:r>
      <w:proofErr w:type="spellEnd"/>
      <w:r w:rsidRPr="007D3C9B">
        <w:rPr>
          <w:sz w:val="24"/>
          <w:szCs w:val="24"/>
        </w:rPr>
        <w:t xml:space="preserve">, </w:t>
      </w:r>
      <w:proofErr w:type="spellStart"/>
      <w:r w:rsidRPr="007D3C9B">
        <w:rPr>
          <w:sz w:val="24"/>
          <w:szCs w:val="24"/>
        </w:rPr>
        <w:t>относно</w:t>
      </w:r>
      <w:proofErr w:type="spellEnd"/>
      <w:r w:rsidRPr="007D3C9B">
        <w:rPr>
          <w:sz w:val="24"/>
          <w:szCs w:val="24"/>
        </w:rPr>
        <w:t xml:space="preserve"> </w:t>
      </w:r>
      <w:proofErr w:type="spellStart"/>
      <w:r w:rsidRPr="007D3C9B">
        <w:rPr>
          <w:sz w:val="24"/>
          <w:szCs w:val="24"/>
        </w:rPr>
        <w:t>предложение</w:t>
      </w:r>
      <w:proofErr w:type="spellEnd"/>
      <w:r w:rsidRPr="007D3C9B">
        <w:rPr>
          <w:sz w:val="24"/>
          <w:szCs w:val="24"/>
        </w:rPr>
        <w:t xml:space="preserve"> </w:t>
      </w:r>
      <w:proofErr w:type="spellStart"/>
      <w:r w:rsidRPr="007D3C9B">
        <w:rPr>
          <w:sz w:val="24"/>
          <w:szCs w:val="24"/>
        </w:rPr>
        <w:t>за</w:t>
      </w:r>
      <w:proofErr w:type="spellEnd"/>
      <w:r w:rsidRPr="007D3C9B">
        <w:rPr>
          <w:sz w:val="24"/>
          <w:szCs w:val="24"/>
        </w:rPr>
        <w:t xml:space="preserve"> </w:t>
      </w:r>
      <w:proofErr w:type="spellStart"/>
      <w:r w:rsidRPr="007D3C9B">
        <w:rPr>
          <w:sz w:val="24"/>
          <w:szCs w:val="24"/>
        </w:rPr>
        <w:t>именуване</w:t>
      </w:r>
      <w:proofErr w:type="spellEnd"/>
      <w:r w:rsidRPr="007D3C9B">
        <w:rPr>
          <w:sz w:val="24"/>
          <w:szCs w:val="24"/>
        </w:rPr>
        <w:t xml:space="preserve"> </w:t>
      </w:r>
      <w:proofErr w:type="spellStart"/>
      <w:r w:rsidRPr="007D3C9B">
        <w:rPr>
          <w:sz w:val="24"/>
          <w:szCs w:val="24"/>
        </w:rPr>
        <w:t>на</w:t>
      </w:r>
      <w:proofErr w:type="spellEnd"/>
      <w:r w:rsidRPr="007D3C9B">
        <w:rPr>
          <w:sz w:val="24"/>
          <w:szCs w:val="24"/>
        </w:rPr>
        <w:t xml:space="preserve"> </w:t>
      </w:r>
      <w:proofErr w:type="spellStart"/>
      <w:r w:rsidRPr="007D3C9B">
        <w:rPr>
          <w:sz w:val="24"/>
          <w:szCs w:val="24"/>
        </w:rPr>
        <w:t>улиците</w:t>
      </w:r>
      <w:proofErr w:type="spellEnd"/>
      <w:r w:rsidRPr="007D3C9B">
        <w:rPr>
          <w:sz w:val="24"/>
          <w:szCs w:val="24"/>
        </w:rPr>
        <w:t xml:space="preserve"> в </w:t>
      </w:r>
      <w:proofErr w:type="spellStart"/>
      <w:r w:rsidRPr="007D3C9B">
        <w:rPr>
          <w:sz w:val="24"/>
          <w:szCs w:val="24"/>
        </w:rPr>
        <w:t>населените</w:t>
      </w:r>
      <w:proofErr w:type="spellEnd"/>
      <w:r w:rsidRPr="007D3C9B">
        <w:rPr>
          <w:sz w:val="24"/>
          <w:szCs w:val="24"/>
        </w:rPr>
        <w:t xml:space="preserve"> </w:t>
      </w:r>
      <w:proofErr w:type="spellStart"/>
      <w:r w:rsidRPr="007D3C9B">
        <w:rPr>
          <w:sz w:val="24"/>
          <w:szCs w:val="24"/>
        </w:rPr>
        <w:t>места</w:t>
      </w:r>
      <w:proofErr w:type="spellEnd"/>
      <w:r w:rsidRPr="007D3C9B">
        <w:rPr>
          <w:sz w:val="24"/>
          <w:szCs w:val="24"/>
        </w:rPr>
        <w:t xml:space="preserve"> </w:t>
      </w:r>
      <w:proofErr w:type="spellStart"/>
      <w:r w:rsidRPr="007D3C9B">
        <w:rPr>
          <w:sz w:val="24"/>
          <w:szCs w:val="24"/>
        </w:rPr>
        <w:t>на</w:t>
      </w:r>
      <w:proofErr w:type="spellEnd"/>
      <w:r w:rsidRPr="007D3C9B">
        <w:rPr>
          <w:sz w:val="24"/>
          <w:szCs w:val="24"/>
        </w:rPr>
        <w:t xml:space="preserve"> </w:t>
      </w:r>
      <w:proofErr w:type="spellStart"/>
      <w:r w:rsidRPr="007D3C9B">
        <w:rPr>
          <w:sz w:val="24"/>
          <w:szCs w:val="24"/>
        </w:rPr>
        <w:t>територията</w:t>
      </w:r>
      <w:proofErr w:type="spellEnd"/>
      <w:r w:rsidRPr="007D3C9B">
        <w:rPr>
          <w:sz w:val="24"/>
          <w:szCs w:val="24"/>
        </w:rPr>
        <w:t xml:space="preserve"> </w:t>
      </w:r>
      <w:proofErr w:type="spellStart"/>
      <w:r w:rsidRPr="007D3C9B">
        <w:rPr>
          <w:sz w:val="24"/>
          <w:szCs w:val="24"/>
        </w:rPr>
        <w:t>на</w:t>
      </w:r>
      <w:proofErr w:type="spellEnd"/>
      <w:r w:rsidRPr="007D3C9B">
        <w:rPr>
          <w:sz w:val="24"/>
          <w:szCs w:val="24"/>
        </w:rPr>
        <w:t xml:space="preserve"> </w:t>
      </w:r>
      <w:proofErr w:type="spellStart"/>
      <w:r w:rsidRPr="007D3C9B">
        <w:rPr>
          <w:sz w:val="24"/>
          <w:szCs w:val="24"/>
        </w:rPr>
        <w:t>община</w:t>
      </w:r>
      <w:proofErr w:type="spellEnd"/>
      <w:r w:rsidRPr="007D3C9B">
        <w:rPr>
          <w:sz w:val="24"/>
          <w:szCs w:val="24"/>
        </w:rPr>
        <w:t xml:space="preserve"> </w:t>
      </w:r>
      <w:proofErr w:type="spellStart"/>
      <w:r w:rsidRPr="007D3C9B">
        <w:rPr>
          <w:sz w:val="24"/>
          <w:szCs w:val="24"/>
        </w:rPr>
        <w:t>Харманли</w:t>
      </w:r>
      <w:proofErr w:type="spellEnd"/>
      <w:r w:rsidRPr="007D3C9B">
        <w:rPr>
          <w:sz w:val="24"/>
          <w:szCs w:val="24"/>
        </w:rPr>
        <w:t xml:space="preserve">, </w:t>
      </w:r>
      <w:proofErr w:type="spellStart"/>
      <w:r w:rsidRPr="007D3C9B">
        <w:rPr>
          <w:sz w:val="24"/>
          <w:szCs w:val="24"/>
        </w:rPr>
        <w:t>област</w:t>
      </w:r>
      <w:proofErr w:type="spellEnd"/>
      <w:r w:rsidRPr="007D3C9B">
        <w:rPr>
          <w:sz w:val="24"/>
          <w:szCs w:val="24"/>
        </w:rPr>
        <w:t xml:space="preserve"> </w:t>
      </w:r>
      <w:proofErr w:type="spellStart"/>
      <w:r w:rsidRPr="007D3C9B">
        <w:rPr>
          <w:sz w:val="24"/>
          <w:szCs w:val="24"/>
        </w:rPr>
        <w:t>Хасково</w:t>
      </w:r>
      <w:proofErr w:type="spellEnd"/>
      <w:r w:rsidRPr="007D3C9B">
        <w:rPr>
          <w:sz w:val="24"/>
          <w:szCs w:val="24"/>
        </w:rPr>
        <w:t xml:space="preserve">, а </w:t>
      </w:r>
      <w:proofErr w:type="spellStart"/>
      <w:r w:rsidRPr="007D3C9B">
        <w:rPr>
          <w:sz w:val="24"/>
          <w:szCs w:val="24"/>
        </w:rPr>
        <w:t>именно</w:t>
      </w:r>
      <w:proofErr w:type="spellEnd"/>
      <w:r w:rsidRPr="007D3C9B">
        <w:rPr>
          <w:sz w:val="24"/>
          <w:szCs w:val="24"/>
        </w:rPr>
        <w:t xml:space="preserve">: с. </w:t>
      </w:r>
      <w:proofErr w:type="spellStart"/>
      <w:r w:rsidRPr="007D3C9B">
        <w:rPr>
          <w:sz w:val="24"/>
          <w:szCs w:val="24"/>
        </w:rPr>
        <w:t>Богомил</w:t>
      </w:r>
      <w:proofErr w:type="spellEnd"/>
      <w:r w:rsidRPr="007D3C9B">
        <w:rPr>
          <w:sz w:val="24"/>
          <w:szCs w:val="24"/>
        </w:rPr>
        <w:t xml:space="preserve">, с. </w:t>
      </w:r>
      <w:proofErr w:type="spellStart"/>
      <w:r w:rsidRPr="007D3C9B">
        <w:rPr>
          <w:sz w:val="24"/>
          <w:szCs w:val="24"/>
        </w:rPr>
        <w:t>Българин</w:t>
      </w:r>
      <w:proofErr w:type="spellEnd"/>
      <w:r w:rsidRPr="007D3C9B">
        <w:rPr>
          <w:sz w:val="24"/>
          <w:szCs w:val="24"/>
        </w:rPr>
        <w:t xml:space="preserve">, с. </w:t>
      </w:r>
      <w:proofErr w:type="spellStart"/>
      <w:r w:rsidRPr="007D3C9B">
        <w:rPr>
          <w:sz w:val="24"/>
          <w:szCs w:val="24"/>
        </w:rPr>
        <w:t>Дрипчево</w:t>
      </w:r>
      <w:proofErr w:type="spellEnd"/>
      <w:r w:rsidRPr="007D3C9B">
        <w:rPr>
          <w:sz w:val="24"/>
          <w:szCs w:val="24"/>
        </w:rPr>
        <w:t xml:space="preserve">, с. </w:t>
      </w:r>
      <w:proofErr w:type="spellStart"/>
      <w:r w:rsidRPr="007D3C9B">
        <w:rPr>
          <w:sz w:val="24"/>
          <w:szCs w:val="24"/>
        </w:rPr>
        <w:t>Черепово</w:t>
      </w:r>
      <w:proofErr w:type="spellEnd"/>
      <w:r w:rsidRPr="007D3C9B">
        <w:rPr>
          <w:sz w:val="24"/>
          <w:szCs w:val="24"/>
        </w:rPr>
        <w:t>.</w:t>
      </w:r>
    </w:p>
    <w:p w:rsidR="00D92A6C" w:rsidRPr="007D3C9B" w:rsidRDefault="00D92A6C" w:rsidP="00D92A6C">
      <w:pPr>
        <w:ind w:firstLine="851"/>
        <w:jc w:val="both"/>
        <w:rPr>
          <w:sz w:val="24"/>
          <w:szCs w:val="24"/>
        </w:rPr>
      </w:pPr>
      <w:r w:rsidRPr="007D3C9B">
        <w:rPr>
          <w:sz w:val="24"/>
          <w:szCs w:val="24"/>
        </w:rPr>
        <w:t>11.</w:t>
      </w:r>
      <w:r w:rsidRPr="007D3C9B">
        <w:rPr>
          <w:sz w:val="24"/>
          <w:szCs w:val="24"/>
        </w:rPr>
        <w:tab/>
      </w:r>
      <w:proofErr w:type="spellStart"/>
      <w:r w:rsidRPr="007D3C9B">
        <w:rPr>
          <w:sz w:val="24"/>
          <w:szCs w:val="24"/>
        </w:rPr>
        <w:t>Докладна</w:t>
      </w:r>
      <w:proofErr w:type="spellEnd"/>
      <w:r w:rsidRPr="007D3C9B">
        <w:rPr>
          <w:sz w:val="24"/>
          <w:szCs w:val="24"/>
        </w:rPr>
        <w:t xml:space="preserve"> </w:t>
      </w:r>
      <w:proofErr w:type="spellStart"/>
      <w:r w:rsidRPr="007D3C9B">
        <w:rPr>
          <w:sz w:val="24"/>
          <w:szCs w:val="24"/>
        </w:rPr>
        <w:t>записка</w:t>
      </w:r>
      <w:proofErr w:type="spellEnd"/>
      <w:r w:rsidRPr="007D3C9B">
        <w:rPr>
          <w:sz w:val="24"/>
          <w:szCs w:val="24"/>
        </w:rPr>
        <w:t xml:space="preserve"> </w:t>
      </w:r>
      <w:proofErr w:type="spellStart"/>
      <w:r w:rsidRPr="007D3C9B">
        <w:rPr>
          <w:sz w:val="24"/>
          <w:szCs w:val="24"/>
        </w:rPr>
        <w:t>от</w:t>
      </w:r>
      <w:proofErr w:type="spellEnd"/>
      <w:r w:rsidRPr="007D3C9B">
        <w:rPr>
          <w:sz w:val="24"/>
          <w:szCs w:val="24"/>
        </w:rPr>
        <w:t xml:space="preserve"> </w:t>
      </w:r>
      <w:proofErr w:type="spellStart"/>
      <w:r w:rsidRPr="007D3C9B">
        <w:rPr>
          <w:sz w:val="24"/>
          <w:szCs w:val="24"/>
        </w:rPr>
        <w:t>Мария</w:t>
      </w:r>
      <w:proofErr w:type="spellEnd"/>
      <w:r w:rsidRPr="007D3C9B">
        <w:rPr>
          <w:sz w:val="24"/>
          <w:szCs w:val="24"/>
        </w:rPr>
        <w:t xml:space="preserve"> </w:t>
      </w:r>
      <w:proofErr w:type="spellStart"/>
      <w:r w:rsidRPr="007D3C9B">
        <w:rPr>
          <w:sz w:val="24"/>
          <w:szCs w:val="24"/>
        </w:rPr>
        <w:t>Иванова</w:t>
      </w:r>
      <w:proofErr w:type="spellEnd"/>
      <w:r w:rsidRPr="007D3C9B">
        <w:rPr>
          <w:sz w:val="24"/>
          <w:szCs w:val="24"/>
        </w:rPr>
        <w:t xml:space="preserve"> </w:t>
      </w:r>
      <w:proofErr w:type="spellStart"/>
      <w:r w:rsidRPr="007D3C9B">
        <w:rPr>
          <w:sz w:val="24"/>
          <w:szCs w:val="24"/>
        </w:rPr>
        <w:t>Киркова</w:t>
      </w:r>
      <w:proofErr w:type="spellEnd"/>
      <w:r w:rsidRPr="007D3C9B">
        <w:rPr>
          <w:sz w:val="24"/>
          <w:szCs w:val="24"/>
        </w:rPr>
        <w:t xml:space="preserve"> – </w:t>
      </w:r>
      <w:proofErr w:type="spellStart"/>
      <w:r w:rsidRPr="007D3C9B">
        <w:rPr>
          <w:sz w:val="24"/>
          <w:szCs w:val="24"/>
        </w:rPr>
        <w:t>кмет</w:t>
      </w:r>
      <w:proofErr w:type="spellEnd"/>
      <w:r w:rsidRPr="007D3C9B">
        <w:rPr>
          <w:sz w:val="24"/>
          <w:szCs w:val="24"/>
        </w:rPr>
        <w:t xml:space="preserve"> </w:t>
      </w:r>
      <w:proofErr w:type="spellStart"/>
      <w:r w:rsidRPr="007D3C9B">
        <w:rPr>
          <w:sz w:val="24"/>
          <w:szCs w:val="24"/>
        </w:rPr>
        <w:t>на</w:t>
      </w:r>
      <w:proofErr w:type="spellEnd"/>
      <w:r w:rsidRPr="007D3C9B">
        <w:rPr>
          <w:sz w:val="24"/>
          <w:szCs w:val="24"/>
        </w:rPr>
        <w:t xml:space="preserve"> </w:t>
      </w:r>
      <w:proofErr w:type="spellStart"/>
      <w:r w:rsidRPr="007D3C9B">
        <w:rPr>
          <w:sz w:val="24"/>
          <w:szCs w:val="24"/>
        </w:rPr>
        <w:t>Община</w:t>
      </w:r>
      <w:proofErr w:type="spellEnd"/>
      <w:r w:rsidRPr="007D3C9B">
        <w:rPr>
          <w:sz w:val="24"/>
          <w:szCs w:val="24"/>
        </w:rPr>
        <w:t xml:space="preserve"> </w:t>
      </w:r>
      <w:proofErr w:type="spellStart"/>
      <w:r w:rsidRPr="007D3C9B">
        <w:rPr>
          <w:sz w:val="24"/>
          <w:szCs w:val="24"/>
        </w:rPr>
        <w:t>Харманли</w:t>
      </w:r>
      <w:proofErr w:type="spellEnd"/>
      <w:r w:rsidRPr="007D3C9B">
        <w:rPr>
          <w:sz w:val="24"/>
          <w:szCs w:val="24"/>
        </w:rPr>
        <w:t xml:space="preserve">, </w:t>
      </w:r>
      <w:proofErr w:type="spellStart"/>
      <w:r w:rsidRPr="007D3C9B">
        <w:rPr>
          <w:sz w:val="24"/>
          <w:szCs w:val="24"/>
        </w:rPr>
        <w:t>относно</w:t>
      </w:r>
      <w:proofErr w:type="spellEnd"/>
      <w:r w:rsidRPr="007D3C9B">
        <w:rPr>
          <w:sz w:val="24"/>
          <w:szCs w:val="24"/>
        </w:rPr>
        <w:t xml:space="preserve"> </w:t>
      </w:r>
      <w:proofErr w:type="spellStart"/>
      <w:r w:rsidRPr="007D3C9B">
        <w:rPr>
          <w:sz w:val="24"/>
          <w:szCs w:val="24"/>
        </w:rPr>
        <w:t>издаване</w:t>
      </w:r>
      <w:proofErr w:type="spellEnd"/>
      <w:r w:rsidRPr="007D3C9B">
        <w:rPr>
          <w:sz w:val="24"/>
          <w:szCs w:val="24"/>
        </w:rPr>
        <w:t xml:space="preserve"> </w:t>
      </w:r>
      <w:proofErr w:type="spellStart"/>
      <w:r w:rsidRPr="007D3C9B">
        <w:rPr>
          <w:sz w:val="24"/>
          <w:szCs w:val="24"/>
        </w:rPr>
        <w:t>на</w:t>
      </w:r>
      <w:proofErr w:type="spellEnd"/>
      <w:r w:rsidRPr="007D3C9B">
        <w:rPr>
          <w:sz w:val="24"/>
          <w:szCs w:val="24"/>
        </w:rPr>
        <w:t xml:space="preserve"> </w:t>
      </w:r>
      <w:proofErr w:type="spellStart"/>
      <w:r w:rsidRPr="007D3C9B">
        <w:rPr>
          <w:sz w:val="24"/>
          <w:szCs w:val="24"/>
        </w:rPr>
        <w:t>разрешение</w:t>
      </w:r>
      <w:proofErr w:type="spellEnd"/>
      <w:r w:rsidRPr="007D3C9B">
        <w:rPr>
          <w:sz w:val="24"/>
          <w:szCs w:val="24"/>
        </w:rPr>
        <w:t xml:space="preserve"> </w:t>
      </w:r>
      <w:proofErr w:type="spellStart"/>
      <w:r w:rsidRPr="007D3C9B">
        <w:rPr>
          <w:sz w:val="24"/>
          <w:szCs w:val="24"/>
        </w:rPr>
        <w:t>за</w:t>
      </w:r>
      <w:proofErr w:type="spellEnd"/>
      <w:r w:rsidRPr="007D3C9B">
        <w:rPr>
          <w:sz w:val="24"/>
          <w:szCs w:val="24"/>
        </w:rPr>
        <w:t xml:space="preserve"> </w:t>
      </w:r>
      <w:proofErr w:type="spellStart"/>
      <w:r w:rsidRPr="007D3C9B">
        <w:rPr>
          <w:sz w:val="24"/>
          <w:szCs w:val="24"/>
        </w:rPr>
        <w:t>изработване</w:t>
      </w:r>
      <w:proofErr w:type="spellEnd"/>
      <w:r w:rsidRPr="007D3C9B">
        <w:rPr>
          <w:sz w:val="24"/>
          <w:szCs w:val="24"/>
        </w:rPr>
        <w:t xml:space="preserve"> </w:t>
      </w:r>
      <w:proofErr w:type="spellStart"/>
      <w:r w:rsidRPr="007D3C9B">
        <w:rPr>
          <w:sz w:val="24"/>
          <w:szCs w:val="24"/>
        </w:rPr>
        <w:t>на</w:t>
      </w:r>
      <w:proofErr w:type="spellEnd"/>
      <w:r w:rsidRPr="007D3C9B">
        <w:rPr>
          <w:sz w:val="24"/>
          <w:szCs w:val="24"/>
        </w:rPr>
        <w:t xml:space="preserve"> </w:t>
      </w:r>
      <w:proofErr w:type="spellStart"/>
      <w:r w:rsidRPr="007D3C9B">
        <w:rPr>
          <w:sz w:val="24"/>
          <w:szCs w:val="24"/>
        </w:rPr>
        <w:t>проект</w:t>
      </w:r>
      <w:proofErr w:type="spellEnd"/>
      <w:r w:rsidRPr="007D3C9B">
        <w:rPr>
          <w:sz w:val="24"/>
          <w:szCs w:val="24"/>
        </w:rPr>
        <w:t xml:space="preserve"> </w:t>
      </w:r>
      <w:proofErr w:type="spellStart"/>
      <w:r w:rsidRPr="007D3C9B">
        <w:rPr>
          <w:sz w:val="24"/>
          <w:szCs w:val="24"/>
        </w:rPr>
        <w:t>за</w:t>
      </w:r>
      <w:proofErr w:type="spellEnd"/>
      <w:r w:rsidRPr="007D3C9B">
        <w:rPr>
          <w:sz w:val="24"/>
          <w:szCs w:val="24"/>
        </w:rPr>
        <w:t xml:space="preserve"> ПУП-ПЗ </w:t>
      </w:r>
      <w:proofErr w:type="spellStart"/>
      <w:r w:rsidRPr="007D3C9B">
        <w:rPr>
          <w:sz w:val="24"/>
          <w:szCs w:val="24"/>
        </w:rPr>
        <w:t>план</w:t>
      </w:r>
      <w:proofErr w:type="spellEnd"/>
      <w:r w:rsidRPr="007D3C9B">
        <w:rPr>
          <w:sz w:val="24"/>
          <w:szCs w:val="24"/>
        </w:rPr>
        <w:t xml:space="preserve"> </w:t>
      </w:r>
      <w:proofErr w:type="spellStart"/>
      <w:r w:rsidRPr="007D3C9B">
        <w:rPr>
          <w:sz w:val="24"/>
          <w:szCs w:val="24"/>
        </w:rPr>
        <w:t>за</w:t>
      </w:r>
      <w:proofErr w:type="spellEnd"/>
      <w:r w:rsidRPr="007D3C9B">
        <w:rPr>
          <w:sz w:val="24"/>
          <w:szCs w:val="24"/>
        </w:rPr>
        <w:t xml:space="preserve"> </w:t>
      </w:r>
      <w:proofErr w:type="spellStart"/>
      <w:r w:rsidRPr="007D3C9B">
        <w:rPr>
          <w:sz w:val="24"/>
          <w:szCs w:val="24"/>
        </w:rPr>
        <w:t>застрояване</w:t>
      </w:r>
      <w:proofErr w:type="spellEnd"/>
      <w:r w:rsidRPr="007D3C9B">
        <w:rPr>
          <w:sz w:val="24"/>
          <w:szCs w:val="24"/>
        </w:rPr>
        <w:t xml:space="preserve"> </w:t>
      </w:r>
      <w:proofErr w:type="spellStart"/>
      <w:r w:rsidRPr="007D3C9B">
        <w:rPr>
          <w:sz w:val="24"/>
          <w:szCs w:val="24"/>
        </w:rPr>
        <w:t>за</w:t>
      </w:r>
      <w:proofErr w:type="spellEnd"/>
      <w:r w:rsidRPr="007D3C9B">
        <w:rPr>
          <w:sz w:val="24"/>
          <w:szCs w:val="24"/>
        </w:rPr>
        <w:t xml:space="preserve"> ПИ с </w:t>
      </w:r>
      <w:proofErr w:type="spellStart"/>
      <w:r w:rsidRPr="007D3C9B">
        <w:rPr>
          <w:sz w:val="24"/>
          <w:szCs w:val="24"/>
        </w:rPr>
        <w:t>проектен</w:t>
      </w:r>
      <w:proofErr w:type="spellEnd"/>
      <w:r w:rsidRPr="007D3C9B">
        <w:rPr>
          <w:sz w:val="24"/>
          <w:szCs w:val="24"/>
        </w:rPr>
        <w:t xml:space="preserve"> </w:t>
      </w:r>
      <w:proofErr w:type="spellStart"/>
      <w:r w:rsidRPr="007D3C9B">
        <w:rPr>
          <w:sz w:val="24"/>
          <w:szCs w:val="24"/>
        </w:rPr>
        <w:t>идентификатор</w:t>
      </w:r>
      <w:proofErr w:type="spellEnd"/>
      <w:r w:rsidRPr="007D3C9B">
        <w:rPr>
          <w:sz w:val="24"/>
          <w:szCs w:val="24"/>
        </w:rPr>
        <w:t xml:space="preserve"> 77181.25.730, </w:t>
      </w:r>
      <w:proofErr w:type="spellStart"/>
      <w:r w:rsidRPr="007D3C9B">
        <w:rPr>
          <w:sz w:val="24"/>
          <w:szCs w:val="24"/>
        </w:rPr>
        <w:t>като</w:t>
      </w:r>
      <w:proofErr w:type="spellEnd"/>
      <w:r w:rsidRPr="007D3C9B">
        <w:rPr>
          <w:sz w:val="24"/>
          <w:szCs w:val="24"/>
        </w:rPr>
        <w:t xml:space="preserve"> </w:t>
      </w:r>
      <w:proofErr w:type="spellStart"/>
      <w:r w:rsidRPr="007D3C9B">
        <w:rPr>
          <w:sz w:val="24"/>
          <w:szCs w:val="24"/>
        </w:rPr>
        <w:t>част</w:t>
      </w:r>
      <w:proofErr w:type="spellEnd"/>
      <w:r w:rsidRPr="007D3C9B">
        <w:rPr>
          <w:sz w:val="24"/>
          <w:szCs w:val="24"/>
        </w:rPr>
        <w:t xml:space="preserve"> </w:t>
      </w:r>
      <w:proofErr w:type="spellStart"/>
      <w:r w:rsidRPr="007D3C9B">
        <w:rPr>
          <w:sz w:val="24"/>
          <w:szCs w:val="24"/>
        </w:rPr>
        <w:t>от</w:t>
      </w:r>
      <w:proofErr w:type="spellEnd"/>
      <w:r w:rsidRPr="007D3C9B">
        <w:rPr>
          <w:sz w:val="24"/>
          <w:szCs w:val="24"/>
        </w:rPr>
        <w:t xml:space="preserve"> ПИ 77181.25.362, </w:t>
      </w:r>
      <w:proofErr w:type="spellStart"/>
      <w:r w:rsidRPr="007D3C9B">
        <w:rPr>
          <w:sz w:val="24"/>
          <w:szCs w:val="24"/>
        </w:rPr>
        <w:t>местност</w:t>
      </w:r>
      <w:proofErr w:type="spellEnd"/>
      <w:r w:rsidRPr="007D3C9B">
        <w:rPr>
          <w:sz w:val="24"/>
          <w:szCs w:val="24"/>
        </w:rPr>
        <w:t xml:space="preserve"> „</w:t>
      </w:r>
      <w:proofErr w:type="spellStart"/>
      <w:r w:rsidRPr="007D3C9B">
        <w:rPr>
          <w:sz w:val="24"/>
          <w:szCs w:val="24"/>
        </w:rPr>
        <w:t>Старите</w:t>
      </w:r>
      <w:proofErr w:type="spellEnd"/>
      <w:r w:rsidRPr="007D3C9B">
        <w:rPr>
          <w:sz w:val="24"/>
          <w:szCs w:val="24"/>
        </w:rPr>
        <w:t xml:space="preserve"> </w:t>
      </w:r>
      <w:proofErr w:type="spellStart"/>
      <w:proofErr w:type="gramStart"/>
      <w:r w:rsidRPr="007D3C9B">
        <w:rPr>
          <w:sz w:val="24"/>
          <w:szCs w:val="24"/>
        </w:rPr>
        <w:t>Лозя</w:t>
      </w:r>
      <w:proofErr w:type="spellEnd"/>
      <w:r w:rsidRPr="007D3C9B">
        <w:rPr>
          <w:sz w:val="24"/>
          <w:szCs w:val="24"/>
        </w:rPr>
        <w:t>“</w:t>
      </w:r>
      <w:proofErr w:type="gramEnd"/>
      <w:r w:rsidRPr="007D3C9B">
        <w:rPr>
          <w:sz w:val="24"/>
          <w:szCs w:val="24"/>
        </w:rPr>
        <w:t xml:space="preserve">, </w:t>
      </w:r>
      <w:proofErr w:type="spellStart"/>
      <w:r w:rsidRPr="007D3C9B">
        <w:rPr>
          <w:sz w:val="24"/>
          <w:szCs w:val="24"/>
        </w:rPr>
        <w:t>землище</w:t>
      </w:r>
      <w:proofErr w:type="spellEnd"/>
      <w:r w:rsidRPr="007D3C9B">
        <w:rPr>
          <w:sz w:val="24"/>
          <w:szCs w:val="24"/>
        </w:rPr>
        <w:t xml:space="preserve"> </w:t>
      </w:r>
      <w:proofErr w:type="spellStart"/>
      <w:r w:rsidRPr="007D3C9B">
        <w:rPr>
          <w:sz w:val="24"/>
          <w:szCs w:val="24"/>
        </w:rPr>
        <w:t>на</w:t>
      </w:r>
      <w:proofErr w:type="spellEnd"/>
      <w:r w:rsidRPr="007D3C9B">
        <w:rPr>
          <w:sz w:val="24"/>
          <w:szCs w:val="24"/>
        </w:rPr>
        <w:t xml:space="preserve"> </w:t>
      </w:r>
      <w:proofErr w:type="spellStart"/>
      <w:r w:rsidRPr="007D3C9B">
        <w:rPr>
          <w:sz w:val="24"/>
          <w:szCs w:val="24"/>
        </w:rPr>
        <w:t>гр</w:t>
      </w:r>
      <w:proofErr w:type="spellEnd"/>
      <w:r w:rsidRPr="007D3C9B">
        <w:rPr>
          <w:sz w:val="24"/>
          <w:szCs w:val="24"/>
        </w:rPr>
        <w:t>. Харманли.</w:t>
      </w:r>
    </w:p>
    <w:p w:rsidR="00D92A6C" w:rsidRPr="007D3C9B" w:rsidRDefault="00D92A6C" w:rsidP="00D92A6C">
      <w:pPr>
        <w:ind w:firstLine="851"/>
        <w:jc w:val="both"/>
        <w:rPr>
          <w:sz w:val="24"/>
          <w:szCs w:val="24"/>
        </w:rPr>
      </w:pPr>
      <w:r w:rsidRPr="007D3C9B">
        <w:rPr>
          <w:sz w:val="24"/>
          <w:szCs w:val="24"/>
        </w:rPr>
        <w:t>12.</w:t>
      </w:r>
      <w:r w:rsidRPr="007D3C9B">
        <w:rPr>
          <w:sz w:val="24"/>
          <w:szCs w:val="24"/>
        </w:rPr>
        <w:tab/>
      </w:r>
      <w:proofErr w:type="spellStart"/>
      <w:r w:rsidRPr="007D3C9B">
        <w:rPr>
          <w:sz w:val="24"/>
          <w:szCs w:val="24"/>
        </w:rPr>
        <w:t>Докладна</w:t>
      </w:r>
      <w:proofErr w:type="spellEnd"/>
      <w:r w:rsidRPr="007D3C9B">
        <w:rPr>
          <w:sz w:val="24"/>
          <w:szCs w:val="24"/>
        </w:rPr>
        <w:t xml:space="preserve"> </w:t>
      </w:r>
      <w:proofErr w:type="spellStart"/>
      <w:r w:rsidRPr="007D3C9B">
        <w:rPr>
          <w:sz w:val="24"/>
          <w:szCs w:val="24"/>
        </w:rPr>
        <w:t>записка</w:t>
      </w:r>
      <w:proofErr w:type="spellEnd"/>
      <w:r w:rsidRPr="007D3C9B">
        <w:rPr>
          <w:sz w:val="24"/>
          <w:szCs w:val="24"/>
        </w:rPr>
        <w:t xml:space="preserve"> </w:t>
      </w:r>
      <w:proofErr w:type="spellStart"/>
      <w:r w:rsidRPr="007D3C9B">
        <w:rPr>
          <w:sz w:val="24"/>
          <w:szCs w:val="24"/>
        </w:rPr>
        <w:t>от</w:t>
      </w:r>
      <w:proofErr w:type="spellEnd"/>
      <w:r w:rsidRPr="007D3C9B">
        <w:rPr>
          <w:sz w:val="24"/>
          <w:szCs w:val="24"/>
        </w:rPr>
        <w:t xml:space="preserve"> </w:t>
      </w:r>
      <w:proofErr w:type="spellStart"/>
      <w:r w:rsidRPr="007D3C9B">
        <w:rPr>
          <w:sz w:val="24"/>
          <w:szCs w:val="24"/>
        </w:rPr>
        <w:t>Мария</w:t>
      </w:r>
      <w:proofErr w:type="spellEnd"/>
      <w:r w:rsidRPr="007D3C9B">
        <w:rPr>
          <w:sz w:val="24"/>
          <w:szCs w:val="24"/>
        </w:rPr>
        <w:t xml:space="preserve"> </w:t>
      </w:r>
      <w:proofErr w:type="spellStart"/>
      <w:r w:rsidRPr="007D3C9B">
        <w:rPr>
          <w:sz w:val="24"/>
          <w:szCs w:val="24"/>
        </w:rPr>
        <w:t>Иванова</w:t>
      </w:r>
      <w:proofErr w:type="spellEnd"/>
      <w:r w:rsidRPr="007D3C9B">
        <w:rPr>
          <w:sz w:val="24"/>
          <w:szCs w:val="24"/>
        </w:rPr>
        <w:t xml:space="preserve"> </w:t>
      </w:r>
      <w:proofErr w:type="spellStart"/>
      <w:r w:rsidRPr="007D3C9B">
        <w:rPr>
          <w:sz w:val="24"/>
          <w:szCs w:val="24"/>
        </w:rPr>
        <w:t>Киркова</w:t>
      </w:r>
      <w:proofErr w:type="spellEnd"/>
      <w:r w:rsidRPr="007D3C9B">
        <w:rPr>
          <w:sz w:val="24"/>
          <w:szCs w:val="24"/>
        </w:rPr>
        <w:t xml:space="preserve"> – </w:t>
      </w:r>
      <w:proofErr w:type="spellStart"/>
      <w:r w:rsidRPr="007D3C9B">
        <w:rPr>
          <w:sz w:val="24"/>
          <w:szCs w:val="24"/>
        </w:rPr>
        <w:t>Кмет</w:t>
      </w:r>
      <w:proofErr w:type="spellEnd"/>
      <w:r w:rsidRPr="007D3C9B">
        <w:rPr>
          <w:sz w:val="24"/>
          <w:szCs w:val="24"/>
        </w:rPr>
        <w:t xml:space="preserve"> </w:t>
      </w:r>
      <w:proofErr w:type="spellStart"/>
      <w:r w:rsidRPr="007D3C9B">
        <w:rPr>
          <w:sz w:val="24"/>
          <w:szCs w:val="24"/>
        </w:rPr>
        <w:t>на</w:t>
      </w:r>
      <w:proofErr w:type="spellEnd"/>
      <w:r w:rsidRPr="007D3C9B">
        <w:rPr>
          <w:sz w:val="24"/>
          <w:szCs w:val="24"/>
        </w:rPr>
        <w:t xml:space="preserve"> </w:t>
      </w:r>
      <w:proofErr w:type="spellStart"/>
      <w:r w:rsidRPr="007D3C9B">
        <w:rPr>
          <w:sz w:val="24"/>
          <w:szCs w:val="24"/>
        </w:rPr>
        <w:t>Община</w:t>
      </w:r>
      <w:proofErr w:type="spellEnd"/>
      <w:r w:rsidRPr="007D3C9B">
        <w:rPr>
          <w:sz w:val="24"/>
          <w:szCs w:val="24"/>
        </w:rPr>
        <w:t xml:space="preserve"> </w:t>
      </w:r>
      <w:proofErr w:type="spellStart"/>
      <w:r w:rsidRPr="007D3C9B">
        <w:rPr>
          <w:sz w:val="24"/>
          <w:szCs w:val="24"/>
        </w:rPr>
        <w:t>Харманли</w:t>
      </w:r>
      <w:proofErr w:type="spellEnd"/>
      <w:r w:rsidRPr="007D3C9B">
        <w:rPr>
          <w:sz w:val="24"/>
          <w:szCs w:val="24"/>
        </w:rPr>
        <w:t xml:space="preserve">, </w:t>
      </w:r>
      <w:proofErr w:type="spellStart"/>
      <w:r w:rsidRPr="007D3C9B">
        <w:rPr>
          <w:sz w:val="24"/>
          <w:szCs w:val="24"/>
        </w:rPr>
        <w:t>относно</w:t>
      </w:r>
      <w:proofErr w:type="spellEnd"/>
      <w:r w:rsidRPr="007D3C9B">
        <w:rPr>
          <w:sz w:val="24"/>
          <w:szCs w:val="24"/>
        </w:rPr>
        <w:t xml:space="preserve"> </w:t>
      </w:r>
      <w:proofErr w:type="spellStart"/>
      <w:r w:rsidRPr="007D3C9B">
        <w:rPr>
          <w:sz w:val="24"/>
          <w:szCs w:val="24"/>
        </w:rPr>
        <w:t>приемане</w:t>
      </w:r>
      <w:proofErr w:type="spellEnd"/>
      <w:r w:rsidRPr="007D3C9B">
        <w:rPr>
          <w:sz w:val="24"/>
          <w:szCs w:val="24"/>
        </w:rPr>
        <w:t xml:space="preserve"> </w:t>
      </w:r>
      <w:proofErr w:type="spellStart"/>
      <w:r w:rsidRPr="007D3C9B">
        <w:rPr>
          <w:sz w:val="24"/>
          <w:szCs w:val="24"/>
        </w:rPr>
        <w:t>на</w:t>
      </w:r>
      <w:proofErr w:type="spellEnd"/>
      <w:r w:rsidRPr="007D3C9B">
        <w:rPr>
          <w:sz w:val="24"/>
          <w:szCs w:val="24"/>
        </w:rPr>
        <w:t xml:space="preserve"> </w:t>
      </w:r>
      <w:proofErr w:type="spellStart"/>
      <w:r w:rsidRPr="007D3C9B">
        <w:rPr>
          <w:sz w:val="24"/>
          <w:szCs w:val="24"/>
        </w:rPr>
        <w:t>План</w:t>
      </w:r>
      <w:proofErr w:type="spellEnd"/>
      <w:r w:rsidRPr="007D3C9B">
        <w:rPr>
          <w:sz w:val="24"/>
          <w:szCs w:val="24"/>
        </w:rPr>
        <w:t xml:space="preserve"> </w:t>
      </w:r>
      <w:proofErr w:type="spellStart"/>
      <w:r w:rsidRPr="007D3C9B">
        <w:rPr>
          <w:sz w:val="24"/>
          <w:szCs w:val="24"/>
        </w:rPr>
        <w:t>за</w:t>
      </w:r>
      <w:proofErr w:type="spellEnd"/>
      <w:r w:rsidRPr="007D3C9B">
        <w:rPr>
          <w:sz w:val="24"/>
          <w:szCs w:val="24"/>
        </w:rPr>
        <w:t xml:space="preserve"> </w:t>
      </w:r>
      <w:proofErr w:type="spellStart"/>
      <w:r w:rsidRPr="007D3C9B">
        <w:rPr>
          <w:sz w:val="24"/>
          <w:szCs w:val="24"/>
        </w:rPr>
        <w:t>действие</w:t>
      </w:r>
      <w:proofErr w:type="spellEnd"/>
      <w:r w:rsidRPr="007D3C9B">
        <w:rPr>
          <w:sz w:val="24"/>
          <w:szCs w:val="24"/>
        </w:rPr>
        <w:t xml:space="preserve"> </w:t>
      </w:r>
      <w:proofErr w:type="spellStart"/>
      <w:r w:rsidRPr="007D3C9B">
        <w:rPr>
          <w:sz w:val="24"/>
          <w:szCs w:val="24"/>
        </w:rPr>
        <w:t>за</w:t>
      </w:r>
      <w:proofErr w:type="spellEnd"/>
      <w:r w:rsidRPr="007D3C9B">
        <w:rPr>
          <w:sz w:val="24"/>
          <w:szCs w:val="24"/>
        </w:rPr>
        <w:t xml:space="preserve"> </w:t>
      </w:r>
      <w:proofErr w:type="spellStart"/>
      <w:r w:rsidRPr="007D3C9B">
        <w:rPr>
          <w:sz w:val="24"/>
          <w:szCs w:val="24"/>
        </w:rPr>
        <w:t>овладяване</w:t>
      </w:r>
      <w:proofErr w:type="spellEnd"/>
      <w:r w:rsidRPr="007D3C9B">
        <w:rPr>
          <w:sz w:val="24"/>
          <w:szCs w:val="24"/>
        </w:rPr>
        <w:t xml:space="preserve"> </w:t>
      </w:r>
      <w:proofErr w:type="spellStart"/>
      <w:r w:rsidRPr="007D3C9B">
        <w:rPr>
          <w:sz w:val="24"/>
          <w:szCs w:val="24"/>
        </w:rPr>
        <w:t>популацията</w:t>
      </w:r>
      <w:proofErr w:type="spellEnd"/>
      <w:r w:rsidRPr="007D3C9B">
        <w:rPr>
          <w:sz w:val="24"/>
          <w:szCs w:val="24"/>
        </w:rPr>
        <w:t xml:space="preserve"> </w:t>
      </w:r>
      <w:proofErr w:type="spellStart"/>
      <w:r w:rsidRPr="007D3C9B">
        <w:rPr>
          <w:sz w:val="24"/>
          <w:szCs w:val="24"/>
        </w:rPr>
        <w:t>на</w:t>
      </w:r>
      <w:proofErr w:type="spellEnd"/>
      <w:r w:rsidRPr="007D3C9B">
        <w:rPr>
          <w:sz w:val="24"/>
          <w:szCs w:val="24"/>
        </w:rPr>
        <w:t xml:space="preserve"> </w:t>
      </w:r>
      <w:proofErr w:type="spellStart"/>
      <w:r w:rsidRPr="007D3C9B">
        <w:rPr>
          <w:sz w:val="24"/>
          <w:szCs w:val="24"/>
        </w:rPr>
        <w:t>безстопанствените</w:t>
      </w:r>
      <w:proofErr w:type="spellEnd"/>
      <w:r w:rsidRPr="007D3C9B">
        <w:rPr>
          <w:sz w:val="24"/>
          <w:szCs w:val="24"/>
        </w:rPr>
        <w:t xml:space="preserve"> </w:t>
      </w:r>
      <w:proofErr w:type="spellStart"/>
      <w:r w:rsidRPr="007D3C9B">
        <w:rPr>
          <w:sz w:val="24"/>
          <w:szCs w:val="24"/>
        </w:rPr>
        <w:t>кучета</w:t>
      </w:r>
      <w:proofErr w:type="spellEnd"/>
      <w:r w:rsidRPr="007D3C9B">
        <w:rPr>
          <w:sz w:val="24"/>
          <w:szCs w:val="24"/>
        </w:rPr>
        <w:t xml:space="preserve"> </w:t>
      </w:r>
      <w:proofErr w:type="spellStart"/>
      <w:r w:rsidRPr="007D3C9B">
        <w:rPr>
          <w:sz w:val="24"/>
          <w:szCs w:val="24"/>
        </w:rPr>
        <w:t>на</w:t>
      </w:r>
      <w:proofErr w:type="spellEnd"/>
      <w:r w:rsidRPr="007D3C9B">
        <w:rPr>
          <w:sz w:val="24"/>
          <w:szCs w:val="24"/>
        </w:rPr>
        <w:t xml:space="preserve"> </w:t>
      </w:r>
      <w:proofErr w:type="spellStart"/>
      <w:r w:rsidRPr="007D3C9B">
        <w:rPr>
          <w:sz w:val="24"/>
          <w:szCs w:val="24"/>
        </w:rPr>
        <w:t>територията</w:t>
      </w:r>
      <w:proofErr w:type="spellEnd"/>
      <w:r w:rsidRPr="007D3C9B">
        <w:rPr>
          <w:sz w:val="24"/>
          <w:szCs w:val="24"/>
        </w:rPr>
        <w:t xml:space="preserve"> </w:t>
      </w:r>
      <w:proofErr w:type="spellStart"/>
      <w:r w:rsidRPr="007D3C9B">
        <w:rPr>
          <w:sz w:val="24"/>
          <w:szCs w:val="24"/>
        </w:rPr>
        <w:t>на</w:t>
      </w:r>
      <w:proofErr w:type="spellEnd"/>
      <w:r w:rsidRPr="007D3C9B">
        <w:rPr>
          <w:sz w:val="24"/>
          <w:szCs w:val="24"/>
        </w:rPr>
        <w:t xml:space="preserve"> </w:t>
      </w:r>
      <w:proofErr w:type="spellStart"/>
      <w:r w:rsidRPr="007D3C9B">
        <w:rPr>
          <w:sz w:val="24"/>
          <w:szCs w:val="24"/>
        </w:rPr>
        <w:t>община</w:t>
      </w:r>
      <w:proofErr w:type="spellEnd"/>
      <w:r w:rsidRPr="007D3C9B">
        <w:rPr>
          <w:sz w:val="24"/>
          <w:szCs w:val="24"/>
        </w:rPr>
        <w:t xml:space="preserve"> </w:t>
      </w:r>
      <w:proofErr w:type="spellStart"/>
      <w:r w:rsidRPr="007D3C9B">
        <w:rPr>
          <w:sz w:val="24"/>
          <w:szCs w:val="24"/>
        </w:rPr>
        <w:t>Харманли</w:t>
      </w:r>
      <w:proofErr w:type="spellEnd"/>
      <w:r w:rsidRPr="007D3C9B">
        <w:rPr>
          <w:sz w:val="24"/>
          <w:szCs w:val="24"/>
        </w:rPr>
        <w:t>.</w:t>
      </w:r>
    </w:p>
    <w:p w:rsidR="00D92A6C" w:rsidRPr="007D3C9B" w:rsidRDefault="00D92A6C" w:rsidP="00D92A6C">
      <w:pPr>
        <w:ind w:firstLine="851"/>
        <w:jc w:val="both"/>
        <w:rPr>
          <w:sz w:val="24"/>
          <w:szCs w:val="24"/>
        </w:rPr>
      </w:pPr>
      <w:r w:rsidRPr="007D3C9B">
        <w:rPr>
          <w:sz w:val="24"/>
          <w:szCs w:val="24"/>
        </w:rPr>
        <w:t>13.</w:t>
      </w:r>
      <w:r w:rsidRPr="007D3C9B">
        <w:rPr>
          <w:sz w:val="24"/>
          <w:szCs w:val="24"/>
        </w:rPr>
        <w:tab/>
      </w:r>
      <w:proofErr w:type="spellStart"/>
      <w:r w:rsidRPr="007D3C9B">
        <w:rPr>
          <w:sz w:val="24"/>
          <w:szCs w:val="24"/>
        </w:rPr>
        <w:t>Докладна</w:t>
      </w:r>
      <w:proofErr w:type="spellEnd"/>
      <w:r w:rsidRPr="007D3C9B">
        <w:rPr>
          <w:sz w:val="24"/>
          <w:szCs w:val="24"/>
        </w:rPr>
        <w:t xml:space="preserve"> </w:t>
      </w:r>
      <w:proofErr w:type="spellStart"/>
      <w:r w:rsidRPr="007D3C9B">
        <w:rPr>
          <w:sz w:val="24"/>
          <w:szCs w:val="24"/>
        </w:rPr>
        <w:t>записка</w:t>
      </w:r>
      <w:proofErr w:type="spellEnd"/>
      <w:r w:rsidRPr="007D3C9B">
        <w:rPr>
          <w:sz w:val="24"/>
          <w:szCs w:val="24"/>
        </w:rPr>
        <w:t xml:space="preserve"> </w:t>
      </w:r>
      <w:proofErr w:type="spellStart"/>
      <w:r w:rsidRPr="007D3C9B">
        <w:rPr>
          <w:sz w:val="24"/>
          <w:szCs w:val="24"/>
        </w:rPr>
        <w:t>от</w:t>
      </w:r>
      <w:proofErr w:type="spellEnd"/>
      <w:r w:rsidRPr="007D3C9B">
        <w:rPr>
          <w:sz w:val="24"/>
          <w:szCs w:val="24"/>
        </w:rPr>
        <w:t xml:space="preserve"> </w:t>
      </w:r>
      <w:proofErr w:type="spellStart"/>
      <w:r w:rsidRPr="007D3C9B">
        <w:rPr>
          <w:sz w:val="24"/>
          <w:szCs w:val="24"/>
        </w:rPr>
        <w:t>Мария</w:t>
      </w:r>
      <w:proofErr w:type="spellEnd"/>
      <w:r w:rsidRPr="007D3C9B">
        <w:rPr>
          <w:sz w:val="24"/>
          <w:szCs w:val="24"/>
        </w:rPr>
        <w:t xml:space="preserve"> </w:t>
      </w:r>
      <w:proofErr w:type="spellStart"/>
      <w:r w:rsidRPr="007D3C9B">
        <w:rPr>
          <w:sz w:val="24"/>
          <w:szCs w:val="24"/>
        </w:rPr>
        <w:t>Иванова</w:t>
      </w:r>
      <w:proofErr w:type="spellEnd"/>
      <w:r w:rsidRPr="007D3C9B">
        <w:rPr>
          <w:sz w:val="24"/>
          <w:szCs w:val="24"/>
        </w:rPr>
        <w:t xml:space="preserve"> </w:t>
      </w:r>
      <w:proofErr w:type="spellStart"/>
      <w:r w:rsidRPr="007D3C9B">
        <w:rPr>
          <w:sz w:val="24"/>
          <w:szCs w:val="24"/>
        </w:rPr>
        <w:t>Киркова</w:t>
      </w:r>
      <w:proofErr w:type="spellEnd"/>
      <w:r w:rsidRPr="007D3C9B">
        <w:rPr>
          <w:sz w:val="24"/>
          <w:szCs w:val="24"/>
        </w:rPr>
        <w:t xml:space="preserve"> – </w:t>
      </w:r>
      <w:proofErr w:type="spellStart"/>
      <w:r w:rsidRPr="007D3C9B">
        <w:rPr>
          <w:sz w:val="24"/>
          <w:szCs w:val="24"/>
        </w:rPr>
        <w:t>Кмет</w:t>
      </w:r>
      <w:proofErr w:type="spellEnd"/>
      <w:r w:rsidRPr="007D3C9B">
        <w:rPr>
          <w:sz w:val="24"/>
          <w:szCs w:val="24"/>
        </w:rPr>
        <w:t xml:space="preserve"> </w:t>
      </w:r>
      <w:proofErr w:type="spellStart"/>
      <w:r w:rsidRPr="007D3C9B">
        <w:rPr>
          <w:sz w:val="24"/>
          <w:szCs w:val="24"/>
        </w:rPr>
        <w:t>на</w:t>
      </w:r>
      <w:proofErr w:type="spellEnd"/>
      <w:r w:rsidRPr="007D3C9B">
        <w:rPr>
          <w:sz w:val="24"/>
          <w:szCs w:val="24"/>
        </w:rPr>
        <w:t xml:space="preserve"> </w:t>
      </w:r>
      <w:proofErr w:type="spellStart"/>
      <w:r w:rsidRPr="007D3C9B">
        <w:rPr>
          <w:sz w:val="24"/>
          <w:szCs w:val="24"/>
        </w:rPr>
        <w:t>Община</w:t>
      </w:r>
      <w:proofErr w:type="spellEnd"/>
      <w:r w:rsidRPr="007D3C9B">
        <w:rPr>
          <w:sz w:val="24"/>
          <w:szCs w:val="24"/>
        </w:rPr>
        <w:t xml:space="preserve"> </w:t>
      </w:r>
      <w:proofErr w:type="spellStart"/>
      <w:r w:rsidRPr="007D3C9B">
        <w:rPr>
          <w:sz w:val="24"/>
          <w:szCs w:val="24"/>
        </w:rPr>
        <w:t>Харманли</w:t>
      </w:r>
      <w:proofErr w:type="spellEnd"/>
      <w:r w:rsidRPr="007D3C9B">
        <w:rPr>
          <w:sz w:val="24"/>
          <w:szCs w:val="24"/>
        </w:rPr>
        <w:t xml:space="preserve">, </w:t>
      </w:r>
      <w:proofErr w:type="spellStart"/>
      <w:r w:rsidRPr="007D3C9B">
        <w:rPr>
          <w:sz w:val="24"/>
          <w:szCs w:val="24"/>
        </w:rPr>
        <w:t>относно</w:t>
      </w:r>
      <w:proofErr w:type="spellEnd"/>
      <w:r w:rsidRPr="007D3C9B">
        <w:rPr>
          <w:sz w:val="24"/>
          <w:szCs w:val="24"/>
        </w:rPr>
        <w:t xml:space="preserve"> </w:t>
      </w:r>
      <w:proofErr w:type="spellStart"/>
      <w:r w:rsidRPr="007D3C9B">
        <w:rPr>
          <w:sz w:val="24"/>
          <w:szCs w:val="24"/>
        </w:rPr>
        <w:t>даване</w:t>
      </w:r>
      <w:proofErr w:type="spellEnd"/>
      <w:r w:rsidRPr="007D3C9B">
        <w:rPr>
          <w:sz w:val="24"/>
          <w:szCs w:val="24"/>
        </w:rPr>
        <w:t xml:space="preserve"> </w:t>
      </w:r>
      <w:proofErr w:type="spellStart"/>
      <w:r w:rsidRPr="007D3C9B">
        <w:rPr>
          <w:sz w:val="24"/>
          <w:szCs w:val="24"/>
        </w:rPr>
        <w:t>на</w:t>
      </w:r>
      <w:proofErr w:type="spellEnd"/>
      <w:r w:rsidRPr="007D3C9B">
        <w:rPr>
          <w:sz w:val="24"/>
          <w:szCs w:val="24"/>
        </w:rPr>
        <w:t xml:space="preserve"> </w:t>
      </w:r>
      <w:proofErr w:type="spellStart"/>
      <w:r w:rsidRPr="007D3C9B">
        <w:rPr>
          <w:sz w:val="24"/>
          <w:szCs w:val="24"/>
        </w:rPr>
        <w:t>съгласие</w:t>
      </w:r>
      <w:proofErr w:type="spellEnd"/>
      <w:r w:rsidRPr="007D3C9B">
        <w:rPr>
          <w:sz w:val="24"/>
          <w:szCs w:val="24"/>
        </w:rPr>
        <w:t xml:space="preserve"> </w:t>
      </w:r>
      <w:proofErr w:type="spellStart"/>
      <w:r w:rsidRPr="007D3C9B">
        <w:rPr>
          <w:sz w:val="24"/>
          <w:szCs w:val="24"/>
        </w:rPr>
        <w:t>за</w:t>
      </w:r>
      <w:proofErr w:type="spellEnd"/>
      <w:r w:rsidRPr="007D3C9B">
        <w:rPr>
          <w:sz w:val="24"/>
          <w:szCs w:val="24"/>
        </w:rPr>
        <w:t xml:space="preserve"> </w:t>
      </w:r>
      <w:proofErr w:type="spellStart"/>
      <w:r w:rsidRPr="007D3C9B">
        <w:rPr>
          <w:sz w:val="24"/>
          <w:szCs w:val="24"/>
        </w:rPr>
        <w:t>участието</w:t>
      </w:r>
      <w:proofErr w:type="spellEnd"/>
      <w:r w:rsidRPr="007D3C9B">
        <w:rPr>
          <w:sz w:val="24"/>
          <w:szCs w:val="24"/>
        </w:rPr>
        <w:t xml:space="preserve"> (</w:t>
      </w:r>
      <w:proofErr w:type="spellStart"/>
      <w:r w:rsidRPr="007D3C9B">
        <w:rPr>
          <w:sz w:val="24"/>
          <w:szCs w:val="24"/>
        </w:rPr>
        <w:t>кандидатстване</w:t>
      </w:r>
      <w:proofErr w:type="spellEnd"/>
      <w:r w:rsidRPr="007D3C9B">
        <w:rPr>
          <w:sz w:val="24"/>
          <w:szCs w:val="24"/>
        </w:rPr>
        <w:t xml:space="preserve">) </w:t>
      </w:r>
      <w:proofErr w:type="spellStart"/>
      <w:r w:rsidRPr="007D3C9B">
        <w:rPr>
          <w:sz w:val="24"/>
          <w:szCs w:val="24"/>
        </w:rPr>
        <w:t>на</w:t>
      </w:r>
      <w:proofErr w:type="spellEnd"/>
      <w:r w:rsidRPr="007D3C9B">
        <w:rPr>
          <w:sz w:val="24"/>
          <w:szCs w:val="24"/>
        </w:rPr>
        <w:t xml:space="preserve"> </w:t>
      </w:r>
      <w:proofErr w:type="spellStart"/>
      <w:r w:rsidRPr="007D3C9B">
        <w:rPr>
          <w:sz w:val="24"/>
          <w:szCs w:val="24"/>
        </w:rPr>
        <w:t>Община</w:t>
      </w:r>
      <w:proofErr w:type="spellEnd"/>
      <w:r w:rsidRPr="007D3C9B">
        <w:rPr>
          <w:sz w:val="24"/>
          <w:szCs w:val="24"/>
        </w:rPr>
        <w:t xml:space="preserve"> </w:t>
      </w:r>
      <w:proofErr w:type="spellStart"/>
      <w:r w:rsidRPr="007D3C9B">
        <w:rPr>
          <w:sz w:val="24"/>
          <w:szCs w:val="24"/>
        </w:rPr>
        <w:t>Харманли</w:t>
      </w:r>
      <w:proofErr w:type="spellEnd"/>
      <w:r w:rsidRPr="007D3C9B">
        <w:rPr>
          <w:sz w:val="24"/>
          <w:szCs w:val="24"/>
        </w:rPr>
        <w:t xml:space="preserve"> </w:t>
      </w:r>
      <w:proofErr w:type="spellStart"/>
      <w:r w:rsidRPr="007D3C9B">
        <w:rPr>
          <w:sz w:val="24"/>
          <w:szCs w:val="24"/>
        </w:rPr>
        <w:t>като</w:t>
      </w:r>
      <w:proofErr w:type="spellEnd"/>
      <w:r w:rsidRPr="007D3C9B">
        <w:rPr>
          <w:sz w:val="24"/>
          <w:szCs w:val="24"/>
        </w:rPr>
        <w:t xml:space="preserve"> </w:t>
      </w:r>
      <w:proofErr w:type="spellStart"/>
      <w:r w:rsidRPr="007D3C9B">
        <w:rPr>
          <w:sz w:val="24"/>
          <w:szCs w:val="24"/>
        </w:rPr>
        <w:t>партньор</w:t>
      </w:r>
      <w:proofErr w:type="spellEnd"/>
      <w:r w:rsidRPr="007D3C9B">
        <w:rPr>
          <w:sz w:val="24"/>
          <w:szCs w:val="24"/>
        </w:rPr>
        <w:t xml:space="preserve"> </w:t>
      </w:r>
      <w:proofErr w:type="spellStart"/>
      <w:r w:rsidRPr="007D3C9B">
        <w:rPr>
          <w:sz w:val="24"/>
          <w:szCs w:val="24"/>
        </w:rPr>
        <w:t>на</w:t>
      </w:r>
      <w:proofErr w:type="spellEnd"/>
      <w:r w:rsidRPr="007D3C9B">
        <w:rPr>
          <w:sz w:val="24"/>
          <w:szCs w:val="24"/>
        </w:rPr>
        <w:t xml:space="preserve"> </w:t>
      </w:r>
      <w:proofErr w:type="spellStart"/>
      <w:r w:rsidRPr="007D3C9B">
        <w:rPr>
          <w:sz w:val="24"/>
          <w:szCs w:val="24"/>
        </w:rPr>
        <w:t>Регионално</w:t>
      </w:r>
      <w:proofErr w:type="spellEnd"/>
      <w:r w:rsidRPr="007D3C9B">
        <w:rPr>
          <w:sz w:val="24"/>
          <w:szCs w:val="24"/>
        </w:rPr>
        <w:t xml:space="preserve"> </w:t>
      </w:r>
      <w:proofErr w:type="spellStart"/>
      <w:r w:rsidRPr="007D3C9B">
        <w:rPr>
          <w:sz w:val="24"/>
          <w:szCs w:val="24"/>
        </w:rPr>
        <w:t>управление</w:t>
      </w:r>
      <w:proofErr w:type="spellEnd"/>
      <w:r w:rsidRPr="007D3C9B">
        <w:rPr>
          <w:sz w:val="24"/>
          <w:szCs w:val="24"/>
        </w:rPr>
        <w:t xml:space="preserve"> </w:t>
      </w:r>
      <w:proofErr w:type="spellStart"/>
      <w:r w:rsidRPr="007D3C9B">
        <w:rPr>
          <w:sz w:val="24"/>
          <w:szCs w:val="24"/>
        </w:rPr>
        <w:t>на</w:t>
      </w:r>
      <w:proofErr w:type="spellEnd"/>
      <w:r w:rsidRPr="007D3C9B">
        <w:rPr>
          <w:sz w:val="24"/>
          <w:szCs w:val="24"/>
        </w:rPr>
        <w:t xml:space="preserve"> </w:t>
      </w:r>
      <w:proofErr w:type="spellStart"/>
      <w:r w:rsidRPr="007D3C9B">
        <w:rPr>
          <w:sz w:val="24"/>
          <w:szCs w:val="24"/>
        </w:rPr>
        <w:t>образованието</w:t>
      </w:r>
      <w:proofErr w:type="spellEnd"/>
      <w:r w:rsidRPr="007D3C9B">
        <w:rPr>
          <w:sz w:val="24"/>
          <w:szCs w:val="24"/>
        </w:rPr>
        <w:t xml:space="preserve"> – </w:t>
      </w:r>
      <w:proofErr w:type="spellStart"/>
      <w:r w:rsidRPr="007D3C9B">
        <w:rPr>
          <w:sz w:val="24"/>
          <w:szCs w:val="24"/>
        </w:rPr>
        <w:t>Хасково</w:t>
      </w:r>
      <w:proofErr w:type="spellEnd"/>
      <w:r w:rsidRPr="007D3C9B">
        <w:rPr>
          <w:sz w:val="24"/>
          <w:szCs w:val="24"/>
        </w:rPr>
        <w:t xml:space="preserve">, </w:t>
      </w:r>
      <w:proofErr w:type="spellStart"/>
      <w:r w:rsidRPr="007D3C9B">
        <w:rPr>
          <w:sz w:val="24"/>
          <w:szCs w:val="24"/>
        </w:rPr>
        <w:t>което</w:t>
      </w:r>
      <w:proofErr w:type="spellEnd"/>
      <w:r w:rsidRPr="007D3C9B">
        <w:rPr>
          <w:sz w:val="24"/>
          <w:szCs w:val="24"/>
        </w:rPr>
        <w:t xml:space="preserve"> </w:t>
      </w:r>
      <w:proofErr w:type="spellStart"/>
      <w:r w:rsidRPr="007D3C9B">
        <w:rPr>
          <w:sz w:val="24"/>
          <w:szCs w:val="24"/>
        </w:rPr>
        <w:t>ще</w:t>
      </w:r>
      <w:proofErr w:type="spellEnd"/>
      <w:r w:rsidRPr="007D3C9B">
        <w:rPr>
          <w:sz w:val="24"/>
          <w:szCs w:val="24"/>
        </w:rPr>
        <w:t xml:space="preserve"> </w:t>
      </w:r>
      <w:proofErr w:type="spellStart"/>
      <w:r w:rsidRPr="007D3C9B">
        <w:rPr>
          <w:sz w:val="24"/>
          <w:szCs w:val="24"/>
        </w:rPr>
        <w:t>кандидатства</w:t>
      </w:r>
      <w:proofErr w:type="spellEnd"/>
      <w:r w:rsidRPr="007D3C9B">
        <w:rPr>
          <w:sz w:val="24"/>
          <w:szCs w:val="24"/>
        </w:rPr>
        <w:t xml:space="preserve"> </w:t>
      </w:r>
      <w:proofErr w:type="spellStart"/>
      <w:r w:rsidRPr="007D3C9B">
        <w:rPr>
          <w:sz w:val="24"/>
          <w:szCs w:val="24"/>
        </w:rPr>
        <w:t>по</w:t>
      </w:r>
      <w:proofErr w:type="spellEnd"/>
      <w:r w:rsidRPr="007D3C9B">
        <w:rPr>
          <w:sz w:val="24"/>
          <w:szCs w:val="24"/>
        </w:rPr>
        <w:t xml:space="preserve"> </w:t>
      </w:r>
      <w:proofErr w:type="spellStart"/>
      <w:r w:rsidRPr="007D3C9B">
        <w:rPr>
          <w:sz w:val="24"/>
          <w:szCs w:val="24"/>
        </w:rPr>
        <w:t>процедура</w:t>
      </w:r>
      <w:proofErr w:type="spellEnd"/>
      <w:r w:rsidRPr="007D3C9B">
        <w:rPr>
          <w:sz w:val="24"/>
          <w:szCs w:val="24"/>
        </w:rPr>
        <w:t xml:space="preserve"> </w:t>
      </w:r>
      <w:proofErr w:type="spellStart"/>
      <w:r w:rsidRPr="007D3C9B">
        <w:rPr>
          <w:sz w:val="24"/>
          <w:szCs w:val="24"/>
        </w:rPr>
        <w:t>за</w:t>
      </w:r>
      <w:proofErr w:type="spellEnd"/>
      <w:r w:rsidRPr="007D3C9B">
        <w:rPr>
          <w:sz w:val="24"/>
          <w:szCs w:val="24"/>
        </w:rPr>
        <w:t xml:space="preserve"> </w:t>
      </w:r>
      <w:proofErr w:type="spellStart"/>
      <w:r w:rsidRPr="007D3C9B">
        <w:rPr>
          <w:sz w:val="24"/>
          <w:szCs w:val="24"/>
        </w:rPr>
        <w:t>директно</w:t>
      </w:r>
      <w:proofErr w:type="spellEnd"/>
      <w:r w:rsidRPr="007D3C9B">
        <w:rPr>
          <w:sz w:val="24"/>
          <w:szCs w:val="24"/>
        </w:rPr>
        <w:t xml:space="preserve"> </w:t>
      </w:r>
      <w:proofErr w:type="spellStart"/>
      <w:r w:rsidRPr="007D3C9B">
        <w:rPr>
          <w:sz w:val="24"/>
          <w:szCs w:val="24"/>
        </w:rPr>
        <w:t>предоставяне</w:t>
      </w:r>
      <w:proofErr w:type="spellEnd"/>
      <w:r w:rsidRPr="007D3C9B">
        <w:rPr>
          <w:sz w:val="24"/>
          <w:szCs w:val="24"/>
        </w:rPr>
        <w:t xml:space="preserve"> </w:t>
      </w:r>
      <w:proofErr w:type="spellStart"/>
      <w:r w:rsidRPr="007D3C9B">
        <w:rPr>
          <w:sz w:val="24"/>
          <w:szCs w:val="24"/>
        </w:rPr>
        <w:t>на</w:t>
      </w:r>
      <w:proofErr w:type="spellEnd"/>
      <w:r w:rsidRPr="007D3C9B">
        <w:rPr>
          <w:sz w:val="24"/>
          <w:szCs w:val="24"/>
        </w:rPr>
        <w:t xml:space="preserve"> </w:t>
      </w:r>
      <w:proofErr w:type="spellStart"/>
      <w:r w:rsidRPr="007D3C9B">
        <w:rPr>
          <w:sz w:val="24"/>
          <w:szCs w:val="24"/>
        </w:rPr>
        <w:t>безвъзмездна</w:t>
      </w:r>
      <w:proofErr w:type="spellEnd"/>
      <w:r w:rsidRPr="007D3C9B">
        <w:rPr>
          <w:sz w:val="24"/>
          <w:szCs w:val="24"/>
        </w:rPr>
        <w:t xml:space="preserve"> </w:t>
      </w:r>
      <w:proofErr w:type="spellStart"/>
      <w:r w:rsidRPr="007D3C9B">
        <w:rPr>
          <w:sz w:val="24"/>
          <w:szCs w:val="24"/>
        </w:rPr>
        <w:t>финансова</w:t>
      </w:r>
      <w:proofErr w:type="spellEnd"/>
      <w:r w:rsidRPr="007D3C9B">
        <w:rPr>
          <w:sz w:val="24"/>
          <w:szCs w:val="24"/>
        </w:rPr>
        <w:t xml:space="preserve"> </w:t>
      </w:r>
      <w:proofErr w:type="spellStart"/>
      <w:r w:rsidRPr="007D3C9B">
        <w:rPr>
          <w:sz w:val="24"/>
          <w:szCs w:val="24"/>
        </w:rPr>
        <w:t>помощ</w:t>
      </w:r>
      <w:proofErr w:type="spellEnd"/>
      <w:r w:rsidRPr="007D3C9B">
        <w:rPr>
          <w:sz w:val="24"/>
          <w:szCs w:val="24"/>
        </w:rPr>
        <w:t xml:space="preserve"> BG05SFPR001 – 1.002 “</w:t>
      </w:r>
      <w:proofErr w:type="spellStart"/>
      <w:r w:rsidRPr="007D3C9B">
        <w:rPr>
          <w:sz w:val="24"/>
          <w:szCs w:val="24"/>
        </w:rPr>
        <w:t>Достъп</w:t>
      </w:r>
      <w:proofErr w:type="spellEnd"/>
      <w:r w:rsidRPr="007D3C9B">
        <w:rPr>
          <w:sz w:val="24"/>
          <w:szCs w:val="24"/>
        </w:rPr>
        <w:t xml:space="preserve"> </w:t>
      </w:r>
      <w:proofErr w:type="spellStart"/>
      <w:r w:rsidRPr="007D3C9B">
        <w:rPr>
          <w:sz w:val="24"/>
          <w:szCs w:val="24"/>
        </w:rPr>
        <w:t>до</w:t>
      </w:r>
      <w:proofErr w:type="spellEnd"/>
      <w:r w:rsidRPr="007D3C9B">
        <w:rPr>
          <w:sz w:val="24"/>
          <w:szCs w:val="24"/>
        </w:rPr>
        <w:t xml:space="preserve"> </w:t>
      </w:r>
      <w:proofErr w:type="spellStart"/>
      <w:r w:rsidRPr="007D3C9B">
        <w:rPr>
          <w:sz w:val="24"/>
          <w:szCs w:val="24"/>
        </w:rPr>
        <w:t>образование</w:t>
      </w:r>
      <w:proofErr w:type="spellEnd"/>
      <w:r w:rsidRPr="007D3C9B">
        <w:rPr>
          <w:sz w:val="24"/>
          <w:szCs w:val="24"/>
        </w:rPr>
        <w:t xml:space="preserve"> </w:t>
      </w:r>
      <w:proofErr w:type="spellStart"/>
      <w:r w:rsidRPr="007D3C9B">
        <w:rPr>
          <w:sz w:val="24"/>
          <w:szCs w:val="24"/>
        </w:rPr>
        <w:t>за</w:t>
      </w:r>
      <w:proofErr w:type="spellEnd"/>
      <w:r w:rsidRPr="007D3C9B">
        <w:rPr>
          <w:sz w:val="24"/>
          <w:szCs w:val="24"/>
        </w:rPr>
        <w:t xml:space="preserve"> </w:t>
      </w:r>
      <w:proofErr w:type="spellStart"/>
      <w:r w:rsidRPr="007D3C9B">
        <w:rPr>
          <w:sz w:val="24"/>
          <w:szCs w:val="24"/>
        </w:rPr>
        <w:t>всяко</w:t>
      </w:r>
      <w:proofErr w:type="spellEnd"/>
      <w:r w:rsidRPr="007D3C9B">
        <w:rPr>
          <w:sz w:val="24"/>
          <w:szCs w:val="24"/>
        </w:rPr>
        <w:t xml:space="preserve"> </w:t>
      </w:r>
      <w:proofErr w:type="spellStart"/>
      <w:r w:rsidRPr="007D3C9B">
        <w:rPr>
          <w:sz w:val="24"/>
          <w:szCs w:val="24"/>
        </w:rPr>
        <w:t>дете</w:t>
      </w:r>
      <w:proofErr w:type="spellEnd"/>
      <w:r w:rsidRPr="007D3C9B">
        <w:rPr>
          <w:sz w:val="24"/>
          <w:szCs w:val="24"/>
        </w:rPr>
        <w:t xml:space="preserve">” </w:t>
      </w:r>
      <w:proofErr w:type="spellStart"/>
      <w:r w:rsidRPr="007D3C9B">
        <w:rPr>
          <w:sz w:val="24"/>
          <w:szCs w:val="24"/>
        </w:rPr>
        <w:t>по</w:t>
      </w:r>
      <w:proofErr w:type="spellEnd"/>
      <w:r w:rsidRPr="007D3C9B">
        <w:rPr>
          <w:sz w:val="24"/>
          <w:szCs w:val="24"/>
        </w:rPr>
        <w:t xml:space="preserve"> </w:t>
      </w:r>
      <w:proofErr w:type="spellStart"/>
      <w:r w:rsidRPr="007D3C9B">
        <w:rPr>
          <w:sz w:val="24"/>
          <w:szCs w:val="24"/>
        </w:rPr>
        <w:t>Програма</w:t>
      </w:r>
      <w:proofErr w:type="spellEnd"/>
      <w:r w:rsidRPr="007D3C9B">
        <w:rPr>
          <w:sz w:val="24"/>
          <w:szCs w:val="24"/>
        </w:rPr>
        <w:t xml:space="preserve"> „</w:t>
      </w:r>
      <w:proofErr w:type="spellStart"/>
      <w:proofErr w:type="gramStart"/>
      <w:r w:rsidRPr="007D3C9B">
        <w:rPr>
          <w:sz w:val="24"/>
          <w:szCs w:val="24"/>
        </w:rPr>
        <w:t>Образование</w:t>
      </w:r>
      <w:proofErr w:type="spellEnd"/>
      <w:r w:rsidRPr="007D3C9B">
        <w:rPr>
          <w:sz w:val="24"/>
          <w:szCs w:val="24"/>
        </w:rPr>
        <w:t>“ 2021</w:t>
      </w:r>
      <w:proofErr w:type="gramEnd"/>
      <w:r w:rsidRPr="007D3C9B">
        <w:rPr>
          <w:sz w:val="24"/>
          <w:szCs w:val="24"/>
        </w:rPr>
        <w:t>-2027г.</w:t>
      </w:r>
    </w:p>
    <w:p w:rsidR="00D92A6C" w:rsidRPr="007D3C9B" w:rsidRDefault="00D92A6C" w:rsidP="00D92A6C">
      <w:pPr>
        <w:ind w:firstLine="851"/>
        <w:jc w:val="both"/>
        <w:rPr>
          <w:sz w:val="24"/>
          <w:szCs w:val="24"/>
        </w:rPr>
      </w:pPr>
      <w:r w:rsidRPr="007D3C9B">
        <w:rPr>
          <w:sz w:val="24"/>
          <w:szCs w:val="24"/>
        </w:rPr>
        <w:t>14.</w:t>
      </w:r>
      <w:r w:rsidRPr="007D3C9B">
        <w:rPr>
          <w:sz w:val="24"/>
          <w:szCs w:val="24"/>
        </w:rPr>
        <w:tab/>
      </w:r>
      <w:proofErr w:type="spellStart"/>
      <w:r w:rsidRPr="007D3C9B">
        <w:rPr>
          <w:sz w:val="24"/>
          <w:szCs w:val="24"/>
        </w:rPr>
        <w:t>Докладна</w:t>
      </w:r>
      <w:proofErr w:type="spellEnd"/>
      <w:r w:rsidRPr="007D3C9B">
        <w:rPr>
          <w:sz w:val="24"/>
          <w:szCs w:val="24"/>
        </w:rPr>
        <w:t xml:space="preserve"> </w:t>
      </w:r>
      <w:proofErr w:type="spellStart"/>
      <w:r w:rsidRPr="007D3C9B">
        <w:rPr>
          <w:sz w:val="24"/>
          <w:szCs w:val="24"/>
        </w:rPr>
        <w:t>записка</w:t>
      </w:r>
      <w:proofErr w:type="spellEnd"/>
      <w:r w:rsidRPr="007D3C9B">
        <w:rPr>
          <w:sz w:val="24"/>
          <w:szCs w:val="24"/>
        </w:rPr>
        <w:t xml:space="preserve"> </w:t>
      </w:r>
      <w:proofErr w:type="spellStart"/>
      <w:r w:rsidRPr="007D3C9B">
        <w:rPr>
          <w:sz w:val="24"/>
          <w:szCs w:val="24"/>
        </w:rPr>
        <w:t>от</w:t>
      </w:r>
      <w:proofErr w:type="spellEnd"/>
      <w:r w:rsidRPr="007D3C9B">
        <w:rPr>
          <w:sz w:val="24"/>
          <w:szCs w:val="24"/>
        </w:rPr>
        <w:t xml:space="preserve"> </w:t>
      </w:r>
      <w:proofErr w:type="spellStart"/>
      <w:r w:rsidRPr="007D3C9B">
        <w:rPr>
          <w:sz w:val="24"/>
          <w:szCs w:val="24"/>
        </w:rPr>
        <w:t>Мария</w:t>
      </w:r>
      <w:proofErr w:type="spellEnd"/>
      <w:r w:rsidRPr="007D3C9B">
        <w:rPr>
          <w:sz w:val="24"/>
          <w:szCs w:val="24"/>
        </w:rPr>
        <w:t xml:space="preserve"> </w:t>
      </w:r>
      <w:proofErr w:type="spellStart"/>
      <w:r w:rsidRPr="007D3C9B">
        <w:rPr>
          <w:sz w:val="24"/>
          <w:szCs w:val="24"/>
        </w:rPr>
        <w:t>Иванова</w:t>
      </w:r>
      <w:proofErr w:type="spellEnd"/>
      <w:r w:rsidRPr="007D3C9B">
        <w:rPr>
          <w:sz w:val="24"/>
          <w:szCs w:val="24"/>
        </w:rPr>
        <w:t xml:space="preserve"> </w:t>
      </w:r>
      <w:proofErr w:type="spellStart"/>
      <w:r w:rsidRPr="007D3C9B">
        <w:rPr>
          <w:sz w:val="24"/>
          <w:szCs w:val="24"/>
        </w:rPr>
        <w:t>Киркова</w:t>
      </w:r>
      <w:proofErr w:type="spellEnd"/>
      <w:r w:rsidRPr="007D3C9B">
        <w:rPr>
          <w:sz w:val="24"/>
          <w:szCs w:val="24"/>
        </w:rPr>
        <w:t xml:space="preserve"> – </w:t>
      </w:r>
      <w:proofErr w:type="spellStart"/>
      <w:r w:rsidRPr="007D3C9B">
        <w:rPr>
          <w:sz w:val="24"/>
          <w:szCs w:val="24"/>
        </w:rPr>
        <w:t>Кмет</w:t>
      </w:r>
      <w:proofErr w:type="spellEnd"/>
      <w:r w:rsidRPr="007D3C9B">
        <w:rPr>
          <w:sz w:val="24"/>
          <w:szCs w:val="24"/>
        </w:rPr>
        <w:t xml:space="preserve"> </w:t>
      </w:r>
      <w:proofErr w:type="spellStart"/>
      <w:r w:rsidRPr="007D3C9B">
        <w:rPr>
          <w:sz w:val="24"/>
          <w:szCs w:val="24"/>
        </w:rPr>
        <w:t>на</w:t>
      </w:r>
      <w:proofErr w:type="spellEnd"/>
      <w:r w:rsidRPr="007D3C9B">
        <w:rPr>
          <w:sz w:val="24"/>
          <w:szCs w:val="24"/>
        </w:rPr>
        <w:t xml:space="preserve"> </w:t>
      </w:r>
      <w:proofErr w:type="spellStart"/>
      <w:r w:rsidRPr="007D3C9B">
        <w:rPr>
          <w:sz w:val="24"/>
          <w:szCs w:val="24"/>
        </w:rPr>
        <w:t>Община</w:t>
      </w:r>
      <w:proofErr w:type="spellEnd"/>
      <w:r w:rsidRPr="007D3C9B">
        <w:rPr>
          <w:sz w:val="24"/>
          <w:szCs w:val="24"/>
        </w:rPr>
        <w:t xml:space="preserve"> </w:t>
      </w:r>
      <w:proofErr w:type="spellStart"/>
      <w:r w:rsidRPr="007D3C9B">
        <w:rPr>
          <w:sz w:val="24"/>
          <w:szCs w:val="24"/>
        </w:rPr>
        <w:t>Харманли</w:t>
      </w:r>
      <w:proofErr w:type="spellEnd"/>
      <w:r w:rsidRPr="007D3C9B">
        <w:rPr>
          <w:sz w:val="24"/>
          <w:szCs w:val="24"/>
        </w:rPr>
        <w:t xml:space="preserve">, </w:t>
      </w:r>
      <w:proofErr w:type="spellStart"/>
      <w:r w:rsidRPr="007D3C9B">
        <w:rPr>
          <w:sz w:val="24"/>
          <w:szCs w:val="24"/>
        </w:rPr>
        <w:t>относно</w:t>
      </w:r>
      <w:proofErr w:type="spellEnd"/>
      <w:r w:rsidRPr="007D3C9B">
        <w:rPr>
          <w:sz w:val="24"/>
          <w:szCs w:val="24"/>
        </w:rPr>
        <w:t xml:space="preserve"> </w:t>
      </w:r>
      <w:proofErr w:type="spellStart"/>
      <w:r w:rsidRPr="007D3C9B">
        <w:rPr>
          <w:sz w:val="24"/>
          <w:szCs w:val="24"/>
        </w:rPr>
        <w:t>промяна</w:t>
      </w:r>
      <w:proofErr w:type="spellEnd"/>
      <w:r w:rsidRPr="007D3C9B">
        <w:rPr>
          <w:sz w:val="24"/>
          <w:szCs w:val="24"/>
        </w:rPr>
        <w:t xml:space="preserve"> </w:t>
      </w:r>
      <w:proofErr w:type="spellStart"/>
      <w:r w:rsidRPr="007D3C9B">
        <w:rPr>
          <w:sz w:val="24"/>
          <w:szCs w:val="24"/>
        </w:rPr>
        <w:t>на</w:t>
      </w:r>
      <w:proofErr w:type="spellEnd"/>
      <w:r w:rsidRPr="007D3C9B">
        <w:rPr>
          <w:sz w:val="24"/>
          <w:szCs w:val="24"/>
        </w:rPr>
        <w:t xml:space="preserve"> </w:t>
      </w:r>
      <w:proofErr w:type="spellStart"/>
      <w:r w:rsidRPr="007D3C9B">
        <w:rPr>
          <w:sz w:val="24"/>
          <w:szCs w:val="24"/>
        </w:rPr>
        <w:t>бюджета</w:t>
      </w:r>
      <w:proofErr w:type="spellEnd"/>
      <w:r w:rsidRPr="007D3C9B">
        <w:rPr>
          <w:sz w:val="24"/>
          <w:szCs w:val="24"/>
        </w:rPr>
        <w:t xml:space="preserve"> </w:t>
      </w:r>
      <w:proofErr w:type="spellStart"/>
      <w:r w:rsidRPr="007D3C9B">
        <w:rPr>
          <w:sz w:val="24"/>
          <w:szCs w:val="24"/>
        </w:rPr>
        <w:t>на</w:t>
      </w:r>
      <w:proofErr w:type="spellEnd"/>
      <w:r w:rsidRPr="007D3C9B">
        <w:rPr>
          <w:sz w:val="24"/>
          <w:szCs w:val="24"/>
        </w:rPr>
        <w:t xml:space="preserve"> </w:t>
      </w:r>
      <w:proofErr w:type="spellStart"/>
      <w:r w:rsidRPr="007D3C9B">
        <w:rPr>
          <w:sz w:val="24"/>
          <w:szCs w:val="24"/>
        </w:rPr>
        <w:t>Община</w:t>
      </w:r>
      <w:proofErr w:type="spellEnd"/>
      <w:r w:rsidRPr="007D3C9B">
        <w:rPr>
          <w:sz w:val="24"/>
          <w:szCs w:val="24"/>
        </w:rPr>
        <w:t xml:space="preserve"> </w:t>
      </w:r>
      <w:proofErr w:type="spellStart"/>
      <w:r w:rsidRPr="007D3C9B">
        <w:rPr>
          <w:sz w:val="24"/>
          <w:szCs w:val="24"/>
        </w:rPr>
        <w:t>Харманли</w:t>
      </w:r>
      <w:proofErr w:type="spellEnd"/>
      <w:r w:rsidRPr="007D3C9B">
        <w:rPr>
          <w:sz w:val="24"/>
          <w:szCs w:val="24"/>
        </w:rPr>
        <w:t xml:space="preserve"> </w:t>
      </w:r>
      <w:proofErr w:type="spellStart"/>
      <w:r w:rsidRPr="007D3C9B">
        <w:rPr>
          <w:sz w:val="24"/>
          <w:szCs w:val="24"/>
        </w:rPr>
        <w:t>от</w:t>
      </w:r>
      <w:proofErr w:type="spellEnd"/>
      <w:r w:rsidRPr="007D3C9B">
        <w:rPr>
          <w:sz w:val="24"/>
          <w:szCs w:val="24"/>
        </w:rPr>
        <w:t xml:space="preserve"> </w:t>
      </w:r>
      <w:proofErr w:type="spellStart"/>
      <w:r w:rsidRPr="007D3C9B">
        <w:rPr>
          <w:sz w:val="24"/>
          <w:szCs w:val="24"/>
        </w:rPr>
        <w:t>месец</w:t>
      </w:r>
      <w:proofErr w:type="spellEnd"/>
      <w:r w:rsidRPr="007D3C9B">
        <w:rPr>
          <w:sz w:val="24"/>
          <w:szCs w:val="24"/>
        </w:rPr>
        <w:t xml:space="preserve"> </w:t>
      </w:r>
      <w:proofErr w:type="spellStart"/>
      <w:r w:rsidRPr="007D3C9B">
        <w:rPr>
          <w:sz w:val="24"/>
          <w:szCs w:val="24"/>
        </w:rPr>
        <w:t>Юни</w:t>
      </w:r>
      <w:proofErr w:type="spellEnd"/>
      <w:r w:rsidRPr="007D3C9B">
        <w:rPr>
          <w:sz w:val="24"/>
          <w:szCs w:val="24"/>
        </w:rPr>
        <w:t xml:space="preserve"> 2025г. – Общинска администрация</w:t>
      </w:r>
    </w:p>
    <w:p w:rsidR="006A26B9" w:rsidRDefault="00D92A6C" w:rsidP="00D92A6C">
      <w:pPr>
        <w:ind w:firstLine="851"/>
        <w:jc w:val="both"/>
      </w:pPr>
      <w:r w:rsidRPr="007D3C9B">
        <w:rPr>
          <w:sz w:val="24"/>
          <w:szCs w:val="24"/>
        </w:rPr>
        <w:t>1</w:t>
      </w:r>
      <w:r w:rsidRPr="007D3C9B">
        <w:rPr>
          <w:sz w:val="24"/>
          <w:szCs w:val="24"/>
          <w:lang w:val="bg-BG"/>
        </w:rPr>
        <w:t>5</w:t>
      </w:r>
      <w:r w:rsidRPr="007D3C9B">
        <w:rPr>
          <w:sz w:val="24"/>
          <w:szCs w:val="24"/>
        </w:rPr>
        <w:t>.</w:t>
      </w:r>
      <w:r w:rsidRPr="007D3C9B">
        <w:rPr>
          <w:sz w:val="24"/>
          <w:szCs w:val="24"/>
        </w:rPr>
        <w:tab/>
      </w:r>
      <w:proofErr w:type="spellStart"/>
      <w:r w:rsidRPr="007D3C9B">
        <w:rPr>
          <w:sz w:val="24"/>
          <w:szCs w:val="24"/>
        </w:rPr>
        <w:t>Предложение</w:t>
      </w:r>
      <w:proofErr w:type="spellEnd"/>
      <w:r w:rsidRPr="007D3C9B">
        <w:rPr>
          <w:sz w:val="24"/>
          <w:szCs w:val="24"/>
        </w:rPr>
        <w:t xml:space="preserve"> /</w:t>
      </w:r>
      <w:proofErr w:type="spellStart"/>
      <w:r w:rsidRPr="007D3C9B">
        <w:rPr>
          <w:sz w:val="24"/>
          <w:szCs w:val="24"/>
        </w:rPr>
        <w:t>докладна</w:t>
      </w:r>
      <w:proofErr w:type="spellEnd"/>
      <w:r w:rsidRPr="007D3C9B">
        <w:rPr>
          <w:sz w:val="24"/>
          <w:szCs w:val="24"/>
        </w:rPr>
        <w:t xml:space="preserve"> </w:t>
      </w:r>
      <w:proofErr w:type="spellStart"/>
      <w:r w:rsidRPr="007D3C9B">
        <w:rPr>
          <w:sz w:val="24"/>
          <w:szCs w:val="24"/>
        </w:rPr>
        <w:t>записка</w:t>
      </w:r>
      <w:proofErr w:type="spellEnd"/>
      <w:r w:rsidRPr="007D3C9B">
        <w:rPr>
          <w:sz w:val="24"/>
          <w:szCs w:val="24"/>
        </w:rPr>
        <w:t xml:space="preserve">/ </w:t>
      </w:r>
      <w:proofErr w:type="spellStart"/>
      <w:r w:rsidRPr="007D3C9B">
        <w:rPr>
          <w:sz w:val="24"/>
          <w:szCs w:val="24"/>
        </w:rPr>
        <w:t>от</w:t>
      </w:r>
      <w:proofErr w:type="spellEnd"/>
      <w:r w:rsidRPr="007D3C9B">
        <w:rPr>
          <w:sz w:val="24"/>
          <w:szCs w:val="24"/>
        </w:rPr>
        <w:t xml:space="preserve"> </w:t>
      </w:r>
      <w:proofErr w:type="spellStart"/>
      <w:r w:rsidRPr="007D3C9B">
        <w:rPr>
          <w:sz w:val="24"/>
          <w:szCs w:val="24"/>
        </w:rPr>
        <w:t>Светлана</w:t>
      </w:r>
      <w:proofErr w:type="spellEnd"/>
      <w:r w:rsidRPr="007D3C9B">
        <w:rPr>
          <w:sz w:val="24"/>
          <w:szCs w:val="24"/>
        </w:rPr>
        <w:t xml:space="preserve"> </w:t>
      </w:r>
      <w:proofErr w:type="spellStart"/>
      <w:r w:rsidRPr="007D3C9B">
        <w:rPr>
          <w:sz w:val="24"/>
          <w:szCs w:val="24"/>
        </w:rPr>
        <w:t>Николова</w:t>
      </w:r>
      <w:proofErr w:type="spellEnd"/>
      <w:r w:rsidRPr="007D3C9B">
        <w:rPr>
          <w:sz w:val="24"/>
          <w:szCs w:val="24"/>
        </w:rPr>
        <w:t xml:space="preserve"> </w:t>
      </w:r>
      <w:proofErr w:type="spellStart"/>
      <w:r w:rsidRPr="007D3C9B">
        <w:rPr>
          <w:sz w:val="24"/>
          <w:szCs w:val="24"/>
        </w:rPr>
        <w:t>Ангелова</w:t>
      </w:r>
      <w:proofErr w:type="spellEnd"/>
      <w:r w:rsidRPr="007D3C9B">
        <w:rPr>
          <w:sz w:val="24"/>
          <w:szCs w:val="24"/>
        </w:rPr>
        <w:t xml:space="preserve"> и </w:t>
      </w:r>
      <w:proofErr w:type="spellStart"/>
      <w:r w:rsidRPr="007D3C9B">
        <w:rPr>
          <w:sz w:val="24"/>
          <w:szCs w:val="24"/>
        </w:rPr>
        <w:t>Стоян</w:t>
      </w:r>
      <w:proofErr w:type="spellEnd"/>
      <w:r w:rsidRPr="007D3C9B">
        <w:rPr>
          <w:sz w:val="24"/>
          <w:szCs w:val="24"/>
        </w:rPr>
        <w:t xml:space="preserve"> </w:t>
      </w:r>
      <w:proofErr w:type="spellStart"/>
      <w:r w:rsidRPr="007D3C9B">
        <w:rPr>
          <w:sz w:val="24"/>
          <w:szCs w:val="24"/>
        </w:rPr>
        <w:t>Живков</w:t>
      </w:r>
      <w:proofErr w:type="spellEnd"/>
      <w:r w:rsidRPr="007D3C9B">
        <w:rPr>
          <w:sz w:val="24"/>
          <w:szCs w:val="24"/>
        </w:rPr>
        <w:t xml:space="preserve"> </w:t>
      </w:r>
      <w:proofErr w:type="spellStart"/>
      <w:r w:rsidRPr="007D3C9B">
        <w:rPr>
          <w:sz w:val="24"/>
          <w:szCs w:val="24"/>
        </w:rPr>
        <w:t>Желев</w:t>
      </w:r>
      <w:proofErr w:type="spellEnd"/>
      <w:r w:rsidRPr="007D3C9B">
        <w:rPr>
          <w:sz w:val="24"/>
          <w:szCs w:val="24"/>
        </w:rPr>
        <w:t xml:space="preserve"> – </w:t>
      </w:r>
      <w:proofErr w:type="spellStart"/>
      <w:r w:rsidRPr="007D3C9B">
        <w:rPr>
          <w:sz w:val="24"/>
          <w:szCs w:val="24"/>
        </w:rPr>
        <w:t>общински</w:t>
      </w:r>
      <w:proofErr w:type="spellEnd"/>
      <w:r w:rsidRPr="007D3C9B">
        <w:rPr>
          <w:sz w:val="24"/>
          <w:szCs w:val="24"/>
        </w:rPr>
        <w:t xml:space="preserve"> </w:t>
      </w:r>
      <w:proofErr w:type="spellStart"/>
      <w:r w:rsidRPr="007D3C9B">
        <w:rPr>
          <w:sz w:val="24"/>
          <w:szCs w:val="24"/>
        </w:rPr>
        <w:t>съветници</w:t>
      </w:r>
      <w:proofErr w:type="spellEnd"/>
      <w:r w:rsidRPr="007D3C9B">
        <w:rPr>
          <w:sz w:val="24"/>
          <w:szCs w:val="24"/>
        </w:rPr>
        <w:t xml:space="preserve"> </w:t>
      </w:r>
      <w:proofErr w:type="spellStart"/>
      <w:r w:rsidRPr="007D3C9B">
        <w:rPr>
          <w:sz w:val="24"/>
          <w:szCs w:val="24"/>
        </w:rPr>
        <w:t>от</w:t>
      </w:r>
      <w:proofErr w:type="spellEnd"/>
      <w:r w:rsidRPr="007D3C9B">
        <w:rPr>
          <w:sz w:val="24"/>
          <w:szCs w:val="24"/>
        </w:rPr>
        <w:t xml:space="preserve"> </w:t>
      </w:r>
      <w:proofErr w:type="spellStart"/>
      <w:r w:rsidRPr="007D3C9B">
        <w:rPr>
          <w:sz w:val="24"/>
          <w:szCs w:val="24"/>
        </w:rPr>
        <w:t>Коалиция</w:t>
      </w:r>
      <w:proofErr w:type="spellEnd"/>
      <w:r w:rsidRPr="007D3C9B">
        <w:rPr>
          <w:sz w:val="24"/>
          <w:szCs w:val="24"/>
        </w:rPr>
        <w:t xml:space="preserve"> „</w:t>
      </w:r>
      <w:proofErr w:type="spellStart"/>
      <w:r w:rsidRPr="007D3C9B">
        <w:rPr>
          <w:sz w:val="24"/>
          <w:szCs w:val="24"/>
        </w:rPr>
        <w:t>Продължаваме</w:t>
      </w:r>
      <w:proofErr w:type="spellEnd"/>
      <w:r w:rsidRPr="007D3C9B">
        <w:rPr>
          <w:sz w:val="24"/>
          <w:szCs w:val="24"/>
        </w:rPr>
        <w:t xml:space="preserve"> </w:t>
      </w:r>
      <w:proofErr w:type="spellStart"/>
      <w:r w:rsidRPr="007D3C9B">
        <w:rPr>
          <w:sz w:val="24"/>
          <w:szCs w:val="24"/>
        </w:rPr>
        <w:t>Промяната</w:t>
      </w:r>
      <w:proofErr w:type="spellEnd"/>
      <w:r w:rsidRPr="007D3C9B">
        <w:rPr>
          <w:sz w:val="24"/>
          <w:szCs w:val="24"/>
        </w:rPr>
        <w:t xml:space="preserve"> – </w:t>
      </w:r>
      <w:proofErr w:type="spellStart"/>
      <w:r w:rsidRPr="007D3C9B">
        <w:rPr>
          <w:sz w:val="24"/>
          <w:szCs w:val="24"/>
        </w:rPr>
        <w:t>Демократична</w:t>
      </w:r>
      <w:proofErr w:type="spellEnd"/>
      <w:r w:rsidRPr="007D3C9B">
        <w:rPr>
          <w:sz w:val="24"/>
          <w:szCs w:val="24"/>
        </w:rPr>
        <w:t xml:space="preserve"> </w:t>
      </w:r>
      <w:proofErr w:type="spellStart"/>
      <w:proofErr w:type="gramStart"/>
      <w:r w:rsidRPr="007D3C9B">
        <w:rPr>
          <w:sz w:val="24"/>
          <w:szCs w:val="24"/>
        </w:rPr>
        <w:t>България</w:t>
      </w:r>
      <w:proofErr w:type="spellEnd"/>
      <w:r w:rsidRPr="007D3C9B">
        <w:rPr>
          <w:sz w:val="24"/>
          <w:szCs w:val="24"/>
        </w:rPr>
        <w:t>“</w:t>
      </w:r>
      <w:proofErr w:type="gramEnd"/>
      <w:r w:rsidRPr="007D3C9B">
        <w:rPr>
          <w:sz w:val="24"/>
          <w:szCs w:val="24"/>
        </w:rPr>
        <w:t xml:space="preserve">, </w:t>
      </w:r>
      <w:proofErr w:type="spellStart"/>
      <w:r w:rsidRPr="007D3C9B">
        <w:rPr>
          <w:sz w:val="24"/>
          <w:szCs w:val="24"/>
        </w:rPr>
        <w:t>относно</w:t>
      </w:r>
      <w:proofErr w:type="spellEnd"/>
      <w:r w:rsidRPr="007D3C9B">
        <w:rPr>
          <w:sz w:val="24"/>
          <w:szCs w:val="24"/>
        </w:rPr>
        <w:t xml:space="preserve"> </w:t>
      </w:r>
      <w:proofErr w:type="spellStart"/>
      <w:r w:rsidRPr="007D3C9B">
        <w:rPr>
          <w:sz w:val="24"/>
          <w:szCs w:val="24"/>
        </w:rPr>
        <w:t>изграждане</w:t>
      </w:r>
      <w:proofErr w:type="spellEnd"/>
      <w:r w:rsidRPr="007D3C9B">
        <w:rPr>
          <w:sz w:val="24"/>
          <w:szCs w:val="24"/>
        </w:rPr>
        <w:t xml:space="preserve"> </w:t>
      </w:r>
      <w:proofErr w:type="spellStart"/>
      <w:r w:rsidRPr="007D3C9B">
        <w:rPr>
          <w:sz w:val="24"/>
          <w:szCs w:val="24"/>
        </w:rPr>
        <w:t>на</w:t>
      </w:r>
      <w:proofErr w:type="spellEnd"/>
      <w:r w:rsidRPr="007D3C9B">
        <w:rPr>
          <w:sz w:val="24"/>
          <w:szCs w:val="24"/>
        </w:rPr>
        <w:t xml:space="preserve"> </w:t>
      </w:r>
      <w:proofErr w:type="spellStart"/>
      <w:r w:rsidRPr="007D3C9B">
        <w:rPr>
          <w:sz w:val="24"/>
          <w:szCs w:val="24"/>
        </w:rPr>
        <w:t>нови</w:t>
      </w:r>
      <w:proofErr w:type="spellEnd"/>
      <w:r w:rsidRPr="007D3C9B">
        <w:rPr>
          <w:sz w:val="24"/>
          <w:szCs w:val="24"/>
        </w:rPr>
        <w:t xml:space="preserve"> </w:t>
      </w:r>
      <w:proofErr w:type="spellStart"/>
      <w:r w:rsidRPr="007D3C9B">
        <w:rPr>
          <w:sz w:val="24"/>
          <w:szCs w:val="24"/>
        </w:rPr>
        <w:t>обществени</w:t>
      </w:r>
      <w:proofErr w:type="spellEnd"/>
      <w:r w:rsidRPr="007D3C9B">
        <w:rPr>
          <w:sz w:val="24"/>
          <w:szCs w:val="24"/>
        </w:rPr>
        <w:t xml:space="preserve"> </w:t>
      </w:r>
      <w:proofErr w:type="spellStart"/>
      <w:r w:rsidRPr="007D3C9B">
        <w:rPr>
          <w:sz w:val="24"/>
          <w:szCs w:val="24"/>
        </w:rPr>
        <w:t>чешми</w:t>
      </w:r>
      <w:proofErr w:type="spellEnd"/>
      <w:r w:rsidRPr="007D3C9B">
        <w:rPr>
          <w:sz w:val="24"/>
          <w:szCs w:val="24"/>
        </w:rPr>
        <w:t xml:space="preserve"> и </w:t>
      </w:r>
      <w:proofErr w:type="spellStart"/>
      <w:r w:rsidRPr="007D3C9B">
        <w:rPr>
          <w:sz w:val="24"/>
          <w:szCs w:val="24"/>
        </w:rPr>
        <w:t>приоритизиране</w:t>
      </w:r>
      <w:proofErr w:type="spellEnd"/>
      <w:r w:rsidRPr="007D3C9B">
        <w:rPr>
          <w:sz w:val="24"/>
          <w:szCs w:val="24"/>
        </w:rPr>
        <w:t xml:space="preserve"> </w:t>
      </w:r>
      <w:proofErr w:type="spellStart"/>
      <w:r w:rsidRPr="007D3C9B">
        <w:rPr>
          <w:sz w:val="24"/>
          <w:szCs w:val="24"/>
        </w:rPr>
        <w:t>на</w:t>
      </w:r>
      <w:proofErr w:type="spellEnd"/>
      <w:r w:rsidRPr="007D3C9B">
        <w:rPr>
          <w:sz w:val="24"/>
          <w:szCs w:val="24"/>
        </w:rPr>
        <w:t xml:space="preserve"> </w:t>
      </w:r>
      <w:proofErr w:type="spellStart"/>
      <w:r w:rsidRPr="007D3C9B">
        <w:rPr>
          <w:sz w:val="24"/>
          <w:szCs w:val="24"/>
        </w:rPr>
        <w:t>ремонти</w:t>
      </w:r>
      <w:proofErr w:type="spellEnd"/>
      <w:r w:rsidRPr="007D3C9B">
        <w:rPr>
          <w:sz w:val="24"/>
          <w:szCs w:val="24"/>
        </w:rPr>
        <w:t xml:space="preserve"> </w:t>
      </w:r>
      <w:proofErr w:type="spellStart"/>
      <w:r w:rsidRPr="007D3C9B">
        <w:rPr>
          <w:sz w:val="24"/>
          <w:szCs w:val="24"/>
        </w:rPr>
        <w:t>на</w:t>
      </w:r>
      <w:proofErr w:type="spellEnd"/>
      <w:r w:rsidRPr="007D3C9B">
        <w:rPr>
          <w:sz w:val="24"/>
          <w:szCs w:val="24"/>
        </w:rPr>
        <w:t xml:space="preserve"> </w:t>
      </w:r>
      <w:proofErr w:type="spellStart"/>
      <w:r w:rsidRPr="007D3C9B">
        <w:rPr>
          <w:sz w:val="24"/>
          <w:szCs w:val="24"/>
        </w:rPr>
        <w:t>съществуващи</w:t>
      </w:r>
      <w:proofErr w:type="spellEnd"/>
      <w:r w:rsidRPr="007D3C9B">
        <w:rPr>
          <w:sz w:val="24"/>
          <w:szCs w:val="24"/>
        </w:rPr>
        <w:t xml:space="preserve"> </w:t>
      </w:r>
      <w:proofErr w:type="spellStart"/>
      <w:r w:rsidRPr="007D3C9B">
        <w:rPr>
          <w:sz w:val="24"/>
          <w:szCs w:val="24"/>
        </w:rPr>
        <w:t>чешми</w:t>
      </w:r>
      <w:proofErr w:type="spellEnd"/>
      <w:r w:rsidRPr="007D3C9B">
        <w:rPr>
          <w:sz w:val="24"/>
          <w:szCs w:val="24"/>
        </w:rPr>
        <w:t xml:space="preserve"> </w:t>
      </w:r>
      <w:proofErr w:type="spellStart"/>
      <w:r w:rsidRPr="007D3C9B">
        <w:rPr>
          <w:sz w:val="24"/>
          <w:szCs w:val="24"/>
        </w:rPr>
        <w:t>на</w:t>
      </w:r>
      <w:proofErr w:type="spellEnd"/>
      <w:r w:rsidRPr="007D3C9B">
        <w:rPr>
          <w:sz w:val="24"/>
          <w:szCs w:val="24"/>
        </w:rPr>
        <w:t xml:space="preserve"> </w:t>
      </w:r>
      <w:proofErr w:type="spellStart"/>
      <w:r w:rsidRPr="007D3C9B">
        <w:rPr>
          <w:sz w:val="24"/>
          <w:szCs w:val="24"/>
        </w:rPr>
        <w:t>територията</w:t>
      </w:r>
      <w:proofErr w:type="spellEnd"/>
      <w:r w:rsidRPr="007D3C9B">
        <w:rPr>
          <w:sz w:val="24"/>
          <w:szCs w:val="24"/>
        </w:rPr>
        <w:t xml:space="preserve"> </w:t>
      </w:r>
      <w:proofErr w:type="spellStart"/>
      <w:r w:rsidRPr="007D3C9B">
        <w:rPr>
          <w:sz w:val="24"/>
          <w:szCs w:val="24"/>
        </w:rPr>
        <w:t>на</w:t>
      </w:r>
      <w:proofErr w:type="spellEnd"/>
      <w:r w:rsidRPr="007D3C9B">
        <w:rPr>
          <w:sz w:val="24"/>
          <w:szCs w:val="24"/>
        </w:rPr>
        <w:t xml:space="preserve"> </w:t>
      </w:r>
      <w:proofErr w:type="spellStart"/>
      <w:r w:rsidRPr="007D3C9B">
        <w:rPr>
          <w:sz w:val="24"/>
          <w:szCs w:val="24"/>
        </w:rPr>
        <w:t>град</w:t>
      </w:r>
      <w:proofErr w:type="spellEnd"/>
      <w:r w:rsidRPr="007D3C9B">
        <w:rPr>
          <w:sz w:val="24"/>
          <w:szCs w:val="24"/>
        </w:rPr>
        <w:t xml:space="preserve"> </w:t>
      </w:r>
      <w:proofErr w:type="spellStart"/>
      <w:r w:rsidRPr="007D3C9B">
        <w:rPr>
          <w:sz w:val="24"/>
          <w:szCs w:val="24"/>
        </w:rPr>
        <w:t>Харманли</w:t>
      </w:r>
      <w:proofErr w:type="spellEnd"/>
      <w:r w:rsidRPr="007D3C9B">
        <w:rPr>
          <w:sz w:val="24"/>
          <w:szCs w:val="24"/>
        </w:rPr>
        <w:t>.</w:t>
      </w:r>
    </w:p>
    <w:p w:rsidR="00E24565" w:rsidRDefault="00E24565" w:rsidP="00B029E3">
      <w:pPr>
        <w:jc w:val="both"/>
      </w:pPr>
    </w:p>
    <w:p w:rsidR="00D92A6C" w:rsidRPr="00ED5DB0" w:rsidRDefault="00D92A6C" w:rsidP="00D92A6C">
      <w:pPr>
        <w:ind w:firstLine="851"/>
        <w:jc w:val="both"/>
        <w:rPr>
          <w:b/>
          <w:sz w:val="24"/>
          <w:szCs w:val="24"/>
          <w:u w:val="single"/>
          <w:lang w:val="bg-BG"/>
        </w:rPr>
      </w:pPr>
      <w:r w:rsidRPr="00ED5DB0">
        <w:rPr>
          <w:b/>
          <w:sz w:val="24"/>
          <w:szCs w:val="24"/>
          <w:u w:val="single"/>
          <w:lang w:val="bg-BG"/>
        </w:rPr>
        <w:t>ПО ТОЧКА ПЪРВА ОТ ДНЕВНИЯ РЕД:</w:t>
      </w:r>
    </w:p>
    <w:p w:rsidR="00D92A6C" w:rsidRDefault="00D92A6C" w:rsidP="00D92A6C">
      <w:pPr>
        <w:ind w:firstLine="851"/>
        <w:jc w:val="both"/>
        <w:rPr>
          <w:b/>
          <w:sz w:val="24"/>
          <w:szCs w:val="24"/>
          <w:u w:val="single"/>
          <w:lang w:val="bg-BG" w:eastAsia="bg-BG"/>
        </w:rPr>
      </w:pPr>
      <w:r w:rsidRPr="00ED5DB0">
        <w:rPr>
          <w:b/>
          <w:sz w:val="24"/>
          <w:szCs w:val="24"/>
          <w:u w:val="single"/>
          <w:lang w:val="bg-BG" w:eastAsia="bg-BG"/>
        </w:rPr>
        <w:t>Ангел Цанков – председател на Общински съвет Харманли представи следното:</w:t>
      </w:r>
    </w:p>
    <w:p w:rsidR="00D92A6C" w:rsidRPr="007D3C9B" w:rsidRDefault="00D92A6C" w:rsidP="00D92A6C">
      <w:pPr>
        <w:ind w:firstLine="851"/>
        <w:jc w:val="both"/>
        <w:rPr>
          <w:sz w:val="24"/>
          <w:szCs w:val="24"/>
        </w:rPr>
      </w:pPr>
      <w:proofErr w:type="spellStart"/>
      <w:r w:rsidRPr="007D3C9B">
        <w:rPr>
          <w:sz w:val="24"/>
          <w:szCs w:val="24"/>
        </w:rPr>
        <w:t>Предложение</w:t>
      </w:r>
      <w:proofErr w:type="spellEnd"/>
      <w:r w:rsidRPr="007D3C9B">
        <w:rPr>
          <w:sz w:val="24"/>
          <w:szCs w:val="24"/>
        </w:rPr>
        <w:t xml:space="preserve"> </w:t>
      </w:r>
      <w:proofErr w:type="spellStart"/>
      <w:r w:rsidRPr="007D3C9B">
        <w:rPr>
          <w:sz w:val="24"/>
          <w:szCs w:val="24"/>
        </w:rPr>
        <w:t>от</w:t>
      </w:r>
      <w:proofErr w:type="spellEnd"/>
      <w:r w:rsidRPr="007D3C9B">
        <w:rPr>
          <w:sz w:val="24"/>
          <w:szCs w:val="24"/>
        </w:rPr>
        <w:t xml:space="preserve"> </w:t>
      </w:r>
      <w:proofErr w:type="spellStart"/>
      <w:r w:rsidRPr="007D3C9B">
        <w:rPr>
          <w:sz w:val="24"/>
          <w:szCs w:val="24"/>
        </w:rPr>
        <w:t>Ангел</w:t>
      </w:r>
      <w:proofErr w:type="spellEnd"/>
      <w:r w:rsidRPr="007D3C9B">
        <w:rPr>
          <w:sz w:val="24"/>
          <w:szCs w:val="24"/>
        </w:rPr>
        <w:t xml:space="preserve"> </w:t>
      </w:r>
      <w:proofErr w:type="spellStart"/>
      <w:r w:rsidRPr="007D3C9B">
        <w:rPr>
          <w:sz w:val="24"/>
          <w:szCs w:val="24"/>
        </w:rPr>
        <w:t>Цанков</w:t>
      </w:r>
      <w:proofErr w:type="spellEnd"/>
      <w:r w:rsidRPr="007D3C9B">
        <w:rPr>
          <w:sz w:val="24"/>
          <w:szCs w:val="24"/>
        </w:rPr>
        <w:t xml:space="preserve"> – </w:t>
      </w:r>
      <w:proofErr w:type="spellStart"/>
      <w:r w:rsidRPr="007D3C9B">
        <w:rPr>
          <w:sz w:val="24"/>
          <w:szCs w:val="24"/>
        </w:rPr>
        <w:t>председател</w:t>
      </w:r>
      <w:proofErr w:type="spellEnd"/>
      <w:r w:rsidRPr="007D3C9B">
        <w:rPr>
          <w:sz w:val="24"/>
          <w:szCs w:val="24"/>
        </w:rPr>
        <w:t xml:space="preserve"> </w:t>
      </w:r>
      <w:proofErr w:type="spellStart"/>
      <w:r w:rsidRPr="007D3C9B">
        <w:rPr>
          <w:sz w:val="24"/>
          <w:szCs w:val="24"/>
        </w:rPr>
        <w:t>на</w:t>
      </w:r>
      <w:proofErr w:type="spellEnd"/>
      <w:r w:rsidRPr="007D3C9B">
        <w:rPr>
          <w:sz w:val="24"/>
          <w:szCs w:val="24"/>
        </w:rPr>
        <w:t xml:space="preserve"> </w:t>
      </w:r>
      <w:proofErr w:type="spellStart"/>
      <w:r w:rsidRPr="007D3C9B">
        <w:rPr>
          <w:sz w:val="24"/>
          <w:szCs w:val="24"/>
        </w:rPr>
        <w:t>Общински</w:t>
      </w:r>
      <w:proofErr w:type="spellEnd"/>
      <w:r w:rsidRPr="007D3C9B">
        <w:rPr>
          <w:sz w:val="24"/>
          <w:szCs w:val="24"/>
        </w:rPr>
        <w:t xml:space="preserve"> </w:t>
      </w:r>
      <w:proofErr w:type="spellStart"/>
      <w:r w:rsidRPr="007D3C9B">
        <w:rPr>
          <w:sz w:val="24"/>
          <w:szCs w:val="24"/>
        </w:rPr>
        <w:t>съвет</w:t>
      </w:r>
      <w:proofErr w:type="spellEnd"/>
      <w:r w:rsidRPr="007D3C9B">
        <w:rPr>
          <w:sz w:val="24"/>
          <w:szCs w:val="24"/>
        </w:rPr>
        <w:t xml:space="preserve"> </w:t>
      </w:r>
      <w:proofErr w:type="spellStart"/>
      <w:r w:rsidRPr="007D3C9B">
        <w:rPr>
          <w:sz w:val="24"/>
          <w:szCs w:val="24"/>
        </w:rPr>
        <w:t>Харманли</w:t>
      </w:r>
      <w:proofErr w:type="spellEnd"/>
      <w:r w:rsidRPr="007D3C9B">
        <w:rPr>
          <w:sz w:val="24"/>
          <w:szCs w:val="24"/>
        </w:rPr>
        <w:t xml:space="preserve">, </w:t>
      </w:r>
      <w:proofErr w:type="spellStart"/>
      <w:r w:rsidRPr="007D3C9B">
        <w:rPr>
          <w:sz w:val="24"/>
          <w:szCs w:val="24"/>
        </w:rPr>
        <w:t>относно</w:t>
      </w:r>
      <w:proofErr w:type="spellEnd"/>
      <w:r w:rsidRPr="007D3C9B">
        <w:rPr>
          <w:sz w:val="24"/>
          <w:szCs w:val="24"/>
        </w:rPr>
        <w:t xml:space="preserve"> </w:t>
      </w:r>
      <w:proofErr w:type="spellStart"/>
      <w:r w:rsidRPr="007D3C9B">
        <w:rPr>
          <w:sz w:val="24"/>
          <w:szCs w:val="24"/>
        </w:rPr>
        <w:t>вземане</w:t>
      </w:r>
      <w:proofErr w:type="spellEnd"/>
      <w:r w:rsidRPr="007D3C9B">
        <w:rPr>
          <w:sz w:val="24"/>
          <w:szCs w:val="24"/>
        </w:rPr>
        <w:t xml:space="preserve"> </w:t>
      </w:r>
      <w:proofErr w:type="spellStart"/>
      <w:r w:rsidRPr="007D3C9B">
        <w:rPr>
          <w:sz w:val="24"/>
          <w:szCs w:val="24"/>
        </w:rPr>
        <w:t>на</w:t>
      </w:r>
      <w:proofErr w:type="spellEnd"/>
      <w:r w:rsidRPr="007D3C9B">
        <w:rPr>
          <w:sz w:val="24"/>
          <w:szCs w:val="24"/>
        </w:rPr>
        <w:t xml:space="preserve"> </w:t>
      </w:r>
      <w:proofErr w:type="spellStart"/>
      <w:r w:rsidRPr="007D3C9B">
        <w:rPr>
          <w:sz w:val="24"/>
          <w:szCs w:val="24"/>
        </w:rPr>
        <w:t>решение</w:t>
      </w:r>
      <w:proofErr w:type="spellEnd"/>
      <w:r w:rsidRPr="007D3C9B">
        <w:rPr>
          <w:sz w:val="24"/>
          <w:szCs w:val="24"/>
        </w:rPr>
        <w:t xml:space="preserve"> </w:t>
      </w:r>
      <w:proofErr w:type="spellStart"/>
      <w:r w:rsidRPr="007D3C9B">
        <w:rPr>
          <w:sz w:val="24"/>
          <w:szCs w:val="24"/>
        </w:rPr>
        <w:t>за</w:t>
      </w:r>
      <w:proofErr w:type="spellEnd"/>
      <w:r w:rsidRPr="007D3C9B">
        <w:rPr>
          <w:sz w:val="24"/>
          <w:szCs w:val="24"/>
        </w:rPr>
        <w:t xml:space="preserve"> </w:t>
      </w:r>
      <w:proofErr w:type="spellStart"/>
      <w:r w:rsidRPr="007D3C9B">
        <w:rPr>
          <w:sz w:val="24"/>
          <w:szCs w:val="24"/>
        </w:rPr>
        <w:t>приемане</w:t>
      </w:r>
      <w:proofErr w:type="spellEnd"/>
      <w:r w:rsidRPr="007D3C9B">
        <w:rPr>
          <w:sz w:val="24"/>
          <w:szCs w:val="24"/>
        </w:rPr>
        <w:t xml:space="preserve"> </w:t>
      </w:r>
      <w:proofErr w:type="spellStart"/>
      <w:r w:rsidRPr="007D3C9B">
        <w:rPr>
          <w:sz w:val="24"/>
          <w:szCs w:val="24"/>
        </w:rPr>
        <w:t>на</w:t>
      </w:r>
      <w:proofErr w:type="spellEnd"/>
      <w:r w:rsidRPr="007D3C9B">
        <w:rPr>
          <w:sz w:val="24"/>
          <w:szCs w:val="24"/>
        </w:rPr>
        <w:t xml:space="preserve"> </w:t>
      </w:r>
      <w:proofErr w:type="spellStart"/>
      <w:r w:rsidRPr="007D3C9B">
        <w:rPr>
          <w:sz w:val="24"/>
          <w:szCs w:val="24"/>
        </w:rPr>
        <w:t>програма</w:t>
      </w:r>
      <w:proofErr w:type="spellEnd"/>
      <w:r w:rsidRPr="007D3C9B">
        <w:rPr>
          <w:sz w:val="24"/>
          <w:szCs w:val="24"/>
        </w:rPr>
        <w:t xml:space="preserve"> </w:t>
      </w:r>
      <w:proofErr w:type="spellStart"/>
      <w:r w:rsidRPr="007D3C9B">
        <w:rPr>
          <w:sz w:val="24"/>
          <w:szCs w:val="24"/>
        </w:rPr>
        <w:t>за</w:t>
      </w:r>
      <w:proofErr w:type="spellEnd"/>
      <w:r w:rsidRPr="007D3C9B">
        <w:rPr>
          <w:sz w:val="24"/>
          <w:szCs w:val="24"/>
        </w:rPr>
        <w:t xml:space="preserve"> </w:t>
      </w:r>
      <w:proofErr w:type="spellStart"/>
      <w:r w:rsidRPr="007D3C9B">
        <w:rPr>
          <w:sz w:val="24"/>
          <w:szCs w:val="24"/>
        </w:rPr>
        <w:t>стопанисване</w:t>
      </w:r>
      <w:proofErr w:type="spellEnd"/>
      <w:r w:rsidRPr="007D3C9B">
        <w:rPr>
          <w:sz w:val="24"/>
          <w:szCs w:val="24"/>
        </w:rPr>
        <w:t xml:space="preserve">, </w:t>
      </w:r>
      <w:proofErr w:type="spellStart"/>
      <w:r w:rsidRPr="007D3C9B">
        <w:rPr>
          <w:sz w:val="24"/>
          <w:szCs w:val="24"/>
        </w:rPr>
        <w:t>управление</w:t>
      </w:r>
      <w:proofErr w:type="spellEnd"/>
      <w:r w:rsidRPr="007D3C9B">
        <w:rPr>
          <w:sz w:val="24"/>
          <w:szCs w:val="24"/>
        </w:rPr>
        <w:t xml:space="preserve">, и </w:t>
      </w:r>
      <w:proofErr w:type="spellStart"/>
      <w:r w:rsidRPr="007D3C9B">
        <w:rPr>
          <w:sz w:val="24"/>
          <w:szCs w:val="24"/>
        </w:rPr>
        <w:t>развитие</w:t>
      </w:r>
      <w:proofErr w:type="spellEnd"/>
      <w:r w:rsidRPr="007D3C9B">
        <w:rPr>
          <w:sz w:val="24"/>
          <w:szCs w:val="24"/>
        </w:rPr>
        <w:t xml:space="preserve"> </w:t>
      </w:r>
      <w:proofErr w:type="spellStart"/>
      <w:r w:rsidRPr="007D3C9B">
        <w:rPr>
          <w:sz w:val="24"/>
          <w:szCs w:val="24"/>
        </w:rPr>
        <w:t>на</w:t>
      </w:r>
      <w:proofErr w:type="spellEnd"/>
      <w:r w:rsidRPr="007D3C9B">
        <w:rPr>
          <w:sz w:val="24"/>
          <w:szCs w:val="24"/>
        </w:rPr>
        <w:t xml:space="preserve"> </w:t>
      </w:r>
      <w:proofErr w:type="spellStart"/>
      <w:r w:rsidRPr="007D3C9B">
        <w:rPr>
          <w:sz w:val="24"/>
          <w:szCs w:val="24"/>
        </w:rPr>
        <w:t>обект</w:t>
      </w:r>
      <w:proofErr w:type="spellEnd"/>
      <w:r w:rsidRPr="007D3C9B">
        <w:rPr>
          <w:sz w:val="24"/>
          <w:szCs w:val="24"/>
        </w:rPr>
        <w:t xml:space="preserve"> „ГРАДСКА </w:t>
      </w:r>
      <w:proofErr w:type="gramStart"/>
      <w:r w:rsidRPr="007D3C9B">
        <w:rPr>
          <w:sz w:val="24"/>
          <w:szCs w:val="24"/>
        </w:rPr>
        <w:t xml:space="preserve">ГРАДИНА“ </w:t>
      </w:r>
      <w:proofErr w:type="spellStart"/>
      <w:r w:rsidRPr="007D3C9B">
        <w:rPr>
          <w:sz w:val="24"/>
          <w:szCs w:val="24"/>
        </w:rPr>
        <w:t>намираща</w:t>
      </w:r>
      <w:proofErr w:type="spellEnd"/>
      <w:proofErr w:type="gramEnd"/>
      <w:r w:rsidRPr="007D3C9B">
        <w:rPr>
          <w:sz w:val="24"/>
          <w:szCs w:val="24"/>
        </w:rPr>
        <w:t xml:space="preserve"> </w:t>
      </w:r>
      <w:proofErr w:type="spellStart"/>
      <w:r w:rsidRPr="007D3C9B">
        <w:rPr>
          <w:sz w:val="24"/>
          <w:szCs w:val="24"/>
        </w:rPr>
        <w:t>се</w:t>
      </w:r>
      <w:proofErr w:type="spellEnd"/>
      <w:r w:rsidRPr="007D3C9B">
        <w:rPr>
          <w:sz w:val="24"/>
          <w:szCs w:val="24"/>
        </w:rPr>
        <w:t xml:space="preserve"> в </w:t>
      </w:r>
      <w:proofErr w:type="spellStart"/>
      <w:r w:rsidRPr="007D3C9B">
        <w:rPr>
          <w:sz w:val="24"/>
          <w:szCs w:val="24"/>
        </w:rPr>
        <w:t>поземлен</w:t>
      </w:r>
      <w:proofErr w:type="spellEnd"/>
      <w:r w:rsidRPr="007D3C9B">
        <w:rPr>
          <w:sz w:val="24"/>
          <w:szCs w:val="24"/>
        </w:rPr>
        <w:t xml:space="preserve"> </w:t>
      </w:r>
      <w:proofErr w:type="spellStart"/>
      <w:r w:rsidRPr="007D3C9B">
        <w:rPr>
          <w:sz w:val="24"/>
          <w:szCs w:val="24"/>
        </w:rPr>
        <w:t>имот</w:t>
      </w:r>
      <w:proofErr w:type="spellEnd"/>
      <w:r w:rsidRPr="007D3C9B">
        <w:rPr>
          <w:sz w:val="24"/>
          <w:szCs w:val="24"/>
        </w:rPr>
        <w:t xml:space="preserve"> №77181.12.479 </w:t>
      </w:r>
      <w:proofErr w:type="spellStart"/>
      <w:r w:rsidRPr="007D3C9B">
        <w:rPr>
          <w:sz w:val="24"/>
          <w:szCs w:val="24"/>
        </w:rPr>
        <w:t>на</w:t>
      </w:r>
      <w:proofErr w:type="spellEnd"/>
      <w:r w:rsidRPr="007D3C9B">
        <w:rPr>
          <w:sz w:val="24"/>
          <w:szCs w:val="24"/>
        </w:rPr>
        <w:t xml:space="preserve"> </w:t>
      </w:r>
      <w:proofErr w:type="spellStart"/>
      <w:r w:rsidRPr="007D3C9B">
        <w:rPr>
          <w:sz w:val="24"/>
          <w:szCs w:val="24"/>
        </w:rPr>
        <w:t>община</w:t>
      </w:r>
      <w:proofErr w:type="spellEnd"/>
      <w:r w:rsidRPr="007D3C9B">
        <w:rPr>
          <w:sz w:val="24"/>
          <w:szCs w:val="24"/>
        </w:rPr>
        <w:t xml:space="preserve"> </w:t>
      </w:r>
      <w:proofErr w:type="spellStart"/>
      <w:r w:rsidRPr="007D3C9B">
        <w:rPr>
          <w:sz w:val="24"/>
          <w:szCs w:val="24"/>
        </w:rPr>
        <w:t>Харманли</w:t>
      </w:r>
      <w:proofErr w:type="spellEnd"/>
      <w:r w:rsidRPr="007D3C9B">
        <w:rPr>
          <w:sz w:val="24"/>
          <w:szCs w:val="24"/>
        </w:rPr>
        <w:t>.</w:t>
      </w:r>
    </w:p>
    <w:p w:rsidR="00D92A6C" w:rsidRDefault="00D92A6C" w:rsidP="00D92A6C">
      <w:pPr>
        <w:ind w:firstLine="851"/>
        <w:jc w:val="both"/>
        <w:rPr>
          <w:sz w:val="24"/>
          <w:szCs w:val="24"/>
          <w:lang w:val="bg-BG"/>
        </w:rPr>
      </w:pPr>
      <w:proofErr w:type="spellStart"/>
      <w:r w:rsidRPr="007D3C9B">
        <w:rPr>
          <w:sz w:val="24"/>
          <w:szCs w:val="24"/>
        </w:rPr>
        <w:t>Предложението</w:t>
      </w:r>
      <w:proofErr w:type="spellEnd"/>
      <w:r w:rsidRPr="007D3C9B">
        <w:rPr>
          <w:sz w:val="24"/>
          <w:szCs w:val="24"/>
        </w:rPr>
        <w:t xml:space="preserve"> е </w:t>
      </w:r>
      <w:proofErr w:type="spellStart"/>
      <w:r w:rsidRPr="007D3C9B">
        <w:rPr>
          <w:sz w:val="24"/>
          <w:szCs w:val="24"/>
        </w:rPr>
        <w:t>разгледано</w:t>
      </w:r>
      <w:proofErr w:type="spellEnd"/>
      <w:r w:rsidRPr="007D3C9B">
        <w:rPr>
          <w:sz w:val="24"/>
          <w:szCs w:val="24"/>
        </w:rPr>
        <w:t xml:space="preserve"> </w:t>
      </w:r>
      <w:proofErr w:type="spellStart"/>
      <w:r w:rsidRPr="007D3C9B">
        <w:rPr>
          <w:sz w:val="24"/>
          <w:szCs w:val="24"/>
        </w:rPr>
        <w:t>от</w:t>
      </w:r>
      <w:proofErr w:type="spellEnd"/>
      <w:r w:rsidRPr="007D3C9B">
        <w:rPr>
          <w:sz w:val="24"/>
          <w:szCs w:val="24"/>
          <w:lang w:val="bg-BG"/>
        </w:rPr>
        <w:t xml:space="preserve"> всички</w:t>
      </w:r>
      <w:r w:rsidRPr="007D3C9B">
        <w:rPr>
          <w:sz w:val="24"/>
          <w:szCs w:val="24"/>
        </w:rPr>
        <w:t xml:space="preserve"> </w:t>
      </w:r>
      <w:proofErr w:type="spellStart"/>
      <w:r w:rsidRPr="007D3C9B">
        <w:rPr>
          <w:sz w:val="24"/>
          <w:szCs w:val="24"/>
        </w:rPr>
        <w:t>постоянни</w:t>
      </w:r>
      <w:proofErr w:type="spellEnd"/>
      <w:r w:rsidRPr="007D3C9B">
        <w:rPr>
          <w:sz w:val="24"/>
          <w:szCs w:val="24"/>
        </w:rPr>
        <w:t xml:space="preserve"> </w:t>
      </w:r>
      <w:proofErr w:type="spellStart"/>
      <w:r w:rsidRPr="007D3C9B">
        <w:rPr>
          <w:sz w:val="24"/>
          <w:szCs w:val="24"/>
        </w:rPr>
        <w:t>комисии</w:t>
      </w:r>
      <w:proofErr w:type="spellEnd"/>
      <w:r w:rsidR="007D3C9B" w:rsidRPr="007D3C9B">
        <w:rPr>
          <w:sz w:val="24"/>
          <w:szCs w:val="24"/>
          <w:lang w:val="bg-BG"/>
        </w:rPr>
        <w:t>, които са дали положително становище по предложеното решение.</w:t>
      </w:r>
    </w:p>
    <w:p w:rsidR="008B43C7" w:rsidRDefault="008B43C7" w:rsidP="00D92A6C">
      <w:pPr>
        <w:ind w:firstLine="851"/>
        <w:jc w:val="both"/>
        <w:rPr>
          <w:sz w:val="24"/>
          <w:szCs w:val="24"/>
          <w:lang w:val="bg-BG"/>
        </w:rPr>
      </w:pPr>
    </w:p>
    <w:p w:rsidR="0054459C" w:rsidRDefault="0054459C" w:rsidP="00D92A6C">
      <w:pPr>
        <w:ind w:firstLine="851"/>
        <w:jc w:val="both"/>
        <w:rPr>
          <w:b/>
          <w:sz w:val="24"/>
          <w:szCs w:val="24"/>
          <w:u w:val="single"/>
          <w:lang w:val="bg-BG"/>
        </w:rPr>
      </w:pPr>
      <w:r w:rsidRPr="0054459C">
        <w:rPr>
          <w:b/>
          <w:sz w:val="24"/>
          <w:szCs w:val="24"/>
          <w:u w:val="single"/>
          <w:lang w:val="bg-BG"/>
        </w:rPr>
        <w:t>Изказаха се:</w:t>
      </w:r>
    </w:p>
    <w:p w:rsidR="0054459C" w:rsidRPr="0054459C" w:rsidRDefault="0054459C" w:rsidP="00D92A6C">
      <w:pPr>
        <w:ind w:firstLine="851"/>
        <w:jc w:val="both"/>
        <w:rPr>
          <w:sz w:val="24"/>
          <w:szCs w:val="24"/>
          <w:lang w:val="bg-BG"/>
        </w:rPr>
      </w:pPr>
      <w:r>
        <w:rPr>
          <w:b/>
          <w:sz w:val="24"/>
          <w:szCs w:val="24"/>
          <w:u w:val="single"/>
          <w:lang w:val="bg-BG"/>
        </w:rPr>
        <w:t>Стоян Желев</w:t>
      </w:r>
      <w:r w:rsidRPr="0054459C">
        <w:rPr>
          <w:sz w:val="24"/>
          <w:szCs w:val="24"/>
          <w:lang w:val="bg-BG"/>
        </w:rPr>
        <w:t xml:space="preserve"> </w:t>
      </w:r>
      <w:r>
        <w:rPr>
          <w:sz w:val="24"/>
          <w:szCs w:val="24"/>
          <w:lang w:val="bg-BG"/>
        </w:rPr>
        <w:t>–</w:t>
      </w:r>
      <w:r w:rsidRPr="0054459C">
        <w:rPr>
          <w:sz w:val="24"/>
          <w:szCs w:val="24"/>
          <w:lang w:val="bg-BG"/>
        </w:rPr>
        <w:t xml:space="preserve"> </w:t>
      </w:r>
      <w:r w:rsidR="004F2CC9">
        <w:rPr>
          <w:sz w:val="24"/>
          <w:szCs w:val="24"/>
          <w:lang w:val="bg-BG"/>
        </w:rPr>
        <w:t>зададе въпрос</w:t>
      </w:r>
      <w:r w:rsidRPr="0054459C">
        <w:rPr>
          <w:sz w:val="24"/>
          <w:szCs w:val="24"/>
          <w:lang w:val="bg-BG"/>
        </w:rPr>
        <w:t xml:space="preserve"> </w:t>
      </w:r>
      <w:r w:rsidR="004F2CC9">
        <w:rPr>
          <w:sz w:val="24"/>
          <w:szCs w:val="24"/>
          <w:lang w:val="bg-BG"/>
        </w:rPr>
        <w:t>извън дебата по точка №1 от дневния ред</w:t>
      </w:r>
      <w:r w:rsidRPr="0054459C">
        <w:rPr>
          <w:sz w:val="24"/>
          <w:szCs w:val="24"/>
          <w:lang w:val="bg-BG"/>
        </w:rPr>
        <w:t>.</w:t>
      </w:r>
    </w:p>
    <w:p w:rsidR="00D92A6C" w:rsidRDefault="00D92A6C" w:rsidP="00D92A6C">
      <w:pPr>
        <w:ind w:firstLine="851"/>
        <w:jc w:val="both"/>
        <w:rPr>
          <w:sz w:val="24"/>
          <w:szCs w:val="24"/>
        </w:rPr>
      </w:pPr>
      <w:proofErr w:type="spellStart"/>
      <w:r w:rsidRPr="007D3C9B">
        <w:rPr>
          <w:sz w:val="24"/>
          <w:szCs w:val="24"/>
        </w:rPr>
        <w:t>Пр</w:t>
      </w:r>
      <w:r w:rsidR="008828BF">
        <w:rPr>
          <w:sz w:val="24"/>
          <w:szCs w:val="24"/>
        </w:rPr>
        <w:t>истъпи</w:t>
      </w:r>
      <w:proofErr w:type="spellEnd"/>
      <w:r w:rsidR="008828BF">
        <w:rPr>
          <w:sz w:val="24"/>
          <w:szCs w:val="24"/>
        </w:rPr>
        <w:t xml:space="preserve"> </w:t>
      </w:r>
      <w:proofErr w:type="spellStart"/>
      <w:r w:rsidR="008828BF">
        <w:rPr>
          <w:sz w:val="24"/>
          <w:szCs w:val="24"/>
        </w:rPr>
        <w:t>се</w:t>
      </w:r>
      <w:proofErr w:type="spellEnd"/>
      <w:r w:rsidR="008828BF">
        <w:rPr>
          <w:sz w:val="24"/>
          <w:szCs w:val="24"/>
        </w:rPr>
        <w:t xml:space="preserve"> </w:t>
      </w:r>
      <w:proofErr w:type="spellStart"/>
      <w:r w:rsidR="008828BF">
        <w:rPr>
          <w:sz w:val="24"/>
          <w:szCs w:val="24"/>
        </w:rPr>
        <w:t>към</w:t>
      </w:r>
      <w:proofErr w:type="spellEnd"/>
      <w:r w:rsidR="008828BF">
        <w:rPr>
          <w:sz w:val="24"/>
          <w:szCs w:val="24"/>
        </w:rPr>
        <w:t xml:space="preserve"> </w:t>
      </w:r>
      <w:proofErr w:type="spellStart"/>
      <w:r w:rsidR="008828BF">
        <w:rPr>
          <w:sz w:val="24"/>
          <w:szCs w:val="24"/>
        </w:rPr>
        <w:t>гласуване</w:t>
      </w:r>
      <w:proofErr w:type="spellEnd"/>
      <w:r w:rsidR="008828BF">
        <w:rPr>
          <w:sz w:val="24"/>
          <w:szCs w:val="24"/>
        </w:rPr>
        <w:t xml:space="preserve"> </w:t>
      </w:r>
      <w:proofErr w:type="spellStart"/>
      <w:r w:rsidR="008828BF">
        <w:rPr>
          <w:sz w:val="24"/>
          <w:szCs w:val="24"/>
        </w:rPr>
        <w:t>на</w:t>
      </w:r>
      <w:proofErr w:type="spellEnd"/>
      <w:r w:rsidRPr="007D3C9B">
        <w:rPr>
          <w:sz w:val="24"/>
          <w:szCs w:val="24"/>
        </w:rPr>
        <w:t xml:space="preserve"> </w:t>
      </w:r>
      <w:proofErr w:type="spellStart"/>
      <w:r w:rsidRPr="007D3C9B">
        <w:rPr>
          <w:sz w:val="24"/>
          <w:szCs w:val="24"/>
        </w:rPr>
        <w:t>предложеното</w:t>
      </w:r>
      <w:proofErr w:type="spellEnd"/>
      <w:r w:rsidRPr="007D3C9B">
        <w:rPr>
          <w:sz w:val="24"/>
          <w:szCs w:val="24"/>
        </w:rPr>
        <w:t xml:space="preserve"> </w:t>
      </w:r>
      <w:proofErr w:type="spellStart"/>
      <w:r w:rsidRPr="007D3C9B">
        <w:rPr>
          <w:sz w:val="24"/>
          <w:szCs w:val="24"/>
        </w:rPr>
        <w:t>решение</w:t>
      </w:r>
      <w:proofErr w:type="spellEnd"/>
      <w:r w:rsidRPr="007D3C9B">
        <w:rPr>
          <w:sz w:val="24"/>
          <w:szCs w:val="24"/>
        </w:rPr>
        <w:t xml:space="preserve"> </w:t>
      </w:r>
      <w:proofErr w:type="spellStart"/>
      <w:r w:rsidRPr="007D3C9B">
        <w:rPr>
          <w:sz w:val="24"/>
          <w:szCs w:val="24"/>
        </w:rPr>
        <w:t>по</w:t>
      </w:r>
      <w:proofErr w:type="spellEnd"/>
      <w:r w:rsidRPr="007D3C9B">
        <w:rPr>
          <w:sz w:val="24"/>
          <w:szCs w:val="24"/>
        </w:rPr>
        <w:t xml:space="preserve"> </w:t>
      </w:r>
      <w:proofErr w:type="spellStart"/>
      <w:r w:rsidRPr="007D3C9B">
        <w:rPr>
          <w:sz w:val="24"/>
          <w:szCs w:val="24"/>
        </w:rPr>
        <w:t>първа</w:t>
      </w:r>
      <w:proofErr w:type="spellEnd"/>
      <w:r w:rsidRPr="007D3C9B">
        <w:rPr>
          <w:sz w:val="24"/>
          <w:szCs w:val="24"/>
        </w:rPr>
        <w:t xml:space="preserve"> </w:t>
      </w:r>
      <w:proofErr w:type="spellStart"/>
      <w:r w:rsidRPr="007D3C9B">
        <w:rPr>
          <w:sz w:val="24"/>
          <w:szCs w:val="24"/>
        </w:rPr>
        <w:t>точка</w:t>
      </w:r>
      <w:proofErr w:type="spellEnd"/>
      <w:r w:rsidRPr="007D3C9B">
        <w:rPr>
          <w:sz w:val="24"/>
          <w:szCs w:val="24"/>
        </w:rPr>
        <w:t xml:space="preserve"> </w:t>
      </w:r>
      <w:proofErr w:type="spellStart"/>
      <w:r w:rsidRPr="007D3C9B">
        <w:rPr>
          <w:sz w:val="24"/>
          <w:szCs w:val="24"/>
        </w:rPr>
        <w:t>от</w:t>
      </w:r>
      <w:proofErr w:type="spellEnd"/>
      <w:r w:rsidRPr="007D3C9B">
        <w:rPr>
          <w:sz w:val="24"/>
          <w:szCs w:val="24"/>
        </w:rPr>
        <w:t xml:space="preserve"> </w:t>
      </w:r>
      <w:proofErr w:type="spellStart"/>
      <w:r w:rsidRPr="007D3C9B">
        <w:rPr>
          <w:sz w:val="24"/>
          <w:szCs w:val="24"/>
        </w:rPr>
        <w:t>дневния</w:t>
      </w:r>
      <w:proofErr w:type="spellEnd"/>
      <w:r w:rsidRPr="007D3C9B">
        <w:rPr>
          <w:sz w:val="24"/>
          <w:szCs w:val="24"/>
        </w:rPr>
        <w:t xml:space="preserve"> </w:t>
      </w:r>
      <w:proofErr w:type="spellStart"/>
      <w:r w:rsidRPr="007D3C9B">
        <w:rPr>
          <w:sz w:val="24"/>
          <w:szCs w:val="24"/>
        </w:rPr>
        <w:t>ред</w:t>
      </w:r>
      <w:proofErr w:type="spellEnd"/>
      <w:r w:rsidRPr="007D3C9B">
        <w:rPr>
          <w:sz w:val="24"/>
          <w:szCs w:val="24"/>
        </w:rPr>
        <w:t xml:space="preserve">, </w:t>
      </w:r>
      <w:proofErr w:type="spellStart"/>
      <w:r w:rsidRPr="007D3C9B">
        <w:rPr>
          <w:sz w:val="24"/>
          <w:szCs w:val="24"/>
        </w:rPr>
        <w:t>което</w:t>
      </w:r>
      <w:proofErr w:type="spellEnd"/>
      <w:r w:rsidRPr="007D3C9B">
        <w:rPr>
          <w:sz w:val="24"/>
          <w:szCs w:val="24"/>
        </w:rPr>
        <w:t xml:space="preserve"> </w:t>
      </w:r>
      <w:proofErr w:type="spellStart"/>
      <w:r w:rsidRPr="007D3C9B">
        <w:rPr>
          <w:sz w:val="24"/>
          <w:szCs w:val="24"/>
        </w:rPr>
        <w:t>се</w:t>
      </w:r>
      <w:proofErr w:type="spellEnd"/>
      <w:r w:rsidRPr="007D3C9B">
        <w:rPr>
          <w:sz w:val="24"/>
          <w:szCs w:val="24"/>
        </w:rPr>
        <w:t xml:space="preserve"> </w:t>
      </w:r>
      <w:proofErr w:type="spellStart"/>
      <w:r w:rsidRPr="007D3C9B">
        <w:rPr>
          <w:sz w:val="24"/>
          <w:szCs w:val="24"/>
        </w:rPr>
        <w:t>проведе</w:t>
      </w:r>
      <w:proofErr w:type="spellEnd"/>
      <w:r w:rsidRPr="007D3C9B">
        <w:rPr>
          <w:sz w:val="24"/>
          <w:szCs w:val="24"/>
        </w:rPr>
        <w:t xml:space="preserve"> </w:t>
      </w:r>
      <w:proofErr w:type="spellStart"/>
      <w:r w:rsidRPr="007D3C9B">
        <w:rPr>
          <w:sz w:val="24"/>
          <w:szCs w:val="24"/>
        </w:rPr>
        <w:t>на</w:t>
      </w:r>
      <w:proofErr w:type="spellEnd"/>
      <w:r w:rsidRPr="007D3C9B">
        <w:rPr>
          <w:sz w:val="24"/>
          <w:szCs w:val="24"/>
        </w:rPr>
        <w:t xml:space="preserve"> </w:t>
      </w:r>
      <w:proofErr w:type="spellStart"/>
      <w:r w:rsidRPr="007D3C9B">
        <w:rPr>
          <w:sz w:val="24"/>
          <w:szCs w:val="24"/>
        </w:rPr>
        <w:t>основание</w:t>
      </w:r>
      <w:proofErr w:type="spellEnd"/>
      <w:r w:rsidRPr="007D3C9B">
        <w:rPr>
          <w:sz w:val="24"/>
          <w:szCs w:val="24"/>
        </w:rPr>
        <w:t xml:space="preserve"> чл.27, ал.3 от ЗМСМА, във връзка с чл.65 ал.2 т.1 </w:t>
      </w:r>
      <w:proofErr w:type="spellStart"/>
      <w:r w:rsidRPr="007D3C9B">
        <w:rPr>
          <w:sz w:val="24"/>
          <w:szCs w:val="24"/>
        </w:rPr>
        <w:t>от</w:t>
      </w:r>
      <w:proofErr w:type="spellEnd"/>
      <w:r w:rsidRPr="007D3C9B">
        <w:rPr>
          <w:sz w:val="24"/>
          <w:szCs w:val="24"/>
        </w:rPr>
        <w:t xml:space="preserve"> </w:t>
      </w:r>
      <w:proofErr w:type="spellStart"/>
      <w:r w:rsidRPr="007D3C9B">
        <w:rPr>
          <w:sz w:val="24"/>
          <w:szCs w:val="24"/>
        </w:rPr>
        <w:lastRenderedPageBreak/>
        <w:t>Правилника</w:t>
      </w:r>
      <w:proofErr w:type="spellEnd"/>
      <w:r w:rsidRPr="007D3C9B">
        <w:rPr>
          <w:sz w:val="24"/>
          <w:szCs w:val="24"/>
        </w:rPr>
        <w:t xml:space="preserve"> </w:t>
      </w:r>
      <w:proofErr w:type="spellStart"/>
      <w:r w:rsidRPr="007D3C9B">
        <w:rPr>
          <w:sz w:val="24"/>
          <w:szCs w:val="24"/>
        </w:rPr>
        <w:t>за</w:t>
      </w:r>
      <w:proofErr w:type="spellEnd"/>
      <w:r w:rsidRPr="007D3C9B">
        <w:rPr>
          <w:sz w:val="24"/>
          <w:szCs w:val="24"/>
        </w:rPr>
        <w:t xml:space="preserve"> </w:t>
      </w:r>
      <w:proofErr w:type="spellStart"/>
      <w:r w:rsidRPr="007D3C9B">
        <w:rPr>
          <w:sz w:val="24"/>
          <w:szCs w:val="24"/>
        </w:rPr>
        <w:t>работа</w:t>
      </w:r>
      <w:proofErr w:type="spellEnd"/>
      <w:r w:rsidRPr="007D3C9B">
        <w:rPr>
          <w:sz w:val="24"/>
          <w:szCs w:val="24"/>
        </w:rPr>
        <w:t xml:space="preserve"> и </w:t>
      </w:r>
      <w:proofErr w:type="spellStart"/>
      <w:r w:rsidRPr="007D3C9B">
        <w:rPr>
          <w:sz w:val="24"/>
          <w:szCs w:val="24"/>
        </w:rPr>
        <w:t>дейността</w:t>
      </w:r>
      <w:proofErr w:type="spellEnd"/>
      <w:r w:rsidRPr="007D3C9B">
        <w:rPr>
          <w:sz w:val="24"/>
          <w:szCs w:val="24"/>
        </w:rPr>
        <w:t xml:space="preserve"> </w:t>
      </w:r>
      <w:proofErr w:type="spellStart"/>
      <w:r w:rsidRPr="007D3C9B">
        <w:rPr>
          <w:sz w:val="24"/>
          <w:szCs w:val="24"/>
        </w:rPr>
        <w:t>на</w:t>
      </w:r>
      <w:proofErr w:type="spellEnd"/>
      <w:r w:rsidRPr="007D3C9B">
        <w:rPr>
          <w:sz w:val="24"/>
          <w:szCs w:val="24"/>
        </w:rPr>
        <w:t xml:space="preserve"> </w:t>
      </w:r>
      <w:proofErr w:type="spellStart"/>
      <w:r w:rsidRPr="007D3C9B">
        <w:rPr>
          <w:sz w:val="24"/>
          <w:szCs w:val="24"/>
        </w:rPr>
        <w:t>Общински</w:t>
      </w:r>
      <w:proofErr w:type="spellEnd"/>
      <w:r w:rsidRPr="007D3C9B">
        <w:rPr>
          <w:sz w:val="24"/>
          <w:szCs w:val="24"/>
        </w:rPr>
        <w:t xml:space="preserve"> </w:t>
      </w:r>
      <w:proofErr w:type="spellStart"/>
      <w:r w:rsidRPr="007D3C9B">
        <w:rPr>
          <w:sz w:val="24"/>
          <w:szCs w:val="24"/>
        </w:rPr>
        <w:t>съвет</w:t>
      </w:r>
      <w:proofErr w:type="spellEnd"/>
      <w:r w:rsidRPr="007D3C9B">
        <w:rPr>
          <w:sz w:val="24"/>
          <w:szCs w:val="24"/>
        </w:rPr>
        <w:t xml:space="preserve"> </w:t>
      </w:r>
      <w:proofErr w:type="spellStart"/>
      <w:r w:rsidRPr="007D3C9B">
        <w:rPr>
          <w:sz w:val="24"/>
          <w:szCs w:val="24"/>
        </w:rPr>
        <w:t>Харманли</w:t>
      </w:r>
      <w:proofErr w:type="spellEnd"/>
      <w:r w:rsidRPr="007D3C9B">
        <w:rPr>
          <w:sz w:val="24"/>
          <w:szCs w:val="24"/>
        </w:rPr>
        <w:t xml:space="preserve">, </w:t>
      </w:r>
      <w:proofErr w:type="spellStart"/>
      <w:r w:rsidRPr="007D3C9B">
        <w:rPr>
          <w:sz w:val="24"/>
          <w:szCs w:val="24"/>
        </w:rPr>
        <w:t>чрез</w:t>
      </w:r>
      <w:proofErr w:type="spellEnd"/>
      <w:r w:rsidRPr="007D3C9B">
        <w:rPr>
          <w:sz w:val="24"/>
          <w:szCs w:val="24"/>
        </w:rPr>
        <w:t xml:space="preserve"> </w:t>
      </w:r>
      <w:proofErr w:type="spellStart"/>
      <w:r w:rsidRPr="007D3C9B">
        <w:rPr>
          <w:sz w:val="24"/>
          <w:szCs w:val="24"/>
        </w:rPr>
        <w:t>система</w:t>
      </w:r>
      <w:proofErr w:type="spellEnd"/>
      <w:r w:rsidRPr="007D3C9B">
        <w:rPr>
          <w:sz w:val="24"/>
          <w:szCs w:val="24"/>
        </w:rPr>
        <w:t xml:space="preserve"> </w:t>
      </w:r>
      <w:proofErr w:type="spellStart"/>
      <w:r w:rsidRPr="007D3C9B">
        <w:rPr>
          <w:sz w:val="24"/>
          <w:szCs w:val="24"/>
        </w:rPr>
        <w:t>за</w:t>
      </w:r>
      <w:proofErr w:type="spellEnd"/>
      <w:r w:rsidRPr="007D3C9B">
        <w:rPr>
          <w:sz w:val="24"/>
          <w:szCs w:val="24"/>
        </w:rPr>
        <w:t xml:space="preserve"> </w:t>
      </w:r>
      <w:proofErr w:type="spellStart"/>
      <w:r w:rsidRPr="007D3C9B">
        <w:rPr>
          <w:sz w:val="24"/>
          <w:szCs w:val="24"/>
        </w:rPr>
        <w:t>електронно</w:t>
      </w:r>
      <w:proofErr w:type="spellEnd"/>
      <w:r w:rsidRPr="007D3C9B">
        <w:rPr>
          <w:sz w:val="24"/>
          <w:szCs w:val="24"/>
        </w:rPr>
        <w:t xml:space="preserve"> </w:t>
      </w:r>
      <w:proofErr w:type="spellStart"/>
      <w:r w:rsidRPr="007D3C9B">
        <w:rPr>
          <w:sz w:val="24"/>
          <w:szCs w:val="24"/>
        </w:rPr>
        <w:t>гласуване</w:t>
      </w:r>
      <w:proofErr w:type="spellEnd"/>
      <w:r w:rsidRPr="007D3C9B">
        <w:rPr>
          <w:sz w:val="24"/>
          <w:szCs w:val="24"/>
        </w:rPr>
        <w:t xml:space="preserve"> и </w:t>
      </w:r>
      <w:proofErr w:type="spellStart"/>
      <w:r w:rsidRPr="007D3C9B">
        <w:rPr>
          <w:sz w:val="24"/>
          <w:szCs w:val="24"/>
        </w:rPr>
        <w:t>отчитане</w:t>
      </w:r>
      <w:proofErr w:type="spellEnd"/>
      <w:r w:rsidRPr="007D3C9B">
        <w:rPr>
          <w:sz w:val="24"/>
          <w:szCs w:val="24"/>
        </w:rPr>
        <w:t xml:space="preserve"> </w:t>
      </w:r>
      <w:proofErr w:type="spellStart"/>
      <w:r w:rsidRPr="007D3C9B">
        <w:rPr>
          <w:sz w:val="24"/>
          <w:szCs w:val="24"/>
        </w:rPr>
        <w:t>на</w:t>
      </w:r>
      <w:proofErr w:type="spellEnd"/>
      <w:r w:rsidRPr="007D3C9B">
        <w:rPr>
          <w:sz w:val="24"/>
          <w:szCs w:val="24"/>
        </w:rPr>
        <w:t xml:space="preserve"> </w:t>
      </w:r>
      <w:proofErr w:type="spellStart"/>
      <w:r w:rsidRPr="007D3C9B">
        <w:rPr>
          <w:sz w:val="24"/>
          <w:szCs w:val="24"/>
        </w:rPr>
        <w:t>резултата</w:t>
      </w:r>
      <w:proofErr w:type="spellEnd"/>
      <w:r w:rsidRPr="007D3C9B">
        <w:rPr>
          <w:sz w:val="24"/>
          <w:szCs w:val="24"/>
        </w:rPr>
        <w:t>.</w:t>
      </w:r>
    </w:p>
    <w:p w:rsidR="00B029E3" w:rsidRPr="007D3C9B" w:rsidRDefault="00B029E3" w:rsidP="00D92A6C">
      <w:pPr>
        <w:ind w:firstLine="851"/>
        <w:jc w:val="both"/>
        <w:rPr>
          <w:sz w:val="24"/>
          <w:szCs w:val="24"/>
        </w:rPr>
      </w:pPr>
    </w:p>
    <w:p w:rsidR="00D92A6C" w:rsidRPr="007D3C9B" w:rsidRDefault="00B029E3" w:rsidP="00D92A6C">
      <w:pPr>
        <w:ind w:firstLine="851"/>
        <w:jc w:val="both"/>
        <w:rPr>
          <w:sz w:val="24"/>
          <w:szCs w:val="24"/>
        </w:rPr>
      </w:pPr>
      <w:proofErr w:type="spellStart"/>
      <w:r>
        <w:rPr>
          <w:sz w:val="24"/>
          <w:szCs w:val="24"/>
        </w:rPr>
        <w:t>Резултат</w:t>
      </w:r>
      <w:r>
        <w:rPr>
          <w:sz w:val="24"/>
          <w:szCs w:val="24"/>
          <w:lang w:val="bg-BG"/>
        </w:rPr>
        <w:t>ът</w:t>
      </w:r>
      <w:proofErr w:type="spellEnd"/>
      <w:r w:rsidR="00D92A6C" w:rsidRPr="007D3C9B">
        <w:rPr>
          <w:sz w:val="24"/>
          <w:szCs w:val="24"/>
        </w:rPr>
        <w:t xml:space="preserve"> </w:t>
      </w:r>
      <w:proofErr w:type="spellStart"/>
      <w:r w:rsidR="00D92A6C" w:rsidRPr="007D3C9B">
        <w:rPr>
          <w:sz w:val="24"/>
          <w:szCs w:val="24"/>
        </w:rPr>
        <w:t>от</w:t>
      </w:r>
      <w:proofErr w:type="spellEnd"/>
      <w:r w:rsidR="00D92A6C" w:rsidRPr="007D3C9B">
        <w:rPr>
          <w:sz w:val="24"/>
          <w:szCs w:val="24"/>
        </w:rPr>
        <w:t xml:space="preserve"> </w:t>
      </w:r>
      <w:proofErr w:type="spellStart"/>
      <w:r w:rsidR="00D92A6C" w:rsidRPr="007D3C9B">
        <w:rPr>
          <w:sz w:val="24"/>
          <w:szCs w:val="24"/>
        </w:rPr>
        <w:t>гласуването</w:t>
      </w:r>
      <w:proofErr w:type="spellEnd"/>
      <w:r w:rsidR="00D92A6C" w:rsidRPr="007D3C9B">
        <w:rPr>
          <w:sz w:val="24"/>
          <w:szCs w:val="24"/>
        </w:rPr>
        <w:t xml:space="preserve"> е </w:t>
      </w:r>
      <w:proofErr w:type="spellStart"/>
      <w:r w:rsidR="00D92A6C" w:rsidRPr="007D3C9B">
        <w:rPr>
          <w:sz w:val="24"/>
          <w:szCs w:val="24"/>
        </w:rPr>
        <w:t>както</w:t>
      </w:r>
      <w:proofErr w:type="spellEnd"/>
      <w:r w:rsidR="00D92A6C" w:rsidRPr="007D3C9B">
        <w:rPr>
          <w:sz w:val="24"/>
          <w:szCs w:val="24"/>
        </w:rPr>
        <w:t xml:space="preserve"> </w:t>
      </w:r>
      <w:proofErr w:type="spellStart"/>
      <w:r w:rsidR="00D92A6C" w:rsidRPr="007D3C9B">
        <w:rPr>
          <w:sz w:val="24"/>
          <w:szCs w:val="24"/>
        </w:rPr>
        <w:t>следва</w:t>
      </w:r>
      <w:proofErr w:type="spellEnd"/>
      <w:r w:rsidR="00D92A6C" w:rsidRPr="007D3C9B">
        <w:rPr>
          <w:sz w:val="24"/>
          <w:szCs w:val="24"/>
        </w:rPr>
        <w:t>:</w:t>
      </w:r>
    </w:p>
    <w:p w:rsidR="00D92A6C" w:rsidRPr="007C775E" w:rsidRDefault="00D92A6C" w:rsidP="00D92A6C">
      <w:pPr>
        <w:ind w:firstLine="851"/>
        <w:jc w:val="both"/>
        <w:rPr>
          <w:sz w:val="24"/>
          <w:szCs w:val="24"/>
          <w:u w:val="single"/>
        </w:rPr>
      </w:pPr>
      <w:proofErr w:type="spellStart"/>
      <w:r w:rsidRPr="007C775E">
        <w:rPr>
          <w:sz w:val="24"/>
          <w:szCs w:val="24"/>
          <w:u w:val="single"/>
        </w:rPr>
        <w:t>Присъствали</w:t>
      </w:r>
      <w:proofErr w:type="spellEnd"/>
      <w:r w:rsidRPr="007C775E">
        <w:rPr>
          <w:sz w:val="24"/>
          <w:szCs w:val="24"/>
          <w:u w:val="single"/>
        </w:rPr>
        <w:t xml:space="preserve"> 21 </w:t>
      </w:r>
      <w:proofErr w:type="spellStart"/>
      <w:r w:rsidRPr="007C775E">
        <w:rPr>
          <w:sz w:val="24"/>
          <w:szCs w:val="24"/>
          <w:u w:val="single"/>
        </w:rPr>
        <w:t>общински</w:t>
      </w:r>
      <w:proofErr w:type="spellEnd"/>
      <w:r w:rsidRPr="007C775E">
        <w:rPr>
          <w:sz w:val="24"/>
          <w:szCs w:val="24"/>
          <w:u w:val="single"/>
        </w:rPr>
        <w:t xml:space="preserve"> </w:t>
      </w:r>
      <w:proofErr w:type="spellStart"/>
      <w:r w:rsidRPr="007C775E">
        <w:rPr>
          <w:sz w:val="24"/>
          <w:szCs w:val="24"/>
          <w:u w:val="single"/>
        </w:rPr>
        <w:t>съветници</w:t>
      </w:r>
      <w:proofErr w:type="spellEnd"/>
      <w:r w:rsidRPr="007C775E">
        <w:rPr>
          <w:sz w:val="24"/>
          <w:szCs w:val="24"/>
          <w:u w:val="single"/>
        </w:rPr>
        <w:t>.</w:t>
      </w:r>
    </w:p>
    <w:p w:rsidR="00D92A6C" w:rsidRDefault="00D92A6C" w:rsidP="00D92A6C">
      <w:pPr>
        <w:ind w:firstLine="851"/>
        <w:jc w:val="both"/>
        <w:rPr>
          <w:sz w:val="24"/>
          <w:szCs w:val="24"/>
        </w:rPr>
      </w:pPr>
      <w:proofErr w:type="spellStart"/>
      <w:r w:rsidRPr="007D3C9B">
        <w:rPr>
          <w:sz w:val="24"/>
          <w:szCs w:val="24"/>
        </w:rPr>
        <w:t>Гласували</w:t>
      </w:r>
      <w:proofErr w:type="spellEnd"/>
      <w:r w:rsidRPr="007D3C9B">
        <w:rPr>
          <w:sz w:val="24"/>
          <w:szCs w:val="24"/>
        </w:rPr>
        <w:t xml:space="preserve"> 21 </w:t>
      </w:r>
      <w:proofErr w:type="spellStart"/>
      <w:r w:rsidRPr="007D3C9B">
        <w:rPr>
          <w:sz w:val="24"/>
          <w:szCs w:val="24"/>
        </w:rPr>
        <w:t>об</w:t>
      </w:r>
      <w:r w:rsidR="00561554">
        <w:rPr>
          <w:sz w:val="24"/>
          <w:szCs w:val="24"/>
        </w:rPr>
        <w:t>щински</w:t>
      </w:r>
      <w:proofErr w:type="spellEnd"/>
      <w:r w:rsidR="00561554">
        <w:rPr>
          <w:sz w:val="24"/>
          <w:szCs w:val="24"/>
        </w:rPr>
        <w:t xml:space="preserve"> </w:t>
      </w:r>
      <w:proofErr w:type="spellStart"/>
      <w:r w:rsidR="00561554">
        <w:rPr>
          <w:sz w:val="24"/>
          <w:szCs w:val="24"/>
        </w:rPr>
        <w:t>съветници</w:t>
      </w:r>
      <w:proofErr w:type="spellEnd"/>
      <w:r w:rsidR="00561554">
        <w:rPr>
          <w:sz w:val="24"/>
          <w:szCs w:val="24"/>
        </w:rPr>
        <w:t xml:space="preserve">, </w:t>
      </w:r>
      <w:proofErr w:type="spellStart"/>
      <w:r w:rsidR="00561554">
        <w:rPr>
          <w:sz w:val="24"/>
          <w:szCs w:val="24"/>
        </w:rPr>
        <w:t>като</w:t>
      </w:r>
      <w:proofErr w:type="spellEnd"/>
      <w:r w:rsidR="00561554">
        <w:rPr>
          <w:sz w:val="24"/>
          <w:szCs w:val="24"/>
        </w:rPr>
        <w:t xml:space="preserve"> </w:t>
      </w:r>
      <w:proofErr w:type="spellStart"/>
      <w:r w:rsidR="00561554">
        <w:rPr>
          <w:sz w:val="24"/>
          <w:szCs w:val="24"/>
        </w:rPr>
        <w:t>от</w:t>
      </w:r>
      <w:proofErr w:type="spellEnd"/>
      <w:r w:rsidR="00561554">
        <w:rPr>
          <w:sz w:val="24"/>
          <w:szCs w:val="24"/>
        </w:rPr>
        <w:t xml:space="preserve"> </w:t>
      </w:r>
      <w:proofErr w:type="spellStart"/>
      <w:r w:rsidR="00561554">
        <w:rPr>
          <w:sz w:val="24"/>
          <w:szCs w:val="24"/>
        </w:rPr>
        <w:t>тях</w:t>
      </w:r>
      <w:proofErr w:type="spellEnd"/>
      <w:r w:rsidR="00561554">
        <w:rPr>
          <w:sz w:val="24"/>
          <w:szCs w:val="24"/>
        </w:rPr>
        <w:t xml:space="preserve"> </w:t>
      </w:r>
      <w:r w:rsidR="00561554">
        <w:rPr>
          <w:sz w:val="24"/>
          <w:szCs w:val="24"/>
          <w:lang w:val="bg-BG"/>
        </w:rPr>
        <w:t>19</w:t>
      </w:r>
      <w:r w:rsidR="007D3C9B" w:rsidRPr="007D3C9B">
        <w:rPr>
          <w:sz w:val="24"/>
          <w:szCs w:val="24"/>
          <w:lang w:val="bg-BG"/>
        </w:rPr>
        <w:t xml:space="preserve"> </w:t>
      </w:r>
      <w:r w:rsidR="007D3C9B" w:rsidRPr="007D3C9B">
        <w:rPr>
          <w:sz w:val="24"/>
          <w:szCs w:val="24"/>
        </w:rPr>
        <w:t>- “</w:t>
      </w:r>
      <w:r w:rsidR="007D3C9B" w:rsidRPr="007D3C9B">
        <w:rPr>
          <w:sz w:val="24"/>
          <w:szCs w:val="24"/>
          <w:lang w:val="bg-BG"/>
        </w:rPr>
        <w:t>З</w:t>
      </w:r>
      <w:r w:rsidR="00561554">
        <w:rPr>
          <w:sz w:val="24"/>
          <w:szCs w:val="24"/>
        </w:rPr>
        <w:t xml:space="preserve">а”, </w:t>
      </w:r>
      <w:r w:rsidR="00561554">
        <w:rPr>
          <w:sz w:val="24"/>
          <w:szCs w:val="24"/>
          <w:lang w:val="bg-BG"/>
        </w:rPr>
        <w:t>1</w:t>
      </w:r>
      <w:r w:rsidR="007D3C9B" w:rsidRPr="007D3C9B">
        <w:rPr>
          <w:sz w:val="24"/>
          <w:szCs w:val="24"/>
          <w:lang w:val="bg-BG"/>
        </w:rPr>
        <w:t xml:space="preserve"> </w:t>
      </w:r>
      <w:r w:rsidRPr="007D3C9B">
        <w:rPr>
          <w:sz w:val="24"/>
          <w:szCs w:val="24"/>
        </w:rPr>
        <w:t>-</w:t>
      </w:r>
      <w:r w:rsidR="007D3C9B" w:rsidRPr="007D3C9B">
        <w:rPr>
          <w:sz w:val="24"/>
          <w:szCs w:val="24"/>
          <w:lang w:val="bg-BG"/>
        </w:rPr>
        <w:t xml:space="preserve"> </w:t>
      </w:r>
      <w:r w:rsidR="007D3C9B" w:rsidRPr="007D3C9B">
        <w:rPr>
          <w:sz w:val="24"/>
          <w:szCs w:val="24"/>
        </w:rPr>
        <w:t>“</w:t>
      </w:r>
      <w:r w:rsidR="007D3C9B" w:rsidRPr="007D3C9B">
        <w:rPr>
          <w:sz w:val="24"/>
          <w:szCs w:val="24"/>
          <w:lang w:val="bg-BG"/>
        </w:rPr>
        <w:t>П</w:t>
      </w:r>
      <w:proofErr w:type="spellStart"/>
      <w:r w:rsidR="007D3C9B" w:rsidRPr="007D3C9B">
        <w:rPr>
          <w:sz w:val="24"/>
          <w:szCs w:val="24"/>
        </w:rPr>
        <w:t>ротив</w:t>
      </w:r>
      <w:proofErr w:type="spellEnd"/>
      <w:r w:rsidR="007D3C9B" w:rsidRPr="007D3C9B">
        <w:rPr>
          <w:sz w:val="24"/>
          <w:szCs w:val="24"/>
        </w:rPr>
        <w:t>”, 1 - “</w:t>
      </w:r>
      <w:r w:rsidR="007D3C9B" w:rsidRPr="007D3C9B">
        <w:rPr>
          <w:sz w:val="24"/>
          <w:szCs w:val="24"/>
          <w:lang w:val="bg-BG"/>
        </w:rPr>
        <w:t>В</w:t>
      </w:r>
      <w:proofErr w:type="spellStart"/>
      <w:r w:rsidRPr="007D3C9B">
        <w:rPr>
          <w:sz w:val="24"/>
          <w:szCs w:val="24"/>
        </w:rPr>
        <w:t>ъздържали</w:t>
      </w:r>
      <w:proofErr w:type="spellEnd"/>
      <w:r w:rsidRPr="007D3C9B">
        <w:rPr>
          <w:sz w:val="24"/>
          <w:szCs w:val="24"/>
        </w:rPr>
        <w:t xml:space="preserve"> </w:t>
      </w:r>
      <w:proofErr w:type="spellStart"/>
      <w:r w:rsidRPr="007D3C9B">
        <w:rPr>
          <w:sz w:val="24"/>
          <w:szCs w:val="24"/>
        </w:rPr>
        <w:t>се</w:t>
      </w:r>
      <w:proofErr w:type="spellEnd"/>
      <w:r w:rsidRPr="007D3C9B">
        <w:rPr>
          <w:sz w:val="24"/>
          <w:szCs w:val="24"/>
        </w:rPr>
        <w:t xml:space="preserve">”, с </w:t>
      </w:r>
      <w:proofErr w:type="spellStart"/>
      <w:r w:rsidRPr="007D3C9B">
        <w:rPr>
          <w:sz w:val="24"/>
          <w:szCs w:val="24"/>
        </w:rPr>
        <w:t>което</w:t>
      </w:r>
      <w:proofErr w:type="spellEnd"/>
      <w:r w:rsidRPr="007D3C9B">
        <w:rPr>
          <w:sz w:val="24"/>
          <w:szCs w:val="24"/>
        </w:rPr>
        <w:t xml:space="preserve"> </w:t>
      </w:r>
      <w:proofErr w:type="spellStart"/>
      <w:r w:rsidRPr="007D3C9B">
        <w:rPr>
          <w:sz w:val="24"/>
          <w:szCs w:val="24"/>
        </w:rPr>
        <w:t>Общински</w:t>
      </w:r>
      <w:proofErr w:type="spellEnd"/>
      <w:r w:rsidRPr="007D3C9B">
        <w:rPr>
          <w:sz w:val="24"/>
          <w:szCs w:val="24"/>
        </w:rPr>
        <w:t xml:space="preserve"> </w:t>
      </w:r>
      <w:proofErr w:type="spellStart"/>
      <w:r w:rsidRPr="007D3C9B">
        <w:rPr>
          <w:sz w:val="24"/>
          <w:szCs w:val="24"/>
        </w:rPr>
        <w:t>съвет</w:t>
      </w:r>
      <w:proofErr w:type="spellEnd"/>
      <w:r w:rsidRPr="007D3C9B">
        <w:rPr>
          <w:sz w:val="24"/>
          <w:szCs w:val="24"/>
        </w:rPr>
        <w:t xml:space="preserve"> </w:t>
      </w:r>
      <w:proofErr w:type="spellStart"/>
      <w:r w:rsidRPr="007D3C9B">
        <w:rPr>
          <w:sz w:val="24"/>
          <w:szCs w:val="24"/>
        </w:rPr>
        <w:t>Харманли</w:t>
      </w:r>
      <w:proofErr w:type="spellEnd"/>
      <w:r w:rsidRPr="007D3C9B">
        <w:rPr>
          <w:sz w:val="24"/>
          <w:szCs w:val="24"/>
        </w:rPr>
        <w:t xml:space="preserve"> </w:t>
      </w:r>
      <w:proofErr w:type="spellStart"/>
      <w:r w:rsidRPr="007D3C9B">
        <w:rPr>
          <w:sz w:val="24"/>
          <w:szCs w:val="24"/>
        </w:rPr>
        <w:t>прие</w:t>
      </w:r>
      <w:proofErr w:type="spellEnd"/>
      <w:r w:rsidRPr="007D3C9B">
        <w:rPr>
          <w:sz w:val="24"/>
          <w:szCs w:val="24"/>
        </w:rPr>
        <w:t xml:space="preserve"> </w:t>
      </w:r>
      <w:proofErr w:type="spellStart"/>
      <w:r w:rsidRPr="007D3C9B">
        <w:rPr>
          <w:sz w:val="24"/>
          <w:szCs w:val="24"/>
        </w:rPr>
        <w:t>следното</w:t>
      </w:r>
      <w:proofErr w:type="spellEnd"/>
    </w:p>
    <w:p w:rsidR="00520556" w:rsidRDefault="00520556" w:rsidP="00D92A6C">
      <w:pPr>
        <w:ind w:firstLine="851"/>
        <w:jc w:val="both"/>
        <w:rPr>
          <w:sz w:val="24"/>
          <w:szCs w:val="24"/>
          <w:lang w:val="bg-BG"/>
        </w:rPr>
      </w:pPr>
    </w:p>
    <w:p w:rsidR="00520556" w:rsidRPr="004722BD" w:rsidRDefault="00520556" w:rsidP="00520556">
      <w:pPr>
        <w:ind w:firstLine="851"/>
        <w:jc w:val="center"/>
        <w:rPr>
          <w:rFonts w:eastAsia="Arial"/>
          <w:b/>
          <w:sz w:val="24"/>
          <w:szCs w:val="24"/>
          <w:lang w:val="bg-BG"/>
        </w:rPr>
      </w:pPr>
      <w:r w:rsidRPr="004722BD">
        <w:rPr>
          <w:b/>
          <w:sz w:val="24"/>
          <w:szCs w:val="24"/>
          <w:lang w:val="bg-BG"/>
        </w:rPr>
        <w:t>РЕШЕНИЕ:</w:t>
      </w:r>
    </w:p>
    <w:p w:rsidR="007D3C9B" w:rsidRPr="00520556" w:rsidRDefault="00520556" w:rsidP="00520556">
      <w:pPr>
        <w:ind w:firstLine="851"/>
        <w:jc w:val="center"/>
        <w:rPr>
          <w:b/>
          <w:sz w:val="24"/>
          <w:szCs w:val="24"/>
          <w:lang w:eastAsia="bg-BG"/>
        </w:rPr>
      </w:pPr>
      <w:r>
        <w:rPr>
          <w:b/>
          <w:sz w:val="24"/>
          <w:szCs w:val="24"/>
          <w:lang w:val="bg-BG" w:eastAsia="bg-BG"/>
        </w:rPr>
        <w:t>№</w:t>
      </w:r>
      <w:r>
        <w:rPr>
          <w:b/>
          <w:sz w:val="24"/>
          <w:szCs w:val="24"/>
          <w:lang w:eastAsia="bg-BG"/>
        </w:rPr>
        <w:t xml:space="preserve"> 373</w:t>
      </w:r>
    </w:p>
    <w:p w:rsidR="007D3C9B" w:rsidRDefault="007D3C9B" w:rsidP="007D3C9B">
      <w:pPr>
        <w:ind w:firstLine="851"/>
        <w:jc w:val="both"/>
        <w:rPr>
          <w:b/>
          <w:color w:val="000000" w:themeColor="text1"/>
          <w:sz w:val="24"/>
          <w:szCs w:val="24"/>
          <w:u w:val="single"/>
          <w:lang w:val="bg-BG" w:eastAsia="bg-BG"/>
        </w:rPr>
      </w:pPr>
    </w:p>
    <w:p w:rsidR="0037591A" w:rsidRDefault="0037591A" w:rsidP="0037591A">
      <w:pPr>
        <w:suppressAutoHyphens w:val="0"/>
        <w:spacing w:after="160"/>
        <w:ind w:firstLine="851"/>
        <w:jc w:val="both"/>
        <w:rPr>
          <w:rFonts w:eastAsia="Aptos"/>
          <w:kern w:val="2"/>
          <w:sz w:val="24"/>
          <w:szCs w:val="24"/>
          <w:lang w:val="bg-BG" w:eastAsia="en-US"/>
          <w14:ligatures w14:val="standardContextual"/>
        </w:rPr>
      </w:pPr>
      <w:r>
        <w:rPr>
          <w:rFonts w:eastAsia="Aptos"/>
          <w:kern w:val="2"/>
          <w:sz w:val="24"/>
          <w:szCs w:val="24"/>
          <w:lang w:val="bg-BG" w:eastAsia="en-US"/>
          <w14:ligatures w14:val="standardContextual"/>
        </w:rPr>
        <w:t>Н</w:t>
      </w:r>
      <w:r w:rsidRPr="0037591A">
        <w:rPr>
          <w:rFonts w:eastAsia="Aptos"/>
          <w:kern w:val="2"/>
          <w:sz w:val="24"/>
          <w:szCs w:val="24"/>
          <w:lang w:val="bg-BG" w:eastAsia="en-US"/>
          <w14:ligatures w14:val="standardContextual"/>
        </w:rPr>
        <w:t>а основан</w:t>
      </w:r>
      <w:r w:rsidR="00520556">
        <w:rPr>
          <w:rFonts w:eastAsia="Aptos"/>
          <w:kern w:val="2"/>
          <w:sz w:val="24"/>
          <w:szCs w:val="24"/>
          <w:lang w:val="bg-BG" w:eastAsia="en-US"/>
          <w14:ligatures w14:val="standardContextual"/>
        </w:rPr>
        <w:t>ие чл.21 ал.1 т.8 и т.12 във връзка с</w:t>
      </w:r>
      <w:r w:rsidRPr="0037591A">
        <w:rPr>
          <w:rFonts w:eastAsia="Aptos"/>
          <w:kern w:val="2"/>
          <w:sz w:val="24"/>
          <w:szCs w:val="24"/>
          <w:lang w:val="bg-BG" w:eastAsia="en-US"/>
          <w14:ligatures w14:val="standardContextual"/>
        </w:rPr>
        <w:t xml:space="preserve"> чл. 8, ал. 1 от За</w:t>
      </w:r>
      <w:r w:rsidR="00520556">
        <w:rPr>
          <w:rFonts w:eastAsia="Aptos"/>
          <w:kern w:val="2"/>
          <w:sz w:val="24"/>
          <w:szCs w:val="24"/>
          <w:lang w:val="bg-BG" w:eastAsia="en-US"/>
          <w14:ligatures w14:val="standardContextual"/>
        </w:rPr>
        <w:t>кона за общинската собственост, Общински съвет Харманли</w:t>
      </w:r>
    </w:p>
    <w:p w:rsidR="00520556" w:rsidRPr="0037591A" w:rsidRDefault="00520556" w:rsidP="00520556">
      <w:pPr>
        <w:suppressAutoHyphens w:val="0"/>
        <w:spacing w:after="160"/>
        <w:ind w:firstLine="851"/>
        <w:jc w:val="center"/>
        <w:rPr>
          <w:rFonts w:eastAsia="Aptos"/>
          <w:b/>
          <w:kern w:val="2"/>
          <w:sz w:val="24"/>
          <w:szCs w:val="24"/>
          <w:lang w:val="bg-BG" w:eastAsia="en-US"/>
          <w14:ligatures w14:val="standardContextual"/>
        </w:rPr>
      </w:pPr>
      <w:r w:rsidRPr="00520556">
        <w:rPr>
          <w:rFonts w:eastAsia="Aptos"/>
          <w:b/>
          <w:kern w:val="2"/>
          <w:sz w:val="24"/>
          <w:szCs w:val="24"/>
          <w:lang w:val="bg-BG" w:eastAsia="en-US"/>
          <w14:ligatures w14:val="standardContextual"/>
        </w:rPr>
        <w:t>РЕШИ:</w:t>
      </w:r>
    </w:p>
    <w:p w:rsidR="0037591A" w:rsidRPr="0037591A" w:rsidRDefault="0037591A" w:rsidP="0037591A">
      <w:pPr>
        <w:suppressAutoHyphens w:val="0"/>
        <w:spacing w:after="160"/>
        <w:ind w:firstLine="851"/>
        <w:jc w:val="both"/>
        <w:rPr>
          <w:rFonts w:eastAsia="Aptos"/>
          <w:kern w:val="2"/>
          <w:sz w:val="24"/>
          <w:szCs w:val="24"/>
          <w:lang w:val="bg-BG" w:eastAsia="en-US"/>
          <w14:ligatures w14:val="standardContextual"/>
        </w:rPr>
      </w:pPr>
      <w:r w:rsidRPr="0037591A">
        <w:rPr>
          <w:rFonts w:eastAsia="Aptos"/>
          <w:kern w:val="2"/>
          <w:sz w:val="24"/>
          <w:szCs w:val="24"/>
          <w:lang w:val="bg-BG" w:eastAsia="en-US"/>
          <w14:ligatures w14:val="standardContextual"/>
        </w:rPr>
        <w:t xml:space="preserve">Общински съвет Харманли приема предложената програма за стопанисване, развитие и управление на поземлен имот №77181.12.479, с площ 38 956 кв. метра, трайно предназначение – урбанизирана територия, начин на трайно ползване: ниско строителство до 10 метра, собственост на Община Харманли и представляващ </w:t>
      </w:r>
      <w:bookmarkStart w:id="0" w:name="_Hlk196385946"/>
      <w:r w:rsidRPr="0037591A">
        <w:rPr>
          <w:rFonts w:eastAsia="Aptos"/>
          <w:kern w:val="2"/>
          <w:sz w:val="24"/>
          <w:szCs w:val="24"/>
          <w:lang w:val="bg-BG" w:eastAsia="en-US"/>
          <w14:ligatures w14:val="standardContextual"/>
        </w:rPr>
        <w:t>„ГРАДСКА ГРАДИНА“</w:t>
      </w:r>
      <w:bookmarkEnd w:id="0"/>
      <w:r w:rsidRPr="0037591A">
        <w:rPr>
          <w:rFonts w:eastAsia="Aptos"/>
          <w:kern w:val="2"/>
          <w:sz w:val="24"/>
          <w:szCs w:val="24"/>
          <w:lang w:val="bg-BG" w:eastAsia="en-US"/>
          <w14:ligatures w14:val="standardContextual"/>
        </w:rPr>
        <w:t>:</w:t>
      </w:r>
    </w:p>
    <w:p w:rsidR="0037591A" w:rsidRPr="0037591A" w:rsidRDefault="0037591A" w:rsidP="0037591A">
      <w:pPr>
        <w:suppressAutoHyphens w:val="0"/>
        <w:ind w:firstLine="851"/>
        <w:jc w:val="both"/>
        <w:rPr>
          <w:rFonts w:eastAsia="Aptos"/>
          <w:kern w:val="2"/>
          <w:sz w:val="24"/>
          <w:szCs w:val="24"/>
          <w:lang w:val="bg-BG" w:eastAsia="en-US"/>
          <w14:ligatures w14:val="standardContextual"/>
        </w:rPr>
      </w:pPr>
    </w:p>
    <w:p w:rsidR="0037591A" w:rsidRPr="0037591A" w:rsidRDefault="0037591A" w:rsidP="0037591A">
      <w:pPr>
        <w:suppressAutoHyphens w:val="0"/>
        <w:jc w:val="center"/>
        <w:rPr>
          <w:rFonts w:eastAsia="Aptos"/>
          <w:b/>
          <w:kern w:val="2"/>
          <w:szCs w:val="28"/>
          <w:lang w:val="bg-BG" w:eastAsia="en-US"/>
          <w14:ligatures w14:val="standardContextual"/>
        </w:rPr>
      </w:pPr>
      <w:bookmarkStart w:id="1" w:name="_Hlk198821878"/>
      <w:r w:rsidRPr="0037591A">
        <w:rPr>
          <w:rFonts w:eastAsia="Aptos"/>
          <w:b/>
          <w:kern w:val="2"/>
          <w:szCs w:val="28"/>
          <w:lang w:val="bg-BG" w:eastAsia="en-US"/>
          <w14:ligatures w14:val="standardContextual"/>
        </w:rPr>
        <w:t>ПРОГРАМА</w:t>
      </w:r>
    </w:p>
    <w:p w:rsidR="0037591A" w:rsidRPr="0037591A" w:rsidRDefault="0037591A" w:rsidP="0037591A">
      <w:pPr>
        <w:suppressAutoHyphens w:val="0"/>
        <w:ind w:firstLine="851"/>
        <w:jc w:val="center"/>
        <w:rPr>
          <w:rFonts w:eastAsia="Aptos"/>
          <w:b/>
          <w:kern w:val="2"/>
          <w:sz w:val="24"/>
          <w:szCs w:val="24"/>
          <w:lang w:val="bg-BG" w:eastAsia="en-US"/>
          <w14:ligatures w14:val="standardContextual"/>
        </w:rPr>
      </w:pPr>
    </w:p>
    <w:p w:rsidR="0037591A" w:rsidRPr="0037591A" w:rsidRDefault="0037591A" w:rsidP="0037591A">
      <w:pPr>
        <w:suppressAutoHyphens w:val="0"/>
        <w:ind w:firstLine="851"/>
        <w:jc w:val="center"/>
        <w:rPr>
          <w:rFonts w:eastAsia="Aptos"/>
          <w:b/>
          <w:kern w:val="2"/>
          <w:sz w:val="24"/>
          <w:szCs w:val="24"/>
          <w:lang w:val="bg-BG" w:eastAsia="en-US"/>
          <w14:ligatures w14:val="standardContextual"/>
        </w:rPr>
      </w:pPr>
      <w:r w:rsidRPr="0037591A">
        <w:rPr>
          <w:rFonts w:eastAsia="Aptos"/>
          <w:b/>
          <w:kern w:val="2"/>
          <w:sz w:val="24"/>
          <w:szCs w:val="24"/>
          <w:lang w:val="bg-BG" w:eastAsia="en-US"/>
          <w14:ligatures w14:val="standardContextual"/>
        </w:rPr>
        <w:t xml:space="preserve">ЗА СТОПАНИСВАНЕ, УПРАВЛЕНИЕ И РАЗВИТИЕ НА ОБЕКТ „ГРАДСКА ГРАДИНА“ , НАМИРАЩ СЕ В ПОЗЕМЛЕН ИМОТ </w:t>
      </w:r>
      <w:bookmarkEnd w:id="1"/>
      <w:r w:rsidRPr="0037591A">
        <w:rPr>
          <w:rFonts w:eastAsia="Aptos"/>
          <w:b/>
          <w:kern w:val="2"/>
          <w:sz w:val="24"/>
          <w:szCs w:val="24"/>
          <w:lang w:val="bg-BG" w:eastAsia="en-US"/>
          <w14:ligatures w14:val="standardContextual"/>
        </w:rPr>
        <w:t>№77181.12.479, С ПЛОЩ 38 956 КВ. МЕТРА СОБСТВЕНОСТ НА ОБЩИНА ХАРМАНЛИ</w:t>
      </w:r>
    </w:p>
    <w:p w:rsidR="0037591A" w:rsidRPr="0037591A" w:rsidRDefault="0037591A" w:rsidP="0037591A">
      <w:pPr>
        <w:suppressAutoHyphens w:val="0"/>
        <w:spacing w:after="160"/>
        <w:ind w:firstLine="851"/>
        <w:jc w:val="center"/>
        <w:rPr>
          <w:rFonts w:eastAsia="Aptos"/>
          <w:kern w:val="2"/>
          <w:sz w:val="24"/>
          <w:szCs w:val="24"/>
          <w:lang w:val="bg-BG" w:eastAsia="en-US"/>
          <w14:ligatures w14:val="standardContextual"/>
        </w:rPr>
      </w:pPr>
    </w:p>
    <w:p w:rsidR="0037591A" w:rsidRPr="0037591A" w:rsidRDefault="0037591A" w:rsidP="0037591A">
      <w:pPr>
        <w:suppressAutoHyphens w:val="0"/>
        <w:spacing w:after="160"/>
        <w:ind w:firstLine="851"/>
        <w:jc w:val="both"/>
        <w:rPr>
          <w:rFonts w:eastAsia="Aptos"/>
          <w:kern w:val="2"/>
          <w:sz w:val="24"/>
          <w:szCs w:val="24"/>
          <w:lang w:val="bg-BG" w:eastAsia="en-US"/>
          <w14:ligatures w14:val="standardContextual"/>
        </w:rPr>
      </w:pPr>
      <w:r w:rsidRPr="0037591A">
        <w:rPr>
          <w:rFonts w:eastAsia="Aptos"/>
          <w:kern w:val="2"/>
          <w:sz w:val="24"/>
          <w:szCs w:val="24"/>
          <w:lang w:val="bg-BG" w:eastAsia="en-US"/>
          <w14:ligatures w14:val="standardContextual"/>
        </w:rPr>
        <w:t>Програмата е изработена на основание чл. 11, ал. 1 от Закона за общинската собственост “Имотите и вещите - общинска собственост се управляват в интерес на населението на общината, съобразно разпоредбите на закона и с грижата на добър стопанин.</w:t>
      </w:r>
    </w:p>
    <w:p w:rsidR="0037591A" w:rsidRPr="0037591A" w:rsidRDefault="0037591A" w:rsidP="0037591A">
      <w:pPr>
        <w:suppressAutoHyphens w:val="0"/>
        <w:spacing w:after="160"/>
        <w:ind w:firstLine="851"/>
        <w:jc w:val="both"/>
        <w:rPr>
          <w:rFonts w:eastAsia="Aptos"/>
          <w:kern w:val="2"/>
          <w:sz w:val="24"/>
          <w:szCs w:val="24"/>
          <w:lang w:eastAsia="en-US"/>
          <w14:ligatures w14:val="standardContextual"/>
        </w:rPr>
      </w:pPr>
      <w:r w:rsidRPr="0037591A">
        <w:rPr>
          <w:rFonts w:eastAsia="Aptos"/>
          <w:b/>
          <w:bCs/>
          <w:kern w:val="2"/>
          <w:sz w:val="24"/>
          <w:szCs w:val="24"/>
          <w:lang w:val="bg-BG" w:eastAsia="en-US"/>
          <w14:ligatures w14:val="standardContextual"/>
        </w:rPr>
        <w:t>УВОД</w:t>
      </w:r>
    </w:p>
    <w:p w:rsidR="0037591A" w:rsidRPr="0037591A" w:rsidRDefault="0037591A" w:rsidP="0037591A">
      <w:pPr>
        <w:suppressAutoHyphens w:val="0"/>
        <w:spacing w:after="160"/>
        <w:ind w:firstLine="851"/>
        <w:jc w:val="both"/>
        <w:rPr>
          <w:rFonts w:eastAsia="Calibri"/>
          <w:sz w:val="24"/>
          <w:szCs w:val="24"/>
          <w:lang w:val="bg-BG" w:eastAsia="bg-BG"/>
        </w:rPr>
      </w:pPr>
      <w:r w:rsidRPr="0037591A">
        <w:rPr>
          <w:rFonts w:eastAsia="Calibri"/>
          <w:sz w:val="24"/>
          <w:szCs w:val="24"/>
          <w:lang w:val="bg-BG" w:eastAsia="bg-BG"/>
        </w:rPr>
        <w:t>Според историческите данни през 1923 г. в гр. Харманли е отреден за първи път терен за Градски парк. През 1958 г. постъпват първите данни за съществуването на въпросното инвестиционно намерение. В наше време поземлен имот №77181.12.479, с площ 38 956 кв. метра, трайно предназначение – урбанизирана територия, начин на трайно ползване: ниско строителство до 10 метра, е собственост на Община Харманли и представлява „ГРАДСКА ГРАДИНА“. До преди около</w:t>
      </w:r>
      <w:r w:rsidRPr="0037591A">
        <w:rPr>
          <w:rFonts w:eastAsia="Calibri"/>
          <w:sz w:val="24"/>
          <w:szCs w:val="24"/>
          <w:lang w:eastAsia="bg-BG"/>
        </w:rPr>
        <w:t xml:space="preserve"> </w:t>
      </w:r>
      <w:r w:rsidRPr="0037591A">
        <w:rPr>
          <w:rFonts w:eastAsia="Calibri"/>
          <w:sz w:val="24"/>
          <w:szCs w:val="24"/>
          <w:lang w:val="bg-BG" w:eastAsia="bg-BG"/>
        </w:rPr>
        <w:t xml:space="preserve">пет месеца имота е бил стопанисван от концесионер съгласно договор за концесия № 388/2015 г. който е прекратен с решение №241 отразено в протокол №16/27.11.2024 г. от заседанието на Общински съвет Харманли. </w:t>
      </w:r>
      <w:r w:rsidRPr="0037591A">
        <w:rPr>
          <w:sz w:val="24"/>
          <w:szCs w:val="24"/>
          <w:lang w:val="bg-BG" w:eastAsia="en-US"/>
        </w:rPr>
        <w:t xml:space="preserve">Предвид изменението на формата за стопанисване на общинската собственост, а именно на </w:t>
      </w:r>
      <w:r w:rsidRPr="0037591A">
        <w:rPr>
          <w:rFonts w:eastAsia="Calibri"/>
          <w:sz w:val="24"/>
          <w:szCs w:val="24"/>
          <w:lang w:val="bg-BG" w:eastAsia="bg-BG"/>
        </w:rPr>
        <w:t xml:space="preserve">поземлен имот №77181.12.479 представляващ към момента „ГРАДСКА ГРАДИНА“, ясно се очертава необходимостта от краткосрочно и дългосрочно планиране на начините за развитие на дейностите осигуряващи нормалния отдих, отглеждане на деца и условия за културни мероприятия на гражданите на Община Харманли, За целта да се създаде организация за  поддържане и стопанисване от Община Харманли, а не да бъде отдавана на концесия, тъй </w:t>
      </w:r>
      <w:r w:rsidRPr="0037591A">
        <w:rPr>
          <w:rFonts w:eastAsia="Calibri"/>
          <w:sz w:val="24"/>
          <w:szCs w:val="24"/>
          <w:lang w:val="bg-BG" w:eastAsia="bg-BG"/>
        </w:rPr>
        <w:lastRenderedPageBreak/>
        <w:t xml:space="preserve">като тя е на гражданите и трябва да се поддържа от бюджета на общината или привлечени средства по програми и планове за развитие. </w:t>
      </w:r>
    </w:p>
    <w:p w:rsidR="0037591A" w:rsidRPr="0037591A" w:rsidRDefault="0037591A" w:rsidP="0037591A">
      <w:pPr>
        <w:suppressAutoHyphens w:val="0"/>
        <w:spacing w:after="160"/>
        <w:ind w:firstLine="851"/>
        <w:jc w:val="both"/>
        <w:rPr>
          <w:rFonts w:eastAsia="Calibri"/>
          <w:sz w:val="24"/>
          <w:szCs w:val="24"/>
          <w:lang w:val="bg-BG" w:eastAsia="bg-BG"/>
        </w:rPr>
      </w:pPr>
      <w:r w:rsidRPr="0037591A">
        <w:rPr>
          <w:rFonts w:eastAsia="Aptos"/>
          <w:b/>
          <w:kern w:val="2"/>
          <w:sz w:val="24"/>
          <w:szCs w:val="24"/>
          <w:lang w:val="bg-BG" w:eastAsia="en-US"/>
          <w14:ligatures w14:val="standardContextual"/>
        </w:rPr>
        <w:t>АНАЛИЗ НА СЪСТОЯНИЕТО</w:t>
      </w:r>
    </w:p>
    <w:p w:rsidR="0037591A" w:rsidRPr="0037591A" w:rsidRDefault="0037591A" w:rsidP="0037591A">
      <w:pPr>
        <w:suppressAutoHyphens w:val="0"/>
        <w:spacing w:after="160"/>
        <w:ind w:firstLine="851"/>
        <w:contextualSpacing/>
        <w:jc w:val="both"/>
        <w:rPr>
          <w:rFonts w:eastAsia="Aptos"/>
          <w:kern w:val="2"/>
          <w:sz w:val="24"/>
          <w:szCs w:val="24"/>
          <w:shd w:val="clear" w:color="auto" w:fill="FFFFFF"/>
          <w:lang w:val="bg-BG" w:eastAsia="en-US"/>
          <w14:ligatures w14:val="standardContextual"/>
        </w:rPr>
      </w:pPr>
      <w:r w:rsidRPr="0037591A">
        <w:rPr>
          <w:rFonts w:eastAsia="Aptos"/>
          <w:kern w:val="2"/>
          <w:sz w:val="24"/>
          <w:szCs w:val="24"/>
          <w:shd w:val="clear" w:color="auto" w:fill="FFFFFF"/>
          <w:lang w:val="bg-BG" w:eastAsia="en-US"/>
          <w14:ligatures w14:val="standardContextual"/>
        </w:rPr>
        <w:t xml:space="preserve">Градският парк  се намира в близост до централната част на града и е предпочитано място за отдих, почивка, разходки и е основен елемент от екологичната градска среда. Към момента на вземане на решението се установява, че въпросния терен има </w:t>
      </w:r>
      <w:proofErr w:type="spellStart"/>
      <w:r w:rsidRPr="0037591A">
        <w:rPr>
          <w:rFonts w:eastAsia="Aptos"/>
          <w:kern w:val="2"/>
          <w:sz w:val="24"/>
          <w:szCs w:val="24"/>
          <w:shd w:val="clear" w:color="auto" w:fill="FFFFFF"/>
          <w:lang w:val="bg-BG" w:eastAsia="en-US"/>
          <w14:ligatures w14:val="standardContextual"/>
        </w:rPr>
        <w:t>оградни</w:t>
      </w:r>
      <w:proofErr w:type="spellEnd"/>
      <w:r w:rsidRPr="0037591A">
        <w:rPr>
          <w:rFonts w:eastAsia="Aptos"/>
          <w:kern w:val="2"/>
          <w:sz w:val="24"/>
          <w:szCs w:val="24"/>
          <w:shd w:val="clear" w:color="auto" w:fill="FFFFFF"/>
          <w:lang w:val="bg-BG" w:eastAsia="en-US"/>
          <w14:ligatures w14:val="standardContextual"/>
        </w:rPr>
        <w:t xml:space="preserve"> съоръжения, които в някой участъци се нуждаят от ремонт и боядисване. Пропускателния входно-изходен режим в обект „Градска градина“ се осъществява през „Централен“, „Източен“ и „Западен“ входове. Хора с увреждания използващи помощни средства за придвижване могат да използват „Централен“ и „Западен“ вход на имота. Установи се липса  на видеонаблюдение на входовете и на територията на обекта. Има един санитарен възел, който не отговаря на съвременните изисквания, не осъществява пропускателен режим в него и не се поддържа адекватно.</w:t>
      </w:r>
    </w:p>
    <w:p w:rsidR="0037591A" w:rsidRPr="0037591A" w:rsidRDefault="0037591A" w:rsidP="0037591A">
      <w:pPr>
        <w:suppressAutoHyphens w:val="0"/>
        <w:spacing w:after="160"/>
        <w:ind w:firstLine="851"/>
        <w:contextualSpacing/>
        <w:jc w:val="both"/>
        <w:rPr>
          <w:rFonts w:eastAsia="Aptos"/>
          <w:kern w:val="2"/>
          <w:sz w:val="24"/>
          <w:szCs w:val="24"/>
          <w:shd w:val="clear" w:color="auto" w:fill="FFFFFF"/>
          <w:lang w:val="bg-BG" w:eastAsia="en-US"/>
          <w14:ligatures w14:val="standardContextual"/>
        </w:rPr>
      </w:pPr>
      <w:r w:rsidRPr="0037591A">
        <w:rPr>
          <w:rFonts w:eastAsia="Aptos"/>
          <w:kern w:val="2"/>
          <w:sz w:val="24"/>
          <w:szCs w:val="24"/>
          <w:shd w:val="clear" w:color="auto" w:fill="FFFFFF"/>
          <w:lang w:val="bg-BG" w:eastAsia="en-US"/>
          <w14:ligatures w14:val="standardContextual"/>
        </w:rPr>
        <w:t xml:space="preserve">Съществуващите алеи са с компрометирани, като се установява и липсващи и пропаднали бордюри и настилки. Налични са дупки, образувани са неравности. Пейките в парка са недостатъчни и се нуждаят от ремонт. Тревните площи не са неподдържани, с неравности на места, в следствие на което се нуждаят от презасяване с градински тревни смески. Няма следи от изграждана и действаща напоителна система и връзка със собствения водоизточник в границите на обекта. Констатира се необходимост от санитарна сеч, за премахване на опасни клони на дървета и изсъхнали такива. </w:t>
      </w:r>
    </w:p>
    <w:p w:rsidR="0037591A" w:rsidRPr="0037591A" w:rsidRDefault="0037591A" w:rsidP="0037591A">
      <w:pPr>
        <w:suppressAutoHyphens w:val="0"/>
        <w:ind w:firstLine="851"/>
        <w:contextualSpacing/>
        <w:jc w:val="both"/>
        <w:rPr>
          <w:rFonts w:eastAsia="Aptos"/>
          <w:kern w:val="2"/>
          <w:sz w:val="24"/>
          <w:szCs w:val="24"/>
          <w:shd w:val="clear" w:color="auto" w:fill="FFFFFF"/>
          <w:lang w:val="bg-BG" w:eastAsia="en-US"/>
          <w14:ligatures w14:val="standardContextual"/>
        </w:rPr>
      </w:pPr>
      <w:r w:rsidRPr="0037591A">
        <w:rPr>
          <w:rFonts w:eastAsia="Aptos"/>
          <w:kern w:val="2"/>
          <w:sz w:val="24"/>
          <w:szCs w:val="24"/>
          <w:shd w:val="clear" w:color="auto" w:fill="FFFFFF"/>
          <w:lang w:val="bg-BG" w:eastAsia="en-US"/>
          <w14:ligatures w14:val="standardContextual"/>
        </w:rPr>
        <w:t>В момента на огледа се установява, че Общинска администрация Харманли изпълняват възстановителни мероприятия в границите на обект „Градска градина“.</w:t>
      </w:r>
      <w:bookmarkStart w:id="2" w:name="_Hlk194650972"/>
    </w:p>
    <w:p w:rsidR="0037591A" w:rsidRPr="0037591A" w:rsidRDefault="0037591A" w:rsidP="0037591A">
      <w:pPr>
        <w:suppressAutoHyphens w:val="0"/>
        <w:ind w:firstLine="851"/>
        <w:contextualSpacing/>
        <w:jc w:val="both"/>
        <w:rPr>
          <w:rFonts w:eastAsia="Aptos"/>
          <w:kern w:val="2"/>
          <w:sz w:val="24"/>
          <w:szCs w:val="24"/>
          <w:shd w:val="clear" w:color="auto" w:fill="FFFFFF"/>
          <w:lang w:val="bg-BG" w:eastAsia="en-US"/>
          <w14:ligatures w14:val="standardContextual"/>
        </w:rPr>
      </w:pPr>
    </w:p>
    <w:p w:rsidR="0037591A" w:rsidRPr="0037591A" w:rsidRDefault="0037591A" w:rsidP="0037591A">
      <w:pPr>
        <w:suppressAutoHyphens w:val="0"/>
        <w:spacing w:after="160"/>
        <w:ind w:firstLine="851"/>
        <w:jc w:val="both"/>
        <w:rPr>
          <w:rFonts w:eastAsia="Aptos"/>
          <w:b/>
          <w:kern w:val="2"/>
          <w:sz w:val="24"/>
          <w:szCs w:val="24"/>
          <w:lang w:val="bg-BG" w:eastAsia="en-US"/>
          <w14:ligatures w14:val="standardContextual"/>
        </w:rPr>
      </w:pPr>
      <w:r w:rsidRPr="0037591A">
        <w:rPr>
          <w:rFonts w:eastAsia="Aptos"/>
          <w:b/>
          <w:kern w:val="2"/>
          <w:sz w:val="24"/>
          <w:szCs w:val="24"/>
          <w:shd w:val="clear" w:color="auto" w:fill="FFFFFF"/>
          <w:lang w:val="bg-BG" w:eastAsia="en-US"/>
          <w14:ligatures w14:val="standardContextual"/>
        </w:rPr>
        <w:t>Ц</w:t>
      </w:r>
      <w:r w:rsidRPr="0037591A">
        <w:rPr>
          <w:rFonts w:eastAsia="Aptos"/>
          <w:b/>
          <w:kern w:val="2"/>
          <w:sz w:val="24"/>
          <w:szCs w:val="24"/>
          <w:lang w:val="bg-BG" w:eastAsia="en-US"/>
          <w14:ligatures w14:val="standardContextual"/>
        </w:rPr>
        <w:t>ЕЛ НА ПРОГРАМАТА</w:t>
      </w:r>
      <w:bookmarkEnd w:id="2"/>
    </w:p>
    <w:p w:rsidR="0037591A" w:rsidRPr="0037591A" w:rsidRDefault="0037591A" w:rsidP="0037591A">
      <w:pPr>
        <w:suppressAutoHyphens w:val="0"/>
        <w:spacing w:after="160"/>
        <w:ind w:firstLine="851"/>
        <w:jc w:val="both"/>
        <w:rPr>
          <w:rFonts w:eastAsia="Aptos"/>
          <w:kern w:val="2"/>
          <w:sz w:val="24"/>
          <w:szCs w:val="24"/>
          <w:shd w:val="clear" w:color="auto" w:fill="FFFFFF"/>
          <w:lang w:val="bg-BG" w:eastAsia="en-US"/>
          <w14:ligatures w14:val="standardContextual"/>
        </w:rPr>
      </w:pPr>
      <w:r w:rsidRPr="0037591A">
        <w:rPr>
          <w:rFonts w:eastAsia="Calibri"/>
          <w:sz w:val="24"/>
          <w:szCs w:val="24"/>
          <w:lang w:val="bg-BG" w:eastAsia="bg-BG"/>
        </w:rPr>
        <w:t>Създаване на организация за р</w:t>
      </w:r>
      <w:r w:rsidRPr="0037591A">
        <w:rPr>
          <w:rFonts w:eastAsia="Aptos"/>
          <w:kern w:val="2"/>
          <w:sz w:val="24"/>
          <w:szCs w:val="24"/>
          <w:lang w:val="bg-BG" w:eastAsia="en-US"/>
          <w14:ligatures w14:val="standardContextual"/>
        </w:rPr>
        <w:t xml:space="preserve">емонт, изграждане, разширяване и поддържане на инфраструктурата и околната среда в </w:t>
      </w:r>
      <w:r w:rsidRPr="0037591A">
        <w:rPr>
          <w:rFonts w:eastAsia="Calibri"/>
          <w:sz w:val="24"/>
          <w:szCs w:val="24"/>
          <w:lang w:val="bg-BG" w:eastAsia="bg-BG"/>
        </w:rPr>
        <w:t>поземлен имот №77181.12.479, собственост на Община Харманли и представляващ „ГРАДСКА ГРАДИНА</w:t>
      </w:r>
      <w:r w:rsidRPr="0037591A">
        <w:rPr>
          <w:rFonts w:eastAsia="Aptos"/>
          <w:kern w:val="2"/>
          <w:sz w:val="24"/>
          <w:szCs w:val="24"/>
          <w:lang w:val="bg-BG" w:eastAsia="en-US"/>
          <w14:ligatures w14:val="standardContextual"/>
        </w:rPr>
        <w:t>, като се предоставят възможности на гражданите да получават качествена и екологична  жизнена среда, осигуряваща благоприятни условия за отдих и забавления на посетителите и последващ контрол, опазване и стопанисване.</w:t>
      </w:r>
    </w:p>
    <w:p w:rsidR="0037591A" w:rsidRPr="0037591A" w:rsidRDefault="0037591A" w:rsidP="0037591A">
      <w:pPr>
        <w:suppressAutoHyphens w:val="0"/>
        <w:spacing w:after="160"/>
        <w:ind w:firstLine="851"/>
        <w:jc w:val="both"/>
        <w:rPr>
          <w:rFonts w:eastAsia="Aptos"/>
          <w:kern w:val="2"/>
          <w:sz w:val="24"/>
          <w:szCs w:val="24"/>
          <w:lang w:val="bg-BG" w:eastAsia="en-US"/>
          <w14:ligatures w14:val="standardContextual"/>
        </w:rPr>
      </w:pPr>
      <w:bookmarkStart w:id="3" w:name="_Hlk195261074"/>
      <w:r w:rsidRPr="0037591A">
        <w:rPr>
          <w:rFonts w:eastAsia="Aptos"/>
          <w:kern w:val="2"/>
          <w:sz w:val="24"/>
          <w:szCs w:val="24"/>
          <w:lang w:val="bg-BG" w:eastAsia="en-US"/>
          <w14:ligatures w14:val="standardContextual"/>
        </w:rPr>
        <w:t>За целта  временната комисия за изработване на план - програма за  стопанисване и развитие предлага :</w:t>
      </w:r>
      <w:bookmarkEnd w:id="3"/>
    </w:p>
    <w:p w:rsidR="0037591A" w:rsidRPr="0037591A" w:rsidRDefault="0037591A" w:rsidP="0037591A">
      <w:pPr>
        <w:suppressAutoHyphens w:val="0"/>
        <w:spacing w:after="160"/>
        <w:ind w:firstLine="851"/>
        <w:jc w:val="both"/>
        <w:rPr>
          <w:rFonts w:eastAsia="Aptos"/>
          <w:kern w:val="2"/>
          <w:sz w:val="24"/>
          <w:szCs w:val="24"/>
          <w:lang w:val="bg-BG" w:eastAsia="en-US"/>
          <w14:ligatures w14:val="standardContextual"/>
        </w:rPr>
      </w:pPr>
      <w:r w:rsidRPr="0037591A">
        <w:rPr>
          <w:rFonts w:eastAsia="Aptos"/>
          <w:b/>
          <w:kern w:val="2"/>
          <w:sz w:val="24"/>
          <w:szCs w:val="24"/>
          <w:lang w:val="bg-BG" w:eastAsia="en-US"/>
          <w14:ligatures w14:val="standardContextual"/>
        </w:rPr>
        <w:t>ДЕЙНОСТИ ЗА ПОСТИГАНЕ ЦЕЛИТЕ  НА ПРОГРАМАТА</w:t>
      </w:r>
    </w:p>
    <w:p w:rsidR="0037591A" w:rsidRPr="0037591A" w:rsidRDefault="0037591A" w:rsidP="0037591A">
      <w:pPr>
        <w:suppressAutoHyphens w:val="0"/>
        <w:spacing w:after="160"/>
        <w:ind w:left="851"/>
        <w:contextualSpacing/>
        <w:jc w:val="both"/>
        <w:rPr>
          <w:rFonts w:eastAsia="Aptos"/>
          <w:b/>
          <w:kern w:val="2"/>
          <w:sz w:val="24"/>
          <w:szCs w:val="24"/>
          <w:lang w:eastAsia="en-US"/>
          <w14:ligatures w14:val="standardContextual"/>
        </w:rPr>
      </w:pPr>
      <w:r w:rsidRPr="0037591A">
        <w:rPr>
          <w:rFonts w:eastAsia="Aptos"/>
          <w:b/>
          <w:kern w:val="2"/>
          <w:sz w:val="24"/>
          <w:szCs w:val="24"/>
          <w:lang w:val="bg-BG" w:eastAsia="en-US"/>
          <w14:ligatures w14:val="standardContextual"/>
        </w:rPr>
        <w:t>МЕРКИ В КРАТКОСРОЧЕН ПЛАН</w:t>
      </w:r>
    </w:p>
    <w:p w:rsidR="0037591A" w:rsidRPr="0037591A" w:rsidRDefault="0037591A" w:rsidP="0037591A">
      <w:pPr>
        <w:numPr>
          <w:ilvl w:val="1"/>
          <w:numId w:val="5"/>
        </w:numPr>
        <w:suppressAutoHyphens w:val="0"/>
        <w:spacing w:after="160" w:line="256" w:lineRule="auto"/>
        <w:ind w:left="0" w:firstLine="851"/>
        <w:contextualSpacing/>
        <w:jc w:val="both"/>
        <w:rPr>
          <w:rFonts w:eastAsia="Aptos"/>
          <w:kern w:val="2"/>
          <w:sz w:val="24"/>
          <w:szCs w:val="24"/>
          <w:lang w:eastAsia="en-US"/>
          <w14:ligatures w14:val="standardContextual"/>
        </w:rPr>
      </w:pPr>
      <w:r w:rsidRPr="0037591A">
        <w:rPr>
          <w:rFonts w:eastAsia="Aptos"/>
          <w:kern w:val="2"/>
          <w:sz w:val="24"/>
          <w:szCs w:val="24"/>
          <w:lang w:val="bg-BG" w:eastAsia="en-US"/>
          <w14:ligatures w14:val="standardContextual"/>
        </w:rPr>
        <w:t xml:space="preserve">Обект „Градска градина“ в </w:t>
      </w:r>
      <w:r w:rsidRPr="0037591A">
        <w:rPr>
          <w:rFonts w:eastAsia="Calibri"/>
          <w:sz w:val="24"/>
          <w:szCs w:val="24"/>
          <w:lang w:val="bg-BG" w:eastAsia="bg-BG"/>
        </w:rPr>
        <w:t xml:space="preserve">поземлен имот №77181.12.479, собственост на Община Харманли, да се </w:t>
      </w:r>
      <w:r w:rsidRPr="0037591A">
        <w:rPr>
          <w:rFonts w:eastAsia="Aptos"/>
          <w:kern w:val="2"/>
          <w:sz w:val="24"/>
          <w:szCs w:val="24"/>
          <w:lang w:val="bg-BG" w:eastAsia="en-US"/>
          <w14:ligatures w14:val="standardContextual"/>
        </w:rPr>
        <w:t>поддържа,</w:t>
      </w:r>
      <w:r w:rsidRPr="0037591A">
        <w:rPr>
          <w:rFonts w:eastAsia="Calibri"/>
          <w:sz w:val="24"/>
          <w:szCs w:val="24"/>
          <w:lang w:val="bg-BG" w:eastAsia="bg-BG"/>
        </w:rPr>
        <w:t xml:space="preserve"> р</w:t>
      </w:r>
      <w:r w:rsidRPr="0037591A">
        <w:rPr>
          <w:rFonts w:eastAsia="Aptos"/>
          <w:kern w:val="2"/>
          <w:sz w:val="24"/>
          <w:szCs w:val="24"/>
          <w:lang w:val="bg-BG" w:eastAsia="en-US"/>
          <w14:ligatures w14:val="standardContextual"/>
        </w:rPr>
        <w:t>емонтира, доизгражда и разширява, чрез служителите на Общинска администрация Харманли, като не се продава.</w:t>
      </w:r>
    </w:p>
    <w:p w:rsidR="0037591A" w:rsidRPr="0037591A" w:rsidRDefault="0037591A" w:rsidP="0037591A">
      <w:pPr>
        <w:numPr>
          <w:ilvl w:val="1"/>
          <w:numId w:val="5"/>
        </w:numPr>
        <w:suppressAutoHyphens w:val="0"/>
        <w:spacing w:after="160" w:line="256" w:lineRule="auto"/>
        <w:ind w:left="0" w:firstLine="851"/>
        <w:contextualSpacing/>
        <w:jc w:val="both"/>
        <w:rPr>
          <w:rFonts w:eastAsia="Aptos"/>
          <w:b/>
          <w:kern w:val="2"/>
          <w:sz w:val="24"/>
          <w:szCs w:val="24"/>
          <w:lang w:eastAsia="en-US"/>
          <w14:ligatures w14:val="standardContextual"/>
        </w:rPr>
      </w:pPr>
      <w:r w:rsidRPr="0037591A">
        <w:rPr>
          <w:rFonts w:eastAsia="Aptos"/>
          <w:kern w:val="2"/>
          <w:sz w:val="24"/>
          <w:szCs w:val="24"/>
          <w:lang w:val="bg-BG" w:eastAsia="en-US"/>
          <w14:ligatures w14:val="standardContextual"/>
        </w:rPr>
        <w:t>Монтиране на  видеонаблюдение, с цел повишаване сигурността на   гражданите и опазване на общинска собственост. Целта на видеонаблюдението е да  се предотвратят вандалски и друг тип противообществени прояви на територията на парк „ГРАДСКА ГРАДИНА“.</w:t>
      </w:r>
    </w:p>
    <w:p w:rsidR="0037591A" w:rsidRPr="0037591A" w:rsidRDefault="0037591A" w:rsidP="0037591A">
      <w:pPr>
        <w:numPr>
          <w:ilvl w:val="1"/>
          <w:numId w:val="5"/>
        </w:numPr>
        <w:suppressAutoHyphens w:val="0"/>
        <w:spacing w:after="160" w:line="256" w:lineRule="auto"/>
        <w:ind w:left="0" w:firstLine="851"/>
        <w:contextualSpacing/>
        <w:jc w:val="both"/>
        <w:rPr>
          <w:rFonts w:eastAsia="Aptos"/>
          <w:b/>
          <w:kern w:val="2"/>
          <w:sz w:val="24"/>
          <w:szCs w:val="24"/>
          <w:lang w:eastAsia="en-US"/>
          <w14:ligatures w14:val="standardContextual"/>
        </w:rPr>
      </w:pPr>
      <w:r w:rsidRPr="0037591A">
        <w:rPr>
          <w:rFonts w:eastAsia="Aptos"/>
          <w:kern w:val="2"/>
          <w:sz w:val="24"/>
          <w:szCs w:val="24"/>
          <w:lang w:val="bg-BG" w:eastAsia="en-US"/>
          <w14:ligatures w14:val="standardContextual"/>
        </w:rPr>
        <w:t xml:space="preserve">Извършване  на  санитарна сеч и премахване на сухи клони застрашаващи посетителите в обект „Градската градина“ под контрола на компетентните лица. </w:t>
      </w:r>
    </w:p>
    <w:p w:rsidR="0037591A" w:rsidRPr="0037591A" w:rsidRDefault="0037591A" w:rsidP="0037591A">
      <w:pPr>
        <w:numPr>
          <w:ilvl w:val="1"/>
          <w:numId w:val="5"/>
        </w:numPr>
        <w:suppressAutoHyphens w:val="0"/>
        <w:spacing w:after="160" w:line="256" w:lineRule="auto"/>
        <w:ind w:left="0" w:firstLine="851"/>
        <w:contextualSpacing/>
        <w:jc w:val="both"/>
        <w:rPr>
          <w:rFonts w:eastAsia="Aptos"/>
          <w:b/>
          <w:kern w:val="2"/>
          <w:sz w:val="24"/>
          <w:szCs w:val="24"/>
          <w:lang w:eastAsia="en-US"/>
          <w14:ligatures w14:val="standardContextual"/>
        </w:rPr>
      </w:pPr>
      <w:r w:rsidRPr="0037591A">
        <w:rPr>
          <w:rFonts w:eastAsia="Aptos"/>
          <w:kern w:val="2"/>
          <w:sz w:val="24"/>
          <w:szCs w:val="24"/>
          <w:lang w:val="bg-BG" w:eastAsia="en-US"/>
          <w14:ligatures w14:val="standardContextual"/>
        </w:rPr>
        <w:lastRenderedPageBreak/>
        <w:t>Почистване и използване на наличния водоизточник / кладенец/ и изграждане на автоматизирана система за напояване и поддържане на зелените тревни площи.</w:t>
      </w:r>
    </w:p>
    <w:p w:rsidR="0037591A" w:rsidRPr="0037591A" w:rsidRDefault="0037591A" w:rsidP="0037591A">
      <w:pPr>
        <w:numPr>
          <w:ilvl w:val="1"/>
          <w:numId w:val="5"/>
        </w:numPr>
        <w:suppressAutoHyphens w:val="0"/>
        <w:spacing w:after="160" w:line="256" w:lineRule="auto"/>
        <w:ind w:left="0" w:firstLine="851"/>
        <w:contextualSpacing/>
        <w:jc w:val="both"/>
        <w:rPr>
          <w:rFonts w:eastAsia="Aptos"/>
          <w:b/>
          <w:kern w:val="2"/>
          <w:sz w:val="24"/>
          <w:szCs w:val="24"/>
          <w:lang w:eastAsia="en-US"/>
          <w14:ligatures w14:val="standardContextual"/>
        </w:rPr>
      </w:pPr>
      <w:r w:rsidRPr="0037591A">
        <w:rPr>
          <w:rFonts w:eastAsia="Aptos"/>
          <w:kern w:val="2"/>
          <w:sz w:val="24"/>
          <w:szCs w:val="24"/>
          <w:lang w:val="bg-BG" w:eastAsia="en-US"/>
          <w14:ligatures w14:val="standardContextual"/>
        </w:rPr>
        <w:t xml:space="preserve"> Ежегодна поддръжка на цветните алеи.  Планиране и реализиране на нови такива.</w:t>
      </w:r>
    </w:p>
    <w:p w:rsidR="0037591A" w:rsidRPr="0037591A" w:rsidRDefault="0037591A" w:rsidP="0037591A">
      <w:pPr>
        <w:numPr>
          <w:ilvl w:val="1"/>
          <w:numId w:val="5"/>
        </w:numPr>
        <w:suppressAutoHyphens w:val="0"/>
        <w:spacing w:after="160" w:line="256" w:lineRule="auto"/>
        <w:ind w:left="0" w:firstLine="851"/>
        <w:contextualSpacing/>
        <w:jc w:val="both"/>
        <w:rPr>
          <w:rFonts w:eastAsia="Aptos"/>
          <w:b/>
          <w:kern w:val="2"/>
          <w:sz w:val="24"/>
          <w:szCs w:val="24"/>
          <w:lang w:eastAsia="en-US"/>
          <w14:ligatures w14:val="standardContextual"/>
        </w:rPr>
      </w:pPr>
      <w:r w:rsidRPr="0037591A">
        <w:rPr>
          <w:rFonts w:eastAsia="Aptos"/>
          <w:kern w:val="2"/>
          <w:sz w:val="24"/>
          <w:szCs w:val="24"/>
          <w:lang w:val="bg-BG" w:eastAsia="en-US"/>
          <w14:ligatures w14:val="standardContextual"/>
        </w:rPr>
        <w:t xml:space="preserve">Осъществяване на навременно сезонно третиране против вредители и осъществяване на качествен екологичен контрол, насочен към възможно най-пълно ограничаване тяхното разпространение и размера на популациите им. </w:t>
      </w:r>
    </w:p>
    <w:p w:rsidR="0037591A" w:rsidRPr="0037591A" w:rsidRDefault="0037591A" w:rsidP="0037591A">
      <w:pPr>
        <w:numPr>
          <w:ilvl w:val="1"/>
          <w:numId w:val="5"/>
        </w:numPr>
        <w:suppressAutoHyphens w:val="0"/>
        <w:spacing w:after="160" w:line="256" w:lineRule="auto"/>
        <w:ind w:left="0" w:firstLine="851"/>
        <w:contextualSpacing/>
        <w:jc w:val="both"/>
        <w:rPr>
          <w:rFonts w:eastAsia="Aptos"/>
          <w:b/>
          <w:kern w:val="2"/>
          <w:sz w:val="24"/>
          <w:szCs w:val="24"/>
          <w:lang w:eastAsia="en-US"/>
          <w14:ligatures w14:val="standardContextual"/>
        </w:rPr>
      </w:pPr>
      <w:r w:rsidRPr="0037591A">
        <w:rPr>
          <w:rFonts w:eastAsia="Aptos"/>
          <w:kern w:val="2"/>
          <w:sz w:val="24"/>
          <w:szCs w:val="24"/>
          <w:lang w:val="bg-BG" w:eastAsia="en-US"/>
          <w14:ligatures w14:val="standardContextual"/>
        </w:rPr>
        <w:t xml:space="preserve">Ремонт на осветлението в парка и където е необходимо  монтиране на допълнително </w:t>
      </w:r>
      <w:r w:rsidRPr="0037591A">
        <w:rPr>
          <w:rFonts w:eastAsia="Aptos"/>
          <w:kern w:val="2"/>
          <w:sz w:val="24"/>
          <w:szCs w:val="24"/>
          <w:shd w:val="clear" w:color="auto" w:fill="FFFFFF"/>
          <w:lang w:val="bg-BG" w:eastAsia="en-US"/>
          <w14:ligatures w14:val="standardContextual"/>
        </w:rPr>
        <w:t xml:space="preserve">енергоефективно и художествено осветление </w:t>
      </w:r>
      <w:r w:rsidRPr="0037591A">
        <w:rPr>
          <w:rFonts w:eastAsia="Aptos"/>
          <w:kern w:val="2"/>
          <w:sz w:val="24"/>
          <w:szCs w:val="24"/>
          <w:lang w:val="bg-BG" w:eastAsia="en-US"/>
          <w14:ligatures w14:val="standardContextual"/>
        </w:rPr>
        <w:t xml:space="preserve"> с подходящи осветителни тела.</w:t>
      </w:r>
    </w:p>
    <w:p w:rsidR="0037591A" w:rsidRPr="0037591A" w:rsidRDefault="0037591A" w:rsidP="0037591A">
      <w:pPr>
        <w:numPr>
          <w:ilvl w:val="1"/>
          <w:numId w:val="5"/>
        </w:numPr>
        <w:suppressAutoHyphens w:val="0"/>
        <w:spacing w:after="160" w:line="256" w:lineRule="auto"/>
        <w:ind w:left="0" w:firstLine="851"/>
        <w:contextualSpacing/>
        <w:jc w:val="both"/>
        <w:rPr>
          <w:rFonts w:eastAsia="Aptos"/>
          <w:b/>
          <w:kern w:val="2"/>
          <w:sz w:val="24"/>
          <w:szCs w:val="24"/>
          <w:lang w:eastAsia="en-US"/>
          <w14:ligatures w14:val="standardContextual"/>
        </w:rPr>
      </w:pPr>
      <w:r w:rsidRPr="0037591A">
        <w:rPr>
          <w:rFonts w:eastAsia="Aptos"/>
          <w:kern w:val="2"/>
          <w:sz w:val="24"/>
          <w:szCs w:val="24"/>
          <w:lang w:val="bg-BG" w:eastAsia="en-US"/>
          <w14:ligatures w14:val="standardContextual"/>
        </w:rPr>
        <w:t>Монтиране на допълнителни кошчета за отпадъци, за подсигуряване  чистотата и комфорта в района.</w:t>
      </w:r>
    </w:p>
    <w:p w:rsidR="0037591A" w:rsidRPr="0037591A" w:rsidRDefault="0037591A" w:rsidP="0037591A">
      <w:pPr>
        <w:numPr>
          <w:ilvl w:val="1"/>
          <w:numId w:val="5"/>
        </w:numPr>
        <w:suppressAutoHyphens w:val="0"/>
        <w:spacing w:after="160" w:line="256" w:lineRule="auto"/>
        <w:ind w:left="0" w:firstLine="851"/>
        <w:contextualSpacing/>
        <w:jc w:val="both"/>
        <w:rPr>
          <w:rFonts w:eastAsia="Aptos"/>
          <w:b/>
          <w:kern w:val="2"/>
          <w:sz w:val="24"/>
          <w:szCs w:val="24"/>
          <w:lang w:eastAsia="en-US"/>
          <w14:ligatures w14:val="standardContextual"/>
        </w:rPr>
      </w:pPr>
      <w:r w:rsidRPr="0037591A">
        <w:rPr>
          <w:rFonts w:eastAsia="Aptos"/>
          <w:kern w:val="2"/>
          <w:sz w:val="24"/>
          <w:szCs w:val="24"/>
          <w:lang w:val="bg-BG" w:eastAsia="en-US"/>
          <w14:ligatures w14:val="standardContextual"/>
        </w:rPr>
        <w:t xml:space="preserve">Ревизия и ремонт на оградните съоръжения в </w:t>
      </w:r>
      <w:r w:rsidRPr="0037591A">
        <w:rPr>
          <w:rFonts w:eastAsia="Calibri"/>
          <w:sz w:val="24"/>
          <w:szCs w:val="24"/>
          <w:lang w:val="bg-BG" w:eastAsia="bg-BG"/>
        </w:rPr>
        <w:t>поземлен имот №77181.12.479, собственост на Община Харманли и представляващ „ГРАДСКА ГРАДИНА</w:t>
      </w:r>
      <w:r w:rsidRPr="0037591A">
        <w:rPr>
          <w:rFonts w:eastAsia="Aptos"/>
          <w:kern w:val="2"/>
          <w:sz w:val="24"/>
          <w:szCs w:val="24"/>
          <w:lang w:eastAsia="en-US"/>
          <w14:ligatures w14:val="standardContextual"/>
        </w:rPr>
        <w:t>”</w:t>
      </w:r>
      <w:r w:rsidRPr="0037591A">
        <w:rPr>
          <w:rFonts w:eastAsia="Aptos"/>
          <w:kern w:val="2"/>
          <w:sz w:val="24"/>
          <w:szCs w:val="24"/>
          <w:lang w:val="bg-BG" w:eastAsia="en-US"/>
          <w14:ligatures w14:val="standardContextual"/>
        </w:rPr>
        <w:t>.</w:t>
      </w:r>
    </w:p>
    <w:p w:rsidR="0037591A" w:rsidRPr="0037591A" w:rsidRDefault="0037591A" w:rsidP="0037591A">
      <w:pPr>
        <w:numPr>
          <w:ilvl w:val="1"/>
          <w:numId w:val="5"/>
        </w:numPr>
        <w:suppressAutoHyphens w:val="0"/>
        <w:spacing w:after="160" w:line="256" w:lineRule="auto"/>
        <w:ind w:left="0" w:firstLine="851"/>
        <w:contextualSpacing/>
        <w:jc w:val="both"/>
        <w:rPr>
          <w:rFonts w:eastAsia="Aptos"/>
          <w:b/>
          <w:kern w:val="2"/>
          <w:sz w:val="24"/>
          <w:szCs w:val="24"/>
          <w:lang w:eastAsia="en-US"/>
          <w14:ligatures w14:val="standardContextual"/>
        </w:rPr>
      </w:pPr>
      <w:r w:rsidRPr="0037591A">
        <w:rPr>
          <w:rFonts w:eastAsia="Aptos"/>
          <w:kern w:val="2"/>
          <w:sz w:val="24"/>
          <w:szCs w:val="24"/>
          <w:lang w:val="bg-BG" w:eastAsia="en-US"/>
          <w14:ligatures w14:val="standardContextual"/>
        </w:rPr>
        <w:t xml:space="preserve">Поставяне на нови паркови пейки и </w:t>
      </w:r>
      <w:proofErr w:type="spellStart"/>
      <w:r w:rsidRPr="0037591A">
        <w:rPr>
          <w:rFonts w:eastAsia="Aptos"/>
          <w:kern w:val="2"/>
          <w:sz w:val="24"/>
          <w:szCs w:val="24"/>
          <w:lang w:val="bg-BG" w:eastAsia="en-US"/>
          <w14:ligatures w14:val="standardContextual"/>
        </w:rPr>
        <w:t>отремонтиране</w:t>
      </w:r>
      <w:proofErr w:type="spellEnd"/>
      <w:r w:rsidRPr="0037591A">
        <w:rPr>
          <w:rFonts w:eastAsia="Aptos"/>
          <w:kern w:val="2"/>
          <w:sz w:val="24"/>
          <w:szCs w:val="24"/>
          <w:lang w:val="bg-BG" w:eastAsia="en-US"/>
          <w14:ligatures w14:val="standardContextual"/>
        </w:rPr>
        <w:t xml:space="preserve"> на наличните , с цел повече място за отдих и приятна почивка.</w:t>
      </w:r>
    </w:p>
    <w:p w:rsidR="0037591A" w:rsidRPr="0037591A" w:rsidRDefault="0037591A" w:rsidP="0037591A">
      <w:pPr>
        <w:numPr>
          <w:ilvl w:val="1"/>
          <w:numId w:val="5"/>
        </w:numPr>
        <w:suppressAutoHyphens w:val="0"/>
        <w:spacing w:before="300" w:after="160" w:line="256" w:lineRule="auto"/>
        <w:ind w:left="0" w:firstLine="851"/>
        <w:contextualSpacing/>
        <w:jc w:val="both"/>
        <w:rPr>
          <w:spacing w:val="9"/>
          <w:sz w:val="24"/>
          <w:szCs w:val="24"/>
          <w:lang w:val="bg-BG" w:eastAsia="bg-BG"/>
        </w:rPr>
      </w:pPr>
      <w:r w:rsidRPr="0037591A">
        <w:rPr>
          <w:rFonts w:eastAsia="Aptos"/>
          <w:kern w:val="2"/>
          <w:sz w:val="24"/>
          <w:szCs w:val="24"/>
          <w:lang w:val="bg-BG" w:eastAsia="en-US"/>
          <w14:ligatures w14:val="standardContextual"/>
        </w:rPr>
        <w:t>Редовно почистване на регулата образувана между бордюрите и земната настилка, а където липсват бордюри да се възстановят с цел подобряване качеството и естетическия облик на  архитектурната и парковата среда.</w:t>
      </w:r>
    </w:p>
    <w:p w:rsidR="0037591A" w:rsidRPr="0037591A" w:rsidRDefault="0037591A" w:rsidP="0037591A">
      <w:pPr>
        <w:numPr>
          <w:ilvl w:val="1"/>
          <w:numId w:val="5"/>
        </w:numPr>
        <w:suppressAutoHyphens w:val="0"/>
        <w:spacing w:before="300" w:after="160" w:line="256" w:lineRule="auto"/>
        <w:ind w:left="0" w:firstLine="851"/>
        <w:contextualSpacing/>
        <w:jc w:val="both"/>
        <w:rPr>
          <w:spacing w:val="9"/>
          <w:sz w:val="24"/>
          <w:szCs w:val="24"/>
          <w:lang w:val="bg-BG" w:eastAsia="bg-BG"/>
        </w:rPr>
      </w:pPr>
      <w:r w:rsidRPr="0037591A">
        <w:rPr>
          <w:rFonts w:eastAsia="Aptos"/>
          <w:kern w:val="2"/>
          <w:sz w:val="24"/>
          <w:szCs w:val="24"/>
          <w:lang w:val="bg-BG" w:eastAsia="en-US"/>
          <w14:ligatures w14:val="standardContextual"/>
        </w:rPr>
        <w:t>Редовно окосяване на тревата във всички тревни площи.</w:t>
      </w:r>
    </w:p>
    <w:p w:rsidR="0037591A" w:rsidRPr="0037591A" w:rsidRDefault="0037591A" w:rsidP="0037591A">
      <w:pPr>
        <w:numPr>
          <w:ilvl w:val="1"/>
          <w:numId w:val="5"/>
        </w:numPr>
        <w:suppressAutoHyphens w:val="0"/>
        <w:spacing w:before="300" w:after="160" w:line="256" w:lineRule="auto"/>
        <w:ind w:left="0" w:firstLine="851"/>
        <w:contextualSpacing/>
        <w:jc w:val="both"/>
        <w:rPr>
          <w:spacing w:val="9"/>
          <w:sz w:val="24"/>
          <w:szCs w:val="24"/>
          <w:lang w:val="bg-BG" w:eastAsia="bg-BG"/>
        </w:rPr>
      </w:pPr>
      <w:r w:rsidRPr="0037591A">
        <w:rPr>
          <w:rFonts w:eastAsia="Aptos"/>
          <w:kern w:val="2"/>
          <w:sz w:val="24"/>
          <w:szCs w:val="24"/>
          <w:lang w:val="bg-BG" w:eastAsia="en-US"/>
          <w14:ligatures w14:val="standardContextual"/>
        </w:rPr>
        <w:t>Системно обработване на цялата площ в обект „Градска градина“ за недопускане на кърлежи, змии, вредители.</w:t>
      </w:r>
    </w:p>
    <w:p w:rsidR="0037591A" w:rsidRPr="0037591A" w:rsidRDefault="0037591A" w:rsidP="0037591A">
      <w:pPr>
        <w:numPr>
          <w:ilvl w:val="1"/>
          <w:numId w:val="5"/>
        </w:numPr>
        <w:suppressAutoHyphens w:val="0"/>
        <w:spacing w:before="300" w:after="160" w:line="256" w:lineRule="auto"/>
        <w:ind w:left="0" w:firstLine="851"/>
        <w:contextualSpacing/>
        <w:jc w:val="both"/>
        <w:rPr>
          <w:spacing w:val="9"/>
          <w:sz w:val="24"/>
          <w:szCs w:val="24"/>
          <w:lang w:val="bg-BG" w:eastAsia="bg-BG"/>
        </w:rPr>
      </w:pPr>
      <w:r w:rsidRPr="0037591A">
        <w:rPr>
          <w:rFonts w:eastAsia="Aptos"/>
          <w:kern w:val="2"/>
          <w:sz w:val="24"/>
          <w:szCs w:val="24"/>
          <w:lang w:val="bg-BG" w:eastAsia="en-US"/>
          <w14:ligatures w14:val="standardContextual"/>
        </w:rPr>
        <w:t>Почистване и поддържане в добър вид терена на бившия разсадник.</w:t>
      </w:r>
    </w:p>
    <w:p w:rsidR="0037591A" w:rsidRPr="0037591A" w:rsidRDefault="0037591A" w:rsidP="0037591A">
      <w:pPr>
        <w:numPr>
          <w:ilvl w:val="1"/>
          <w:numId w:val="5"/>
        </w:numPr>
        <w:suppressAutoHyphens w:val="0"/>
        <w:spacing w:before="300" w:after="160" w:line="256" w:lineRule="auto"/>
        <w:ind w:left="0" w:firstLine="851"/>
        <w:contextualSpacing/>
        <w:jc w:val="both"/>
        <w:rPr>
          <w:spacing w:val="9"/>
          <w:sz w:val="24"/>
          <w:szCs w:val="24"/>
          <w:lang w:val="bg-BG" w:eastAsia="bg-BG"/>
        </w:rPr>
      </w:pPr>
      <w:r w:rsidRPr="0037591A">
        <w:rPr>
          <w:rFonts w:eastAsia="Aptos"/>
          <w:kern w:val="2"/>
          <w:sz w:val="24"/>
          <w:szCs w:val="24"/>
          <w:lang w:val="bg-BG" w:eastAsia="en-US"/>
          <w14:ligatures w14:val="standardContextual"/>
        </w:rPr>
        <w:t>Ежедневно осъществяване на контрол, с цел недопускане управлението на  каквито и да било превозни средства по пешеходните алеи и около детските площадки и спорни съоръжения в обект „Градска градина“ с изключение на превозните средства за поддръжка, „Спешна помощ“, „Пожарна“ и „Полиция“.</w:t>
      </w:r>
    </w:p>
    <w:p w:rsidR="0037591A" w:rsidRPr="0037591A" w:rsidRDefault="0037591A" w:rsidP="0037591A">
      <w:pPr>
        <w:numPr>
          <w:ilvl w:val="1"/>
          <w:numId w:val="5"/>
        </w:numPr>
        <w:suppressAutoHyphens w:val="0"/>
        <w:spacing w:before="240" w:after="160" w:line="256" w:lineRule="auto"/>
        <w:ind w:left="0" w:firstLine="851"/>
        <w:contextualSpacing/>
        <w:jc w:val="both"/>
        <w:rPr>
          <w:spacing w:val="9"/>
          <w:sz w:val="24"/>
          <w:szCs w:val="24"/>
          <w:lang w:val="bg-BG" w:eastAsia="bg-BG"/>
        </w:rPr>
      </w:pPr>
      <w:r w:rsidRPr="0037591A">
        <w:rPr>
          <w:rFonts w:eastAsia="Aptos"/>
          <w:kern w:val="2"/>
          <w:sz w:val="24"/>
          <w:szCs w:val="24"/>
          <w:lang w:val="bg-BG" w:eastAsia="en-US"/>
          <w14:ligatures w14:val="standardContextual"/>
        </w:rPr>
        <w:t>Осигуряване на временен санитарен възел.</w:t>
      </w:r>
    </w:p>
    <w:p w:rsidR="0037591A" w:rsidRPr="0037591A" w:rsidRDefault="0037591A" w:rsidP="0037591A">
      <w:pPr>
        <w:suppressAutoHyphens w:val="0"/>
        <w:spacing w:before="240" w:after="160"/>
        <w:ind w:firstLine="851"/>
        <w:contextualSpacing/>
        <w:jc w:val="both"/>
        <w:rPr>
          <w:spacing w:val="9"/>
          <w:sz w:val="24"/>
          <w:szCs w:val="24"/>
          <w:lang w:val="bg-BG" w:eastAsia="bg-BG"/>
        </w:rPr>
      </w:pPr>
      <w:bookmarkStart w:id="4" w:name="_Hlk198821659"/>
      <w:r w:rsidRPr="0037591A">
        <w:rPr>
          <w:b/>
          <w:spacing w:val="9"/>
          <w:sz w:val="24"/>
          <w:szCs w:val="24"/>
          <w:lang w:val="bg-BG" w:eastAsia="bg-BG"/>
        </w:rPr>
        <w:t>Срок за изпълнение на краткосрочните мерки във връзка с обект „Градска градина“ в поземлен имот №77181.12.479, собственост на Община Харманли – 1 /една/ година от приемане на настоящата програма.</w:t>
      </w:r>
      <w:bookmarkEnd w:id="4"/>
    </w:p>
    <w:p w:rsidR="0037591A" w:rsidRPr="0037591A" w:rsidRDefault="0037591A" w:rsidP="0037591A">
      <w:pPr>
        <w:suppressAutoHyphens w:val="0"/>
        <w:spacing w:before="240" w:after="160"/>
        <w:ind w:left="851"/>
        <w:contextualSpacing/>
        <w:jc w:val="both"/>
        <w:rPr>
          <w:spacing w:val="9"/>
          <w:sz w:val="24"/>
          <w:szCs w:val="24"/>
          <w:lang w:val="bg-BG" w:eastAsia="bg-BG"/>
        </w:rPr>
      </w:pPr>
    </w:p>
    <w:p w:rsidR="0037591A" w:rsidRPr="0037591A" w:rsidRDefault="0037591A" w:rsidP="0037591A">
      <w:pPr>
        <w:suppressAutoHyphens w:val="0"/>
        <w:spacing w:after="160"/>
        <w:ind w:left="851"/>
        <w:contextualSpacing/>
        <w:jc w:val="both"/>
        <w:rPr>
          <w:b/>
          <w:spacing w:val="9"/>
          <w:sz w:val="24"/>
          <w:szCs w:val="24"/>
          <w:lang w:val="bg-BG" w:eastAsia="bg-BG"/>
        </w:rPr>
      </w:pPr>
      <w:r w:rsidRPr="0037591A">
        <w:rPr>
          <w:b/>
          <w:spacing w:val="9"/>
          <w:sz w:val="24"/>
          <w:szCs w:val="24"/>
          <w:lang w:val="bg-BG" w:eastAsia="bg-BG"/>
        </w:rPr>
        <w:t>МЕРКИ В ДЪЛГО</w:t>
      </w:r>
      <w:bookmarkStart w:id="5" w:name="_Hlk198821413"/>
      <w:r w:rsidRPr="0037591A">
        <w:rPr>
          <w:b/>
          <w:spacing w:val="9"/>
          <w:sz w:val="24"/>
          <w:szCs w:val="24"/>
          <w:lang w:val="bg-BG" w:eastAsia="bg-BG"/>
        </w:rPr>
        <w:t>СРО</w:t>
      </w:r>
      <w:bookmarkEnd w:id="5"/>
      <w:r w:rsidRPr="0037591A">
        <w:rPr>
          <w:b/>
          <w:spacing w:val="9"/>
          <w:sz w:val="24"/>
          <w:szCs w:val="24"/>
          <w:lang w:val="bg-BG" w:eastAsia="bg-BG"/>
        </w:rPr>
        <w:t>ЧЕН ПЛАН</w:t>
      </w:r>
    </w:p>
    <w:p w:rsidR="0037591A" w:rsidRPr="0037591A" w:rsidRDefault="0037591A" w:rsidP="0037591A">
      <w:pPr>
        <w:suppressAutoHyphens w:val="0"/>
        <w:spacing w:after="160"/>
        <w:ind w:left="851"/>
        <w:contextualSpacing/>
        <w:jc w:val="both"/>
        <w:rPr>
          <w:b/>
          <w:spacing w:val="9"/>
          <w:sz w:val="24"/>
          <w:szCs w:val="24"/>
          <w:lang w:val="bg-BG" w:eastAsia="bg-BG"/>
        </w:rPr>
      </w:pPr>
    </w:p>
    <w:p w:rsidR="0037591A" w:rsidRPr="0037591A" w:rsidRDefault="0037591A" w:rsidP="0037591A">
      <w:pPr>
        <w:numPr>
          <w:ilvl w:val="0"/>
          <w:numId w:val="6"/>
        </w:numPr>
        <w:suppressAutoHyphens w:val="0"/>
        <w:spacing w:before="300" w:after="160" w:line="256" w:lineRule="auto"/>
        <w:ind w:left="0" w:firstLine="851"/>
        <w:contextualSpacing/>
        <w:jc w:val="both"/>
        <w:rPr>
          <w:b/>
          <w:spacing w:val="9"/>
          <w:sz w:val="24"/>
          <w:szCs w:val="24"/>
          <w:lang w:val="bg-BG" w:eastAsia="bg-BG"/>
        </w:rPr>
      </w:pPr>
      <w:r w:rsidRPr="0037591A">
        <w:rPr>
          <w:spacing w:val="9"/>
          <w:sz w:val="24"/>
          <w:szCs w:val="24"/>
          <w:lang w:val="bg-BG" w:eastAsia="bg-BG"/>
        </w:rPr>
        <w:t xml:space="preserve">Създадения в имот </w:t>
      </w:r>
      <w:r w:rsidRPr="0037591A">
        <w:rPr>
          <w:rFonts w:eastAsia="Calibri"/>
          <w:sz w:val="24"/>
          <w:szCs w:val="24"/>
          <w:lang w:val="bg-BG" w:eastAsia="bg-BG"/>
        </w:rPr>
        <w:t xml:space="preserve">№77181.12.479 </w:t>
      </w:r>
      <w:r w:rsidRPr="0037591A">
        <w:rPr>
          <w:spacing w:val="9"/>
          <w:sz w:val="24"/>
          <w:szCs w:val="24"/>
          <w:lang w:val="bg-BG" w:eastAsia="bg-BG"/>
        </w:rPr>
        <w:t>о</w:t>
      </w:r>
      <w:r w:rsidRPr="0037591A">
        <w:rPr>
          <w:rFonts w:eastAsia="Aptos"/>
          <w:kern w:val="2"/>
          <w:sz w:val="24"/>
          <w:szCs w:val="24"/>
          <w:shd w:val="clear" w:color="auto" w:fill="FFFFFF"/>
          <w:lang w:val="bg-BG" w:eastAsia="en-US"/>
          <w14:ligatures w14:val="standardContextual"/>
        </w:rPr>
        <w:t>бект „Комплекс басейн“, в който са разположени два броя басейни с различни размери и дълбочини: единия с площ от 258 (двеста петдесет и осем) кв.м., и втори с размер 128 (сто двадесет и осем кв.м.), ведно със сграда с идентификатор </w:t>
      </w:r>
      <w:r w:rsidRPr="0037591A">
        <w:rPr>
          <w:rFonts w:eastAsia="Aptos"/>
          <w:b/>
          <w:bCs/>
          <w:kern w:val="2"/>
          <w:sz w:val="24"/>
          <w:szCs w:val="24"/>
          <w:shd w:val="clear" w:color="auto" w:fill="FFFFFF"/>
          <w:lang w:val="bg-BG" w:eastAsia="en-US"/>
          <w14:ligatures w14:val="standardContextual"/>
        </w:rPr>
        <w:t xml:space="preserve">77181.12.479.2 </w:t>
      </w:r>
      <w:r w:rsidRPr="0037591A">
        <w:rPr>
          <w:rFonts w:eastAsia="Aptos"/>
          <w:kern w:val="2"/>
          <w:sz w:val="24"/>
          <w:szCs w:val="24"/>
          <w:shd w:val="clear" w:color="auto" w:fill="FFFFFF"/>
          <w:lang w:val="bg-BG" w:eastAsia="en-US"/>
          <w14:ligatures w14:val="standardContextual"/>
        </w:rPr>
        <w:t>(седемдесет и седем хиляди сто осемдесет и едно, точка дванадесет, точка четиристотин седемдесет и девет, точка две), застроена площ от </w:t>
      </w:r>
      <w:r w:rsidRPr="0037591A">
        <w:rPr>
          <w:rFonts w:eastAsia="Aptos"/>
          <w:b/>
          <w:bCs/>
          <w:kern w:val="2"/>
          <w:sz w:val="24"/>
          <w:szCs w:val="24"/>
          <w:shd w:val="clear" w:color="auto" w:fill="FFFFFF"/>
          <w:lang w:val="bg-BG" w:eastAsia="en-US"/>
          <w14:ligatures w14:val="standardContextual"/>
        </w:rPr>
        <w:t xml:space="preserve">115 </w:t>
      </w:r>
      <w:r w:rsidRPr="0037591A">
        <w:rPr>
          <w:rFonts w:eastAsia="Aptos"/>
          <w:kern w:val="2"/>
          <w:sz w:val="24"/>
          <w:szCs w:val="24"/>
          <w:shd w:val="clear" w:color="auto" w:fill="FFFFFF"/>
          <w:lang w:val="bg-BG" w:eastAsia="en-US"/>
          <w14:ligatures w14:val="standardContextual"/>
        </w:rPr>
        <w:t>(сто и петнадесет)</w:t>
      </w:r>
      <w:r w:rsidRPr="0037591A">
        <w:rPr>
          <w:rFonts w:eastAsia="Aptos"/>
          <w:b/>
          <w:bCs/>
          <w:kern w:val="2"/>
          <w:sz w:val="24"/>
          <w:szCs w:val="24"/>
          <w:shd w:val="clear" w:color="auto" w:fill="FFFFFF"/>
          <w:lang w:val="bg-BG" w:eastAsia="en-US"/>
          <w14:ligatures w14:val="standardContextual"/>
        </w:rPr>
        <w:t>кв.м</w:t>
      </w:r>
      <w:r w:rsidRPr="0037591A">
        <w:rPr>
          <w:rFonts w:eastAsia="Aptos"/>
          <w:kern w:val="2"/>
          <w:sz w:val="24"/>
          <w:szCs w:val="24"/>
          <w:shd w:val="clear" w:color="auto" w:fill="FFFFFF"/>
          <w:lang w:val="bg-BG" w:eastAsia="en-US"/>
          <w14:ligatures w14:val="standardContextual"/>
        </w:rPr>
        <w:t>., брой етажи: 1 (един), предназначение на сградата: друг вид производствена, складова база,  инфраструктурна и прилежащ терен към тях, с площ от  </w:t>
      </w:r>
      <w:r w:rsidRPr="0037591A">
        <w:rPr>
          <w:rFonts w:eastAsia="Aptos"/>
          <w:b/>
          <w:bCs/>
          <w:kern w:val="2"/>
          <w:sz w:val="24"/>
          <w:szCs w:val="24"/>
          <w:shd w:val="clear" w:color="auto" w:fill="FFFFFF"/>
          <w:lang w:val="bg-BG" w:eastAsia="en-US"/>
          <w14:ligatures w14:val="standardContextual"/>
        </w:rPr>
        <w:t xml:space="preserve">2802 </w:t>
      </w:r>
      <w:r w:rsidRPr="0037591A">
        <w:rPr>
          <w:rFonts w:eastAsia="Aptos"/>
          <w:kern w:val="2"/>
          <w:sz w:val="24"/>
          <w:szCs w:val="24"/>
          <w:shd w:val="clear" w:color="auto" w:fill="FFFFFF"/>
          <w:lang w:val="bg-BG" w:eastAsia="en-US"/>
          <w14:ligatures w14:val="standardContextual"/>
        </w:rPr>
        <w:t xml:space="preserve">(две хиляди осемстотин и два) </w:t>
      </w:r>
      <w:r w:rsidRPr="0037591A">
        <w:rPr>
          <w:rFonts w:eastAsia="Aptos"/>
          <w:b/>
          <w:bCs/>
          <w:kern w:val="2"/>
          <w:sz w:val="24"/>
          <w:szCs w:val="24"/>
          <w:shd w:val="clear" w:color="auto" w:fill="FFFFFF"/>
          <w:lang w:val="bg-BG" w:eastAsia="en-US"/>
          <w14:ligatures w14:val="standardContextual"/>
        </w:rPr>
        <w:t>кв.м.,</w:t>
      </w:r>
      <w:r w:rsidRPr="0037591A">
        <w:rPr>
          <w:rFonts w:eastAsia="Aptos"/>
          <w:kern w:val="2"/>
          <w:sz w:val="24"/>
          <w:szCs w:val="24"/>
          <w:shd w:val="clear" w:color="auto" w:fill="FFFFFF"/>
          <w:lang w:val="bg-BG" w:eastAsia="en-US"/>
          <w14:ligatures w14:val="standardContextual"/>
        </w:rPr>
        <w:t xml:space="preserve"> съгласно одобрена схема от Главния архитект на Община Харманли на „Комплекс басейн“  в Градска градина Харманли, УПИ I -77181.12.479, в кв.302 по ПУП на гр. Харманли, общ. Харманли от дата 15.01.2025г., разположени в имот - публична общинска собственост с идентификатор 77181.12.479 (седемдесет и седем хиляди сто осемдесет и едно, точка дванадесет, точка четиристотин седемдесет и девет) по КККР на </w:t>
      </w:r>
      <w:r w:rsidRPr="0037591A">
        <w:rPr>
          <w:rFonts w:eastAsia="Aptos"/>
          <w:kern w:val="2"/>
          <w:sz w:val="24"/>
          <w:szCs w:val="24"/>
          <w:shd w:val="clear" w:color="auto" w:fill="FFFFFF"/>
          <w:lang w:val="bg-BG" w:eastAsia="en-US"/>
          <w14:ligatures w14:val="standardContextual"/>
        </w:rPr>
        <w:lastRenderedPageBreak/>
        <w:t xml:space="preserve">гр. Харманли, целият с площ 38954 (тридесет и осем хиляди деветстотин петдесет и четири) кв.м., с адрес: гр. Харманли, общ. Харманли, </w:t>
      </w:r>
      <w:proofErr w:type="spellStart"/>
      <w:r w:rsidRPr="0037591A">
        <w:rPr>
          <w:rFonts w:eastAsia="Aptos"/>
          <w:kern w:val="2"/>
          <w:sz w:val="24"/>
          <w:szCs w:val="24"/>
          <w:shd w:val="clear" w:color="auto" w:fill="FFFFFF"/>
          <w:lang w:val="bg-BG" w:eastAsia="en-US"/>
          <w14:ligatures w14:val="standardContextual"/>
        </w:rPr>
        <w:t>обл</w:t>
      </w:r>
      <w:proofErr w:type="spellEnd"/>
      <w:r w:rsidRPr="0037591A">
        <w:rPr>
          <w:rFonts w:eastAsia="Aptos"/>
          <w:kern w:val="2"/>
          <w:sz w:val="24"/>
          <w:szCs w:val="24"/>
          <w:shd w:val="clear" w:color="auto" w:fill="FFFFFF"/>
          <w:lang w:val="bg-BG" w:eastAsia="en-US"/>
          <w14:ligatures w14:val="standardContextual"/>
        </w:rPr>
        <w:t>. Хасково, АПОС №1817/13.02.2008 г.</w:t>
      </w:r>
      <w:r w:rsidRPr="0037591A">
        <w:rPr>
          <w:spacing w:val="9"/>
          <w:sz w:val="24"/>
          <w:szCs w:val="24"/>
          <w:lang w:val="bg-BG" w:eastAsia="bg-BG"/>
        </w:rPr>
        <w:t>, да се предоставя за стопанисване в дългосрочен наем, чрез търг с явно наддаване на</w:t>
      </w:r>
      <w:r w:rsidRPr="0037591A">
        <w:rPr>
          <w:rFonts w:eastAsia="Aptos"/>
          <w:color w:val="333333"/>
          <w:kern w:val="2"/>
          <w:sz w:val="24"/>
          <w:szCs w:val="24"/>
          <w:shd w:val="clear" w:color="auto" w:fill="FFFFFF"/>
          <w:lang w:val="bg-BG" w:eastAsia="en-US"/>
          <w14:ligatures w14:val="standardContextual"/>
        </w:rPr>
        <w:t xml:space="preserve"> основание чл.44, ал.2 от ЗМСМА във връзка с чл.14, ал.7 от ЗОС, чл.63, ал.2 и ал.3 от Наредба № 2 за УПРОбИ на ОбС Харманли</w:t>
      </w:r>
      <w:r w:rsidRPr="0037591A">
        <w:rPr>
          <w:spacing w:val="9"/>
          <w:sz w:val="24"/>
          <w:szCs w:val="24"/>
          <w:lang w:val="bg-BG" w:eastAsia="bg-BG"/>
        </w:rPr>
        <w:t>.</w:t>
      </w:r>
    </w:p>
    <w:p w:rsidR="0037591A" w:rsidRPr="0037591A" w:rsidRDefault="0037591A" w:rsidP="0037591A">
      <w:pPr>
        <w:numPr>
          <w:ilvl w:val="0"/>
          <w:numId w:val="5"/>
        </w:numPr>
        <w:suppressAutoHyphens w:val="0"/>
        <w:spacing w:before="300" w:after="160" w:line="256" w:lineRule="auto"/>
        <w:ind w:left="0" w:firstLine="851"/>
        <w:contextualSpacing/>
        <w:jc w:val="both"/>
        <w:rPr>
          <w:spacing w:val="9"/>
          <w:sz w:val="24"/>
          <w:szCs w:val="24"/>
          <w:lang w:val="bg-BG" w:eastAsia="bg-BG"/>
        </w:rPr>
      </w:pPr>
      <w:r w:rsidRPr="0037591A">
        <w:rPr>
          <w:spacing w:val="9"/>
          <w:sz w:val="24"/>
          <w:szCs w:val="24"/>
          <w:lang w:val="bg-BG" w:eastAsia="bg-BG"/>
        </w:rPr>
        <w:t xml:space="preserve">Създадения в имот </w:t>
      </w:r>
      <w:r w:rsidRPr="0037591A">
        <w:rPr>
          <w:rFonts w:eastAsia="Calibri"/>
          <w:sz w:val="24"/>
          <w:szCs w:val="24"/>
          <w:lang w:val="bg-BG" w:eastAsia="bg-BG"/>
        </w:rPr>
        <w:t xml:space="preserve">№77181.12.479 </w:t>
      </w:r>
      <w:r w:rsidRPr="0037591A">
        <w:rPr>
          <w:spacing w:val="9"/>
          <w:sz w:val="24"/>
          <w:szCs w:val="24"/>
          <w:lang w:val="bg-BG" w:eastAsia="bg-BG"/>
        </w:rPr>
        <w:t xml:space="preserve"> обект </w:t>
      </w:r>
      <w:r w:rsidRPr="0037591A">
        <w:rPr>
          <w:color w:val="333333"/>
          <w:sz w:val="24"/>
          <w:szCs w:val="24"/>
          <w:lang w:val="bg-BG" w:eastAsia="bg-BG"/>
        </w:rPr>
        <w:t>„Летен ресторант“, ведно със сграда с идентификатор </w:t>
      </w:r>
      <w:r w:rsidRPr="0037591A">
        <w:rPr>
          <w:b/>
          <w:bCs/>
          <w:color w:val="333333"/>
          <w:sz w:val="24"/>
          <w:szCs w:val="24"/>
          <w:lang w:val="bg-BG" w:eastAsia="bg-BG"/>
        </w:rPr>
        <w:t>77181.12.479.3 </w:t>
      </w:r>
      <w:r w:rsidRPr="0037591A">
        <w:rPr>
          <w:color w:val="333333"/>
          <w:sz w:val="24"/>
          <w:szCs w:val="24"/>
          <w:lang w:val="bg-BG" w:eastAsia="bg-BG"/>
        </w:rPr>
        <w:t>(седемдесет и седем хиляди сто осемдесет и едно, точка дванадесет, точка четиристотин седемдесет и девет, точка три) с площ от </w:t>
      </w:r>
      <w:r w:rsidRPr="0037591A">
        <w:rPr>
          <w:b/>
          <w:bCs/>
          <w:color w:val="333333"/>
          <w:sz w:val="24"/>
          <w:szCs w:val="24"/>
          <w:lang w:val="bg-BG" w:eastAsia="bg-BG"/>
        </w:rPr>
        <w:t xml:space="preserve">31 </w:t>
      </w:r>
      <w:r w:rsidRPr="0037591A">
        <w:rPr>
          <w:color w:val="333333"/>
          <w:sz w:val="24"/>
          <w:szCs w:val="24"/>
          <w:lang w:val="bg-BG" w:eastAsia="bg-BG"/>
        </w:rPr>
        <w:t xml:space="preserve">(тридесет и един) </w:t>
      </w:r>
      <w:r w:rsidRPr="0037591A">
        <w:rPr>
          <w:b/>
          <w:bCs/>
          <w:color w:val="333333"/>
          <w:sz w:val="24"/>
          <w:szCs w:val="24"/>
          <w:lang w:val="bg-BG" w:eastAsia="bg-BG"/>
        </w:rPr>
        <w:t>кв.м</w:t>
      </w:r>
      <w:r w:rsidRPr="0037591A">
        <w:rPr>
          <w:color w:val="333333"/>
          <w:sz w:val="24"/>
          <w:szCs w:val="24"/>
          <w:lang w:val="bg-BG" w:eastAsia="bg-BG"/>
        </w:rPr>
        <w:t>, брой етажи: 1(един), предназначение на сградата: друг вид производствена, складова база,  инфраструктурна, и прилежащ терен с площ </w:t>
      </w:r>
      <w:r w:rsidRPr="0037591A">
        <w:rPr>
          <w:b/>
          <w:bCs/>
          <w:color w:val="333333"/>
          <w:sz w:val="24"/>
          <w:szCs w:val="24"/>
          <w:lang w:val="bg-BG" w:eastAsia="bg-BG"/>
        </w:rPr>
        <w:t xml:space="preserve">2318 </w:t>
      </w:r>
      <w:r w:rsidRPr="0037591A">
        <w:rPr>
          <w:color w:val="333333"/>
          <w:sz w:val="24"/>
          <w:szCs w:val="24"/>
          <w:lang w:val="bg-BG" w:eastAsia="bg-BG"/>
        </w:rPr>
        <w:t xml:space="preserve">(две хиляди триста и осемнадесет) </w:t>
      </w:r>
      <w:r w:rsidRPr="0037591A">
        <w:rPr>
          <w:b/>
          <w:bCs/>
          <w:color w:val="333333"/>
          <w:sz w:val="24"/>
          <w:szCs w:val="24"/>
          <w:lang w:val="bg-BG" w:eastAsia="bg-BG"/>
        </w:rPr>
        <w:t>кв.м., </w:t>
      </w:r>
      <w:r w:rsidRPr="0037591A">
        <w:rPr>
          <w:color w:val="333333"/>
          <w:sz w:val="24"/>
          <w:szCs w:val="24"/>
          <w:lang w:val="bg-BG" w:eastAsia="bg-BG"/>
        </w:rPr>
        <w:t xml:space="preserve">съгласно одобрена схема от Главния архитект на Община Харманли на „Летен ресторант“ в Градска градина Харманли , УПИ I -77181.12.479, в кв.302 по ПУП на гр. Харманли, общ. Харманли от дата 15.01.2025г., разположени в имот - публична общинска собственост с идентификатор 77181.12.479(седемдесет и седем хиляди сто осемдесет и едно, точка дванадесет, точка четиристотин седемдесет и девет) по КККР на гр. Харманли, целият с площ 38954(тридесет и осем хиляди деветстотин петдесет и четири)кв.м., с адрес: гр. Харманли, общ. Харманли, </w:t>
      </w:r>
      <w:proofErr w:type="spellStart"/>
      <w:r w:rsidRPr="0037591A">
        <w:rPr>
          <w:color w:val="333333"/>
          <w:sz w:val="24"/>
          <w:szCs w:val="24"/>
          <w:lang w:val="bg-BG" w:eastAsia="bg-BG"/>
        </w:rPr>
        <w:t>обл</w:t>
      </w:r>
      <w:proofErr w:type="spellEnd"/>
      <w:r w:rsidRPr="0037591A">
        <w:rPr>
          <w:color w:val="333333"/>
          <w:sz w:val="24"/>
          <w:szCs w:val="24"/>
          <w:lang w:val="bg-BG" w:eastAsia="bg-BG"/>
        </w:rPr>
        <w:t xml:space="preserve">. Хасково, АПОС №1817/13.02.2008г., ведно с прилежащото оборудване, </w:t>
      </w:r>
      <w:r w:rsidRPr="0037591A">
        <w:rPr>
          <w:rFonts w:eastAsia="Aptos"/>
          <w:color w:val="333333"/>
          <w:kern w:val="2"/>
          <w:sz w:val="24"/>
          <w:szCs w:val="24"/>
          <w:lang w:val="bg-BG" w:eastAsia="en-US"/>
          <w14:ligatures w14:val="standardContextual"/>
        </w:rPr>
        <w:t>да се отдава под наем, за срок от </w:t>
      </w:r>
      <w:r w:rsidRPr="0037591A">
        <w:rPr>
          <w:b/>
          <w:bCs/>
          <w:color w:val="333333"/>
          <w:kern w:val="2"/>
          <w:sz w:val="24"/>
          <w:szCs w:val="24"/>
          <w:lang w:val="bg-BG" w:eastAsia="en-US"/>
          <w14:ligatures w14:val="standardContextual"/>
        </w:rPr>
        <w:t>5 (пет) години, чрез</w:t>
      </w:r>
      <w:r w:rsidRPr="0037591A">
        <w:rPr>
          <w:rFonts w:eastAsia="Aptos"/>
          <w:color w:val="333333"/>
          <w:kern w:val="2"/>
          <w:sz w:val="24"/>
          <w:szCs w:val="24"/>
          <w:lang w:val="bg-BG" w:eastAsia="en-US"/>
          <w14:ligatures w14:val="standardContextual"/>
        </w:rPr>
        <w:t xml:space="preserve"> провеждане на публичен търг с явно наддаване,</w:t>
      </w:r>
      <w:r w:rsidRPr="0037591A">
        <w:rPr>
          <w:spacing w:val="9"/>
          <w:sz w:val="24"/>
          <w:szCs w:val="24"/>
          <w:lang w:val="bg-BG" w:eastAsia="bg-BG"/>
        </w:rPr>
        <w:t xml:space="preserve"> на</w:t>
      </w:r>
      <w:r w:rsidRPr="0037591A">
        <w:rPr>
          <w:rFonts w:eastAsia="Aptos"/>
          <w:color w:val="333333"/>
          <w:kern w:val="2"/>
          <w:sz w:val="24"/>
          <w:szCs w:val="24"/>
          <w:shd w:val="clear" w:color="auto" w:fill="FFFFFF"/>
          <w:lang w:val="bg-BG" w:eastAsia="en-US"/>
          <w14:ligatures w14:val="standardContextual"/>
        </w:rPr>
        <w:t xml:space="preserve"> основание чл.44, ал.2 от ЗМСМА във връзка с чл.14, ал.7 от ЗОС, чл.63, ал.2 и ал.3 от Наредба № 2 за УПРОбИ на ОбС Харманли</w:t>
      </w:r>
      <w:r w:rsidRPr="0037591A">
        <w:rPr>
          <w:rFonts w:eastAsia="Aptos"/>
          <w:color w:val="333333"/>
          <w:kern w:val="2"/>
          <w:sz w:val="24"/>
          <w:szCs w:val="24"/>
          <w:lang w:val="bg-BG" w:eastAsia="en-US"/>
          <w14:ligatures w14:val="standardContextual"/>
        </w:rPr>
        <w:t xml:space="preserve">. </w:t>
      </w:r>
    </w:p>
    <w:p w:rsidR="0037591A" w:rsidRPr="0037591A" w:rsidRDefault="0037591A" w:rsidP="0037591A">
      <w:pPr>
        <w:numPr>
          <w:ilvl w:val="0"/>
          <w:numId w:val="5"/>
        </w:numPr>
        <w:suppressAutoHyphens w:val="0"/>
        <w:spacing w:before="300" w:after="160" w:line="256" w:lineRule="auto"/>
        <w:ind w:left="0" w:firstLine="851"/>
        <w:contextualSpacing/>
        <w:jc w:val="both"/>
        <w:rPr>
          <w:spacing w:val="9"/>
          <w:sz w:val="24"/>
          <w:szCs w:val="24"/>
          <w:lang w:val="bg-BG" w:eastAsia="bg-BG"/>
        </w:rPr>
      </w:pPr>
      <w:r w:rsidRPr="0037591A">
        <w:rPr>
          <w:spacing w:val="9"/>
          <w:sz w:val="24"/>
          <w:szCs w:val="24"/>
          <w:lang w:val="bg-BG" w:eastAsia="bg-BG"/>
        </w:rPr>
        <w:t xml:space="preserve">Създадения в имот </w:t>
      </w:r>
      <w:r w:rsidRPr="0037591A">
        <w:rPr>
          <w:rFonts w:eastAsia="Calibri"/>
          <w:sz w:val="24"/>
          <w:szCs w:val="24"/>
          <w:lang w:val="bg-BG" w:eastAsia="bg-BG"/>
        </w:rPr>
        <w:t xml:space="preserve">№77181.12.479 </w:t>
      </w:r>
      <w:r w:rsidRPr="0037591A">
        <w:rPr>
          <w:spacing w:val="9"/>
          <w:sz w:val="24"/>
          <w:szCs w:val="24"/>
          <w:lang w:val="bg-BG" w:eastAsia="bg-BG"/>
        </w:rPr>
        <w:t>о</w:t>
      </w:r>
      <w:r w:rsidRPr="0037591A">
        <w:rPr>
          <w:rFonts w:eastAsia="Aptos"/>
          <w:color w:val="333333"/>
          <w:kern w:val="2"/>
          <w:sz w:val="24"/>
          <w:szCs w:val="24"/>
          <w:shd w:val="clear" w:color="auto" w:fill="FFFFFF"/>
          <w:lang w:val="bg-BG" w:eastAsia="en-US"/>
          <w14:ligatures w14:val="standardContextual"/>
        </w:rPr>
        <w:t>бект за хранене и развлечение „Кафе – сладкарница“, направен от дървена конструкция, ведно с прилежащ терен към нея с площ от </w:t>
      </w:r>
      <w:r w:rsidRPr="0037591A">
        <w:rPr>
          <w:rFonts w:eastAsia="Aptos"/>
          <w:b/>
          <w:bCs/>
          <w:color w:val="333333"/>
          <w:kern w:val="2"/>
          <w:sz w:val="24"/>
          <w:szCs w:val="24"/>
          <w:shd w:val="clear" w:color="auto" w:fill="FFFFFF"/>
          <w:lang w:val="bg-BG" w:eastAsia="en-US"/>
          <w14:ligatures w14:val="standardContextual"/>
        </w:rPr>
        <w:t xml:space="preserve">202 </w:t>
      </w:r>
      <w:r w:rsidRPr="0037591A">
        <w:rPr>
          <w:rFonts w:eastAsia="Aptos"/>
          <w:color w:val="333333"/>
          <w:kern w:val="2"/>
          <w:sz w:val="24"/>
          <w:szCs w:val="24"/>
          <w:shd w:val="clear" w:color="auto" w:fill="FFFFFF"/>
          <w:lang w:val="bg-BG" w:eastAsia="en-US"/>
          <w14:ligatures w14:val="standardContextual"/>
        </w:rPr>
        <w:t xml:space="preserve">(двеста и два) </w:t>
      </w:r>
      <w:r w:rsidRPr="0037591A">
        <w:rPr>
          <w:rFonts w:eastAsia="Aptos"/>
          <w:b/>
          <w:bCs/>
          <w:color w:val="333333"/>
          <w:kern w:val="2"/>
          <w:sz w:val="24"/>
          <w:szCs w:val="24"/>
          <w:shd w:val="clear" w:color="auto" w:fill="FFFFFF"/>
          <w:lang w:val="bg-BG" w:eastAsia="en-US"/>
          <w14:ligatures w14:val="standardContextual"/>
        </w:rPr>
        <w:t>кв.м</w:t>
      </w:r>
      <w:r w:rsidRPr="0037591A">
        <w:rPr>
          <w:rFonts w:eastAsia="Aptos"/>
          <w:color w:val="333333"/>
          <w:kern w:val="2"/>
          <w:sz w:val="24"/>
          <w:szCs w:val="24"/>
          <w:shd w:val="clear" w:color="auto" w:fill="FFFFFF"/>
          <w:lang w:val="bg-BG" w:eastAsia="en-US"/>
          <w14:ligatures w14:val="standardContextual"/>
        </w:rPr>
        <w:t xml:space="preserve">., част от имот - публична общинска собственост с идентификатор 77181.12.479(седемдесет и седем хиляди сто осемдесет и едно, точка дванадесет, точка четиристотин седемдесет и девет) по КККР на гр. Харманли, целият с площ 38954(тридесет и осем хиляди деветстотин петдесет и четири)кв.м., с адрес: гр. Харманли, общ. Харманли, </w:t>
      </w:r>
      <w:proofErr w:type="spellStart"/>
      <w:r w:rsidRPr="0037591A">
        <w:rPr>
          <w:rFonts w:eastAsia="Aptos"/>
          <w:color w:val="333333"/>
          <w:kern w:val="2"/>
          <w:sz w:val="24"/>
          <w:szCs w:val="24"/>
          <w:shd w:val="clear" w:color="auto" w:fill="FFFFFF"/>
          <w:lang w:val="bg-BG" w:eastAsia="en-US"/>
          <w14:ligatures w14:val="standardContextual"/>
        </w:rPr>
        <w:t>обл</w:t>
      </w:r>
      <w:proofErr w:type="spellEnd"/>
      <w:r w:rsidRPr="0037591A">
        <w:rPr>
          <w:rFonts w:eastAsia="Aptos"/>
          <w:color w:val="333333"/>
          <w:kern w:val="2"/>
          <w:sz w:val="24"/>
          <w:szCs w:val="24"/>
          <w:shd w:val="clear" w:color="auto" w:fill="FFFFFF"/>
          <w:lang w:val="bg-BG" w:eastAsia="en-US"/>
          <w14:ligatures w14:val="standardContextual"/>
        </w:rPr>
        <w:t xml:space="preserve">. Хасково, АПОС №1817/13.02.2008 г., по одобрена схема от Главният архитект на Община Харманли за разполагане на обекти по чл. 56 от ЗУТ  в Градска градина Харманли, УПИ I -77181.12.479, в кв.302 по ПУП на гр. Харманли, общ. Харманли от дата 15.01.2025г. да се отдава под наем, за срок </w:t>
      </w:r>
      <w:r w:rsidRPr="0037591A">
        <w:rPr>
          <w:rFonts w:eastAsia="Aptos"/>
          <w:b/>
          <w:bCs/>
          <w:color w:val="333333"/>
          <w:kern w:val="2"/>
          <w:sz w:val="24"/>
          <w:szCs w:val="24"/>
          <w:shd w:val="clear" w:color="auto" w:fill="FFFFFF"/>
          <w:lang w:val="bg-BG" w:eastAsia="en-US"/>
          <w14:ligatures w14:val="standardContextual"/>
        </w:rPr>
        <w:t>от 5 (пет) години,</w:t>
      </w:r>
      <w:r w:rsidRPr="0037591A">
        <w:rPr>
          <w:rFonts w:eastAsia="Aptos"/>
          <w:color w:val="333333"/>
          <w:kern w:val="2"/>
          <w:sz w:val="24"/>
          <w:szCs w:val="24"/>
          <w:shd w:val="clear" w:color="auto" w:fill="FFFFFF"/>
          <w:lang w:val="bg-BG" w:eastAsia="en-US"/>
          <w14:ligatures w14:val="standardContextual"/>
        </w:rPr>
        <w:t xml:space="preserve"> чрез провеждане на публичен търг с явно наддаване, на основание чл.44, ал.2 от ЗМСМА във връзка с чл.14, ал.7 от ЗОС, чл.63, ал.2 и ал.3 от Наредба № 2 за УПРОбИ на ОбС Харманли.</w:t>
      </w:r>
    </w:p>
    <w:p w:rsidR="0037591A" w:rsidRPr="0037591A" w:rsidRDefault="0037591A" w:rsidP="0037591A">
      <w:pPr>
        <w:numPr>
          <w:ilvl w:val="0"/>
          <w:numId w:val="5"/>
        </w:numPr>
        <w:suppressAutoHyphens w:val="0"/>
        <w:spacing w:before="300" w:after="160" w:line="256" w:lineRule="auto"/>
        <w:ind w:left="0" w:firstLine="851"/>
        <w:contextualSpacing/>
        <w:jc w:val="both"/>
        <w:rPr>
          <w:spacing w:val="9"/>
          <w:sz w:val="24"/>
          <w:szCs w:val="24"/>
          <w:lang w:val="bg-BG" w:eastAsia="bg-BG"/>
        </w:rPr>
      </w:pPr>
      <w:r w:rsidRPr="0037591A">
        <w:rPr>
          <w:spacing w:val="9"/>
          <w:sz w:val="24"/>
          <w:szCs w:val="24"/>
          <w:lang w:val="bg-BG" w:eastAsia="bg-BG"/>
        </w:rPr>
        <w:t xml:space="preserve">Създадения в имот №77181.12.479 обект „Павилион“, ведно със сграда с идентификатор 77181.12.479.4 (седемдесет и седем хиляди сто осемдесет и едно, точка дванадесет, точка четиристотин седемдесет и девет, точка четири), с площ от 15 (петнадесет ) кв.м, брой етажи: 1(един), предназначение на сградата: друг вид производствена, складова база,  инфраструктурна, съгласно одобрена схема от Главния архитект на Община Харманли на „Павилион“, в Градска градина Харманли, УПИ I -77181.12.479, в кв.302 по ПУП на гр. Харманли, общ. Харманли от дата 15.01.2025г., разположени в имот - публична общинска собственост с идентификатор 77181.12.479(седемдесет и седем хиляди сто осемдесет и едно, точка дванадесет, точка четиристотин седемдесет и девет) по КККР на гр. Харманли, целият с площ 38954(тридесет и осем хиляди деветстотин петдесет и четири) кв.м., с адрес: гр. Харманли, общ. Харманли, обл.Хасково, АПОС №1817/13.02.2008г., ведно с </w:t>
      </w:r>
      <w:r w:rsidRPr="0037591A">
        <w:rPr>
          <w:spacing w:val="9"/>
          <w:sz w:val="24"/>
          <w:szCs w:val="24"/>
          <w:lang w:val="bg-BG" w:eastAsia="bg-BG"/>
        </w:rPr>
        <w:lastRenderedPageBreak/>
        <w:t>прилежащото оборудване, да се отдава под наем, за срок от 5 (пет) години, чрез провеждане на публичен търг с явно наддаване, на основание чл.44, ал.2 от ЗМСМА във връзка с чл.14, ал.7 от ЗОС, чл.63, ал.2 и ал.3 от Наредба № 2 за УПРОбИ на ОбС Харманли.</w:t>
      </w:r>
    </w:p>
    <w:p w:rsidR="0037591A" w:rsidRPr="0037591A" w:rsidRDefault="0037591A" w:rsidP="0037591A">
      <w:pPr>
        <w:numPr>
          <w:ilvl w:val="0"/>
          <w:numId w:val="5"/>
        </w:numPr>
        <w:suppressAutoHyphens w:val="0"/>
        <w:spacing w:before="300" w:after="160" w:line="256" w:lineRule="auto"/>
        <w:ind w:left="0" w:firstLine="851"/>
        <w:contextualSpacing/>
        <w:jc w:val="both"/>
        <w:rPr>
          <w:spacing w:val="9"/>
          <w:sz w:val="24"/>
          <w:szCs w:val="24"/>
          <w:lang w:val="bg-BG" w:eastAsia="bg-BG"/>
        </w:rPr>
      </w:pPr>
      <w:r w:rsidRPr="0037591A">
        <w:rPr>
          <w:spacing w:val="9"/>
          <w:sz w:val="24"/>
          <w:szCs w:val="24"/>
          <w:lang w:val="bg-BG" w:eastAsia="bg-BG"/>
        </w:rPr>
        <w:t xml:space="preserve">Създадения в имот №77181.12.479 обект „Павилион“, ведно със сграда с идентификатор 77181.12.479.5 (седемдесет и седем хиляди сто осемдесет и едно, точка дванадесет, точка четиристотин седемдесет и девет, точка пет), с площ от 15 (петнадесет ) кв.м, брой етажи: 1(един), предназначение на сградата: друг вид производствена, складова база,  инфраструктурна, съгласно одобрена схема от Главния архитект на Община Харманли на „Павилион“, в Градска градина Харманли , УПИ I -77181.12.479, в кв.302 по ПУП на гр. Харманли, общ. Харманли от дата 15.01.2025г., разположени в имот - публична общинска собственост с идентификатор 77181.12.479(седемдесет и седем хиляди сто осемдесет и едно, точка дванадесет, точка четиристотин седемдесет и девет) по КККР на гр. Харманли, целият с площ 38954(тридесет и осем хиляди деветстотин петдесет и четири) кв.м., с адрес: гр. Харманли, общ. Харманли, </w:t>
      </w:r>
      <w:proofErr w:type="spellStart"/>
      <w:r w:rsidRPr="0037591A">
        <w:rPr>
          <w:spacing w:val="9"/>
          <w:sz w:val="24"/>
          <w:szCs w:val="24"/>
          <w:lang w:val="bg-BG" w:eastAsia="bg-BG"/>
        </w:rPr>
        <w:t>обл</w:t>
      </w:r>
      <w:proofErr w:type="spellEnd"/>
      <w:r w:rsidRPr="0037591A">
        <w:rPr>
          <w:spacing w:val="9"/>
          <w:sz w:val="24"/>
          <w:szCs w:val="24"/>
          <w:lang w:val="bg-BG" w:eastAsia="bg-BG"/>
        </w:rPr>
        <w:t>. Хасково, АПОС №1817/13.02.2008г., ведно с прилежащото оборудване, да се отдава под наем, за срок от 5 (пет) години, чрез провеждане на публичен търг с явно наддаване, на основание чл.44, ал.2 от ЗМСМА във връзка с чл.14, ал.7 от ЗОС, чл.63, ал.2 и ал.3 от Наредба № 2 за УПРОбИ на ОбС Харманли.</w:t>
      </w:r>
    </w:p>
    <w:p w:rsidR="0037591A" w:rsidRPr="0037591A" w:rsidRDefault="0037591A" w:rsidP="0037591A">
      <w:pPr>
        <w:numPr>
          <w:ilvl w:val="0"/>
          <w:numId w:val="5"/>
        </w:numPr>
        <w:suppressAutoHyphens w:val="0"/>
        <w:spacing w:before="300" w:after="160" w:line="256" w:lineRule="auto"/>
        <w:ind w:left="0" w:firstLine="851"/>
        <w:contextualSpacing/>
        <w:jc w:val="both"/>
        <w:rPr>
          <w:spacing w:val="9"/>
          <w:sz w:val="24"/>
          <w:szCs w:val="24"/>
          <w:lang w:val="bg-BG" w:eastAsia="bg-BG"/>
        </w:rPr>
      </w:pPr>
      <w:r w:rsidRPr="0037591A">
        <w:rPr>
          <w:spacing w:val="9"/>
          <w:sz w:val="24"/>
          <w:szCs w:val="24"/>
          <w:lang w:val="bg-BG" w:eastAsia="bg-BG"/>
        </w:rPr>
        <w:t xml:space="preserve">Създадените в имот №77181.12.479 обект, ведно със сграда с идентификатор 77181.12.479.1 (седемдесет и седем хиляди сто осемдесет и едно, точка дванадесет, точка четиристотин седемдесет и девет, точка едно) с площ от 20 (двадесет ) кв.м, брой етажи: 1(един), предназначение на сградата: друг вид производствена, складова база,  инфраструктурна и обект, ведно със сграда с идентификатор 77181.12.479.6 (седемдесет и седем хиляди сто осемдесет и едно, точка дванадесет, точка четиристотин седемдесет и девет, точка шест) с площ от 100 (сто ) кв.м, брой етажи: 1(един), предназначение на сградата: друг вид производствена, складова база,  инфраструктурна, съгласно одобрена схема от Главния архитект на Община Харманли, в Градска градина Харманли , УПИ I -77181.12.479, в кв.302 по ПУП на гр. Харманли, общ. Харманли от дата 15.01.2025г., разположени в имот - публична общинска собственост с идентификатор 77181.12.479(седемдесет и седем хиляди сто осемдесет и едно, точка дванадесет, точка четиристотин седемдесет и девет) по КККР на гр. Харманли, целият с площ 38954(тридесет и осем хиляди деветстотин петдесет и четири)кв.м., с адрес: гр. Харманли, общ. Харманли, </w:t>
      </w:r>
      <w:proofErr w:type="spellStart"/>
      <w:r w:rsidRPr="0037591A">
        <w:rPr>
          <w:spacing w:val="9"/>
          <w:sz w:val="24"/>
          <w:szCs w:val="24"/>
          <w:lang w:val="bg-BG" w:eastAsia="bg-BG"/>
        </w:rPr>
        <w:t>обл</w:t>
      </w:r>
      <w:proofErr w:type="spellEnd"/>
      <w:r w:rsidRPr="0037591A">
        <w:rPr>
          <w:spacing w:val="9"/>
          <w:sz w:val="24"/>
          <w:szCs w:val="24"/>
          <w:lang w:val="bg-BG" w:eastAsia="bg-BG"/>
        </w:rPr>
        <w:t xml:space="preserve">. Хасково, АПОС №1817/13.02.2008г., ведно с прилежащото оборудване се стопанисват от Община Харманли и се ползват за нуждите на Общината до промяна на обстоятелствата.   </w:t>
      </w:r>
    </w:p>
    <w:p w:rsidR="0037591A" w:rsidRPr="0037591A" w:rsidRDefault="0037591A" w:rsidP="0037591A">
      <w:pPr>
        <w:numPr>
          <w:ilvl w:val="0"/>
          <w:numId w:val="5"/>
        </w:numPr>
        <w:suppressAutoHyphens w:val="0"/>
        <w:spacing w:before="300" w:after="160" w:line="256" w:lineRule="auto"/>
        <w:ind w:left="0" w:firstLine="851"/>
        <w:contextualSpacing/>
        <w:jc w:val="both"/>
        <w:rPr>
          <w:spacing w:val="9"/>
          <w:sz w:val="24"/>
          <w:szCs w:val="24"/>
          <w:lang w:val="bg-BG" w:eastAsia="bg-BG"/>
        </w:rPr>
      </w:pPr>
      <w:r w:rsidRPr="0037591A">
        <w:rPr>
          <w:spacing w:val="9"/>
          <w:sz w:val="24"/>
          <w:szCs w:val="24"/>
          <w:lang w:val="bg-BG" w:eastAsia="bg-BG"/>
        </w:rPr>
        <w:t xml:space="preserve">Общинска земя, част от имот - публична общинска собственост с идентификатор 77181.12.479 (седемдесет и седем хиляди сто осемдесет и едно, точка дванадесет, точка четиристотин седемдесет и девет), целият с площ 38954 (тридесет и осем хиляди деветстотин петдесет и четири)кв.м., с адрес: гр. Харманли, общ. Харманли, </w:t>
      </w:r>
      <w:proofErr w:type="spellStart"/>
      <w:r w:rsidRPr="0037591A">
        <w:rPr>
          <w:spacing w:val="9"/>
          <w:sz w:val="24"/>
          <w:szCs w:val="24"/>
          <w:lang w:val="bg-BG" w:eastAsia="bg-BG"/>
        </w:rPr>
        <w:t>обл</w:t>
      </w:r>
      <w:proofErr w:type="spellEnd"/>
      <w:r w:rsidRPr="0037591A">
        <w:rPr>
          <w:spacing w:val="9"/>
          <w:sz w:val="24"/>
          <w:szCs w:val="24"/>
          <w:lang w:val="bg-BG" w:eastAsia="bg-BG"/>
        </w:rPr>
        <w:t xml:space="preserve">. Хасково, АПОС №1817/13.02.2008 г., да може да се отдава под наем за поставяне на </w:t>
      </w:r>
      <w:proofErr w:type="spellStart"/>
      <w:r w:rsidRPr="0037591A">
        <w:rPr>
          <w:spacing w:val="9"/>
          <w:sz w:val="24"/>
          <w:szCs w:val="24"/>
          <w:lang w:val="bg-BG" w:eastAsia="bg-BG"/>
        </w:rPr>
        <w:t>преместваеми</w:t>
      </w:r>
      <w:proofErr w:type="spellEnd"/>
      <w:r w:rsidRPr="0037591A">
        <w:rPr>
          <w:spacing w:val="9"/>
          <w:sz w:val="24"/>
          <w:szCs w:val="24"/>
          <w:lang w:val="bg-BG" w:eastAsia="bg-BG"/>
        </w:rPr>
        <w:t xml:space="preserve"> съоръжения детски </w:t>
      </w:r>
      <w:proofErr w:type="spellStart"/>
      <w:r w:rsidRPr="0037591A">
        <w:rPr>
          <w:spacing w:val="9"/>
          <w:sz w:val="24"/>
          <w:szCs w:val="24"/>
          <w:lang w:val="bg-BG" w:eastAsia="bg-BG"/>
        </w:rPr>
        <w:t>атракциони</w:t>
      </w:r>
      <w:proofErr w:type="spellEnd"/>
      <w:r w:rsidRPr="0037591A">
        <w:rPr>
          <w:spacing w:val="9"/>
          <w:sz w:val="24"/>
          <w:szCs w:val="24"/>
          <w:lang w:val="bg-BG" w:eastAsia="bg-BG"/>
        </w:rPr>
        <w:t xml:space="preserve"> и други уреди, </w:t>
      </w:r>
      <w:r w:rsidRPr="0037591A">
        <w:rPr>
          <w:spacing w:val="9"/>
          <w:sz w:val="24"/>
          <w:szCs w:val="24"/>
          <w:lang w:val="bg-BG" w:eastAsia="bg-BG"/>
        </w:rPr>
        <w:lastRenderedPageBreak/>
        <w:t>подходящи за инфраструктурата на парк „Градска Градина“,  по реда на чл.56 от ЗУТ и съгласно одобрена схема от Главния архитект на Община Харманли от дата 15.01.2025г.</w:t>
      </w:r>
    </w:p>
    <w:p w:rsidR="0037591A" w:rsidRPr="0037591A" w:rsidRDefault="0037591A" w:rsidP="0037591A">
      <w:pPr>
        <w:numPr>
          <w:ilvl w:val="0"/>
          <w:numId w:val="5"/>
        </w:numPr>
        <w:suppressAutoHyphens w:val="0"/>
        <w:spacing w:before="300" w:after="160" w:line="256" w:lineRule="auto"/>
        <w:ind w:left="0" w:firstLine="851"/>
        <w:contextualSpacing/>
        <w:jc w:val="both"/>
        <w:rPr>
          <w:spacing w:val="9"/>
          <w:sz w:val="24"/>
          <w:szCs w:val="24"/>
          <w:lang w:val="bg-BG" w:eastAsia="bg-BG"/>
        </w:rPr>
      </w:pPr>
      <w:r w:rsidRPr="0037591A">
        <w:rPr>
          <w:rFonts w:eastAsia="Aptos"/>
          <w:color w:val="333333"/>
          <w:kern w:val="2"/>
          <w:sz w:val="24"/>
          <w:szCs w:val="24"/>
          <w:shd w:val="clear" w:color="auto" w:fill="FFFFFF"/>
          <w:lang w:val="bg-BG" w:eastAsia="en-US"/>
          <w14:ligatures w14:val="standardContextual"/>
        </w:rPr>
        <w:t xml:space="preserve">Изготвяне на проект за </w:t>
      </w:r>
      <w:r w:rsidRPr="0037591A">
        <w:rPr>
          <w:rFonts w:eastAsia="Aptos"/>
          <w:kern w:val="2"/>
          <w:sz w:val="24"/>
          <w:szCs w:val="24"/>
          <w:lang w:val="bg-BG" w:eastAsia="en-US"/>
          <w14:ligatures w14:val="standardContextual"/>
        </w:rPr>
        <w:t>реконструкция, рехабилитация и благоустрояване на обект „ГРАДСКА ГРАДИНА“.</w:t>
      </w:r>
    </w:p>
    <w:p w:rsidR="0037591A" w:rsidRPr="0037591A" w:rsidRDefault="0037591A" w:rsidP="0037591A">
      <w:pPr>
        <w:numPr>
          <w:ilvl w:val="0"/>
          <w:numId w:val="5"/>
        </w:numPr>
        <w:suppressAutoHyphens w:val="0"/>
        <w:spacing w:before="300" w:after="160" w:line="256" w:lineRule="auto"/>
        <w:ind w:left="0" w:firstLine="851"/>
        <w:contextualSpacing/>
        <w:jc w:val="both"/>
        <w:rPr>
          <w:spacing w:val="9"/>
          <w:sz w:val="24"/>
          <w:szCs w:val="24"/>
          <w:lang w:val="bg-BG" w:eastAsia="bg-BG"/>
        </w:rPr>
      </w:pPr>
      <w:r w:rsidRPr="0037591A">
        <w:rPr>
          <w:rFonts w:eastAsia="Aptos"/>
          <w:color w:val="333333"/>
          <w:kern w:val="2"/>
          <w:sz w:val="24"/>
          <w:szCs w:val="24"/>
          <w:shd w:val="clear" w:color="auto" w:fill="FFFFFF"/>
          <w:lang w:val="bg-BG" w:eastAsia="en-US"/>
          <w14:ligatures w14:val="standardContextual"/>
        </w:rPr>
        <w:t>Кандидатстване за външно финансиране по всички възможни национални и европейски програми за финансиране благоустрояването и поддръжката на обект „ГРАДСКА ГРАДИНА“.</w:t>
      </w:r>
    </w:p>
    <w:p w:rsidR="0037591A" w:rsidRPr="0037591A" w:rsidRDefault="0037591A" w:rsidP="0037591A">
      <w:pPr>
        <w:numPr>
          <w:ilvl w:val="0"/>
          <w:numId w:val="5"/>
        </w:numPr>
        <w:suppressAutoHyphens w:val="0"/>
        <w:spacing w:before="300" w:after="160" w:line="256" w:lineRule="auto"/>
        <w:ind w:left="0" w:firstLine="851"/>
        <w:contextualSpacing/>
        <w:jc w:val="both"/>
        <w:rPr>
          <w:spacing w:val="9"/>
          <w:sz w:val="24"/>
          <w:szCs w:val="24"/>
          <w:lang w:val="bg-BG" w:eastAsia="bg-BG"/>
        </w:rPr>
      </w:pPr>
      <w:r w:rsidRPr="0037591A">
        <w:rPr>
          <w:rFonts w:eastAsia="Aptos"/>
          <w:kern w:val="2"/>
          <w:sz w:val="24"/>
          <w:szCs w:val="24"/>
          <w:lang w:val="bg-BG" w:eastAsia="en-US"/>
          <w14:ligatures w14:val="standardContextual"/>
        </w:rPr>
        <w:t xml:space="preserve">Реконструкция, рехабилитация и благоустрояване на съществуващите алеи на територията на обект „ГРАДСКА ГРАДИНА“ . </w:t>
      </w:r>
      <w:bookmarkStart w:id="6" w:name="_Hlk196389241"/>
      <w:r w:rsidRPr="0037591A">
        <w:rPr>
          <w:rFonts w:eastAsia="Aptos"/>
          <w:kern w:val="2"/>
          <w:sz w:val="24"/>
          <w:szCs w:val="24"/>
          <w:lang w:val="bg-BG" w:eastAsia="en-US"/>
          <w14:ligatures w14:val="standardContextual"/>
        </w:rPr>
        <w:t xml:space="preserve">Възстановяване </w:t>
      </w:r>
      <w:bookmarkEnd w:id="6"/>
      <w:r w:rsidRPr="0037591A">
        <w:rPr>
          <w:rFonts w:eastAsia="Aptos"/>
          <w:kern w:val="2"/>
          <w:sz w:val="24"/>
          <w:szCs w:val="24"/>
          <w:lang w:val="bg-BG" w:eastAsia="en-US"/>
          <w14:ligatures w14:val="standardContextual"/>
        </w:rPr>
        <w:t xml:space="preserve"> настилката на пешеходните алеи и бордюри и  там, където е необходимо да се отстранят неравности и се запълнят дупки.</w:t>
      </w:r>
    </w:p>
    <w:p w:rsidR="0037591A" w:rsidRPr="0037591A" w:rsidRDefault="0037591A" w:rsidP="0037591A">
      <w:pPr>
        <w:numPr>
          <w:ilvl w:val="0"/>
          <w:numId w:val="5"/>
        </w:numPr>
        <w:suppressAutoHyphens w:val="0"/>
        <w:spacing w:before="300" w:after="160" w:line="256" w:lineRule="auto"/>
        <w:ind w:left="0" w:firstLine="851"/>
        <w:contextualSpacing/>
        <w:jc w:val="both"/>
        <w:rPr>
          <w:spacing w:val="9"/>
          <w:sz w:val="24"/>
          <w:szCs w:val="24"/>
          <w:lang w:val="bg-BG" w:eastAsia="bg-BG"/>
        </w:rPr>
      </w:pPr>
      <w:r w:rsidRPr="0037591A">
        <w:rPr>
          <w:spacing w:val="9"/>
          <w:sz w:val="24"/>
          <w:szCs w:val="24"/>
          <w:lang w:val="bg-BG" w:eastAsia="bg-BG"/>
        </w:rPr>
        <w:t xml:space="preserve">Възстановяване на съществуващата пергола в дъното на централната алея. </w:t>
      </w:r>
    </w:p>
    <w:p w:rsidR="0037591A" w:rsidRPr="0037591A" w:rsidRDefault="0037591A" w:rsidP="0037591A">
      <w:pPr>
        <w:numPr>
          <w:ilvl w:val="0"/>
          <w:numId w:val="5"/>
        </w:numPr>
        <w:suppressAutoHyphens w:val="0"/>
        <w:spacing w:before="300" w:after="160" w:line="256" w:lineRule="auto"/>
        <w:ind w:left="0" w:firstLine="851"/>
        <w:contextualSpacing/>
        <w:jc w:val="both"/>
        <w:rPr>
          <w:spacing w:val="9"/>
          <w:sz w:val="24"/>
          <w:szCs w:val="24"/>
          <w:lang w:val="bg-BG" w:eastAsia="bg-BG"/>
        </w:rPr>
      </w:pPr>
      <w:r w:rsidRPr="0037591A">
        <w:rPr>
          <w:spacing w:val="9"/>
          <w:sz w:val="24"/>
          <w:szCs w:val="24"/>
          <w:lang w:val="bg-BG" w:eastAsia="bg-BG"/>
        </w:rPr>
        <w:t>Ремонтиране, обновяване и привеждане във вид годен и възрастово съобразени  за ползване на детските площадки. Обособяване кътове за забавление и приятни игри на децата и спокойствие на родителите на детските площадки, пясъчник, фитнес уредите, както и монтиране на нова детска площадка.</w:t>
      </w:r>
    </w:p>
    <w:p w:rsidR="0037591A" w:rsidRPr="0037591A" w:rsidRDefault="0037591A" w:rsidP="0037591A">
      <w:pPr>
        <w:numPr>
          <w:ilvl w:val="0"/>
          <w:numId w:val="5"/>
        </w:numPr>
        <w:suppressAutoHyphens w:val="0"/>
        <w:spacing w:before="300" w:after="160" w:line="256" w:lineRule="auto"/>
        <w:ind w:left="0" w:firstLine="851"/>
        <w:contextualSpacing/>
        <w:jc w:val="both"/>
        <w:rPr>
          <w:spacing w:val="9"/>
          <w:sz w:val="24"/>
          <w:szCs w:val="24"/>
          <w:lang w:val="bg-BG" w:eastAsia="bg-BG"/>
        </w:rPr>
      </w:pPr>
      <w:r w:rsidRPr="0037591A">
        <w:rPr>
          <w:spacing w:val="9"/>
          <w:sz w:val="24"/>
          <w:szCs w:val="24"/>
          <w:lang w:val="bg-BG" w:eastAsia="bg-BG"/>
        </w:rPr>
        <w:t>Да се залесят площите с дървета от подходящи за климата на града  широколистни и иглолистни дървесни видове , декоративни храсти и треви. Парка да се превърне в зеленото сърце на Харманли.</w:t>
      </w:r>
    </w:p>
    <w:p w:rsidR="0037591A" w:rsidRPr="0037591A" w:rsidRDefault="0037591A" w:rsidP="0037591A">
      <w:pPr>
        <w:numPr>
          <w:ilvl w:val="0"/>
          <w:numId w:val="5"/>
        </w:numPr>
        <w:suppressAutoHyphens w:val="0"/>
        <w:spacing w:before="300" w:after="160" w:line="256" w:lineRule="auto"/>
        <w:ind w:left="0" w:firstLine="851"/>
        <w:contextualSpacing/>
        <w:jc w:val="both"/>
        <w:rPr>
          <w:spacing w:val="9"/>
          <w:sz w:val="24"/>
          <w:szCs w:val="24"/>
          <w:lang w:val="bg-BG" w:eastAsia="bg-BG"/>
        </w:rPr>
      </w:pPr>
      <w:r w:rsidRPr="0037591A">
        <w:rPr>
          <w:spacing w:val="9"/>
          <w:sz w:val="24"/>
          <w:szCs w:val="24"/>
          <w:lang w:val="bg-BG" w:eastAsia="bg-BG"/>
        </w:rPr>
        <w:t>Изграждане или монтиране на чешма в района на парка, което ще улесни посетителите в горещите летни дни.</w:t>
      </w:r>
    </w:p>
    <w:p w:rsidR="0037591A" w:rsidRPr="0037591A" w:rsidRDefault="0037591A" w:rsidP="0037591A">
      <w:pPr>
        <w:numPr>
          <w:ilvl w:val="0"/>
          <w:numId w:val="5"/>
        </w:numPr>
        <w:suppressAutoHyphens w:val="0"/>
        <w:spacing w:before="300" w:after="160" w:line="256" w:lineRule="auto"/>
        <w:ind w:left="0" w:firstLine="851"/>
        <w:contextualSpacing/>
        <w:jc w:val="both"/>
        <w:rPr>
          <w:spacing w:val="9"/>
          <w:sz w:val="24"/>
          <w:szCs w:val="24"/>
          <w:lang w:val="bg-BG" w:eastAsia="bg-BG"/>
        </w:rPr>
      </w:pPr>
      <w:r w:rsidRPr="0037591A">
        <w:rPr>
          <w:spacing w:val="9"/>
          <w:sz w:val="24"/>
          <w:szCs w:val="24"/>
          <w:lang w:val="bg-BG" w:eastAsia="bg-BG"/>
        </w:rPr>
        <w:t>Поддържане на паметниците и пространството около тях на територията на парка.</w:t>
      </w:r>
    </w:p>
    <w:p w:rsidR="0037591A" w:rsidRPr="0037591A" w:rsidRDefault="0037591A" w:rsidP="0037591A">
      <w:pPr>
        <w:numPr>
          <w:ilvl w:val="0"/>
          <w:numId w:val="5"/>
        </w:numPr>
        <w:suppressAutoHyphens w:val="0"/>
        <w:spacing w:before="300" w:after="160" w:line="256" w:lineRule="auto"/>
        <w:ind w:left="0" w:firstLine="851"/>
        <w:contextualSpacing/>
        <w:jc w:val="both"/>
        <w:rPr>
          <w:spacing w:val="9"/>
          <w:sz w:val="24"/>
          <w:szCs w:val="24"/>
          <w:lang w:val="bg-BG" w:eastAsia="bg-BG"/>
        </w:rPr>
      </w:pPr>
      <w:r w:rsidRPr="0037591A">
        <w:rPr>
          <w:spacing w:val="9"/>
          <w:sz w:val="24"/>
          <w:szCs w:val="24"/>
          <w:lang w:val="bg-BG" w:eastAsia="bg-BG"/>
        </w:rPr>
        <w:t>Създаване на условия за интегриране на хората с увреждания чрез осигуряване на достъпност на средата.</w:t>
      </w:r>
    </w:p>
    <w:p w:rsidR="0037591A" w:rsidRPr="0037591A" w:rsidRDefault="0037591A" w:rsidP="0037591A">
      <w:pPr>
        <w:numPr>
          <w:ilvl w:val="0"/>
          <w:numId w:val="5"/>
        </w:numPr>
        <w:suppressAutoHyphens w:val="0"/>
        <w:spacing w:before="300" w:after="160" w:line="256" w:lineRule="auto"/>
        <w:ind w:left="0" w:firstLine="851"/>
        <w:contextualSpacing/>
        <w:jc w:val="both"/>
        <w:rPr>
          <w:spacing w:val="9"/>
          <w:sz w:val="24"/>
          <w:szCs w:val="24"/>
          <w:lang w:val="bg-BG" w:eastAsia="bg-BG"/>
        </w:rPr>
      </w:pPr>
      <w:r w:rsidRPr="0037591A">
        <w:rPr>
          <w:spacing w:val="9"/>
          <w:sz w:val="24"/>
          <w:szCs w:val="24"/>
          <w:lang w:val="bg-BG" w:eastAsia="bg-BG"/>
        </w:rPr>
        <w:t xml:space="preserve">Ремонт, водоснабдяване и създаване на пропускателен режим на съществуващия санитарен възел в обект „ГРАДСКА ГРАДИНА“. </w:t>
      </w:r>
    </w:p>
    <w:p w:rsidR="0037591A" w:rsidRPr="0037591A" w:rsidRDefault="0037591A" w:rsidP="0037591A">
      <w:pPr>
        <w:numPr>
          <w:ilvl w:val="0"/>
          <w:numId w:val="5"/>
        </w:numPr>
        <w:suppressAutoHyphens w:val="0"/>
        <w:spacing w:before="300" w:after="160" w:line="256" w:lineRule="auto"/>
        <w:ind w:left="0" w:firstLine="851"/>
        <w:contextualSpacing/>
        <w:jc w:val="both"/>
        <w:rPr>
          <w:spacing w:val="9"/>
          <w:sz w:val="24"/>
          <w:szCs w:val="24"/>
          <w:lang w:val="bg-BG" w:eastAsia="bg-BG"/>
        </w:rPr>
      </w:pPr>
      <w:r w:rsidRPr="0037591A">
        <w:rPr>
          <w:spacing w:val="9"/>
          <w:sz w:val="24"/>
          <w:szCs w:val="24"/>
          <w:lang w:val="bg-BG" w:eastAsia="bg-BG"/>
        </w:rPr>
        <w:t>Ревизия и ремонт на оградните съоръжения.</w:t>
      </w:r>
    </w:p>
    <w:p w:rsidR="0037591A" w:rsidRPr="0037591A" w:rsidRDefault="0037591A" w:rsidP="0037591A">
      <w:pPr>
        <w:numPr>
          <w:ilvl w:val="0"/>
          <w:numId w:val="5"/>
        </w:numPr>
        <w:suppressAutoHyphens w:val="0"/>
        <w:spacing w:before="300" w:after="160" w:line="256" w:lineRule="auto"/>
        <w:ind w:left="0" w:firstLine="851"/>
        <w:contextualSpacing/>
        <w:jc w:val="both"/>
        <w:rPr>
          <w:spacing w:val="9"/>
          <w:sz w:val="24"/>
          <w:szCs w:val="24"/>
          <w:lang w:val="bg-BG" w:eastAsia="bg-BG"/>
        </w:rPr>
      </w:pPr>
      <w:r w:rsidRPr="0037591A">
        <w:rPr>
          <w:spacing w:val="9"/>
          <w:sz w:val="24"/>
          <w:szCs w:val="24"/>
          <w:lang w:val="bg-BG" w:eastAsia="bg-BG"/>
        </w:rPr>
        <w:t>Извършване на  ремонтни дейности на сцената, монтирана в дъното на главната алея на градската градина. Концерти на открито, изложби, състезания, детски работилници и мероприятия  за малки и големи, представления  на гостуващи летни театри , са само част от събития, за които може да се използва сцената.</w:t>
      </w:r>
    </w:p>
    <w:p w:rsidR="0037591A" w:rsidRPr="0037591A" w:rsidRDefault="0037591A" w:rsidP="0037591A">
      <w:pPr>
        <w:numPr>
          <w:ilvl w:val="0"/>
          <w:numId w:val="5"/>
        </w:numPr>
        <w:suppressAutoHyphens w:val="0"/>
        <w:spacing w:before="300" w:after="160" w:line="256" w:lineRule="auto"/>
        <w:ind w:left="0" w:firstLine="851"/>
        <w:contextualSpacing/>
        <w:jc w:val="both"/>
        <w:rPr>
          <w:spacing w:val="9"/>
          <w:sz w:val="24"/>
          <w:szCs w:val="24"/>
          <w:lang w:val="bg-BG" w:eastAsia="bg-BG"/>
        </w:rPr>
      </w:pPr>
      <w:r w:rsidRPr="0037591A">
        <w:rPr>
          <w:spacing w:val="9"/>
          <w:sz w:val="24"/>
          <w:szCs w:val="24"/>
          <w:lang w:val="bg-BG" w:eastAsia="bg-BG"/>
        </w:rPr>
        <w:t xml:space="preserve">Използване на наличния водоизточник / кладенец/ и изграждане на съвременна напоителна система за поддържане на зелените тревни площи. </w:t>
      </w:r>
    </w:p>
    <w:p w:rsidR="0037591A" w:rsidRPr="0037591A" w:rsidRDefault="0037591A" w:rsidP="0037591A">
      <w:pPr>
        <w:numPr>
          <w:ilvl w:val="0"/>
          <w:numId w:val="5"/>
        </w:numPr>
        <w:suppressAutoHyphens w:val="0"/>
        <w:spacing w:before="300" w:after="160" w:line="256" w:lineRule="auto"/>
        <w:ind w:left="0" w:firstLine="851"/>
        <w:contextualSpacing/>
        <w:jc w:val="both"/>
        <w:rPr>
          <w:spacing w:val="9"/>
          <w:sz w:val="24"/>
          <w:szCs w:val="24"/>
          <w:lang w:val="bg-BG" w:eastAsia="bg-BG"/>
        </w:rPr>
      </w:pPr>
      <w:r w:rsidRPr="0037591A">
        <w:rPr>
          <w:spacing w:val="9"/>
          <w:sz w:val="24"/>
          <w:szCs w:val="24"/>
          <w:lang w:val="bg-BG" w:eastAsia="bg-BG"/>
        </w:rPr>
        <w:t xml:space="preserve">Монтиране на допълнителен брой пейки за почиващите посетители на парка, които са хора с различни възрастови групи – от майки с деца до хора в пенсионна възраст. Това ще доведе за техния комфорт и улесни комуникацията помежду им. </w:t>
      </w:r>
    </w:p>
    <w:p w:rsidR="0037591A" w:rsidRPr="0037591A" w:rsidRDefault="0037591A" w:rsidP="0037591A">
      <w:pPr>
        <w:numPr>
          <w:ilvl w:val="0"/>
          <w:numId w:val="5"/>
        </w:numPr>
        <w:suppressAutoHyphens w:val="0"/>
        <w:spacing w:before="300" w:after="160" w:line="256" w:lineRule="auto"/>
        <w:ind w:left="0" w:firstLine="851"/>
        <w:contextualSpacing/>
        <w:jc w:val="both"/>
        <w:rPr>
          <w:spacing w:val="9"/>
          <w:sz w:val="24"/>
          <w:szCs w:val="24"/>
          <w:lang w:val="bg-BG" w:eastAsia="bg-BG"/>
        </w:rPr>
      </w:pPr>
      <w:r w:rsidRPr="0037591A">
        <w:rPr>
          <w:spacing w:val="9"/>
          <w:sz w:val="24"/>
          <w:szCs w:val="24"/>
          <w:lang w:val="bg-BG" w:eastAsia="bg-BG"/>
        </w:rPr>
        <w:t xml:space="preserve">Да се създадат по-добри условия за живот, социално включване и интегриране на групите в неравностойно положение, чрез обособяване на места за игра, отдих,  и социални контакти. </w:t>
      </w:r>
    </w:p>
    <w:p w:rsidR="0037591A" w:rsidRPr="0037591A" w:rsidRDefault="0037591A" w:rsidP="0037591A">
      <w:pPr>
        <w:numPr>
          <w:ilvl w:val="0"/>
          <w:numId w:val="5"/>
        </w:numPr>
        <w:suppressAutoHyphens w:val="0"/>
        <w:spacing w:after="160" w:line="256" w:lineRule="auto"/>
        <w:ind w:left="0" w:firstLine="851"/>
        <w:contextualSpacing/>
        <w:jc w:val="both"/>
        <w:rPr>
          <w:spacing w:val="9"/>
          <w:sz w:val="24"/>
          <w:szCs w:val="24"/>
          <w:lang w:val="bg-BG" w:eastAsia="bg-BG"/>
        </w:rPr>
      </w:pPr>
      <w:r w:rsidRPr="0037591A">
        <w:rPr>
          <w:spacing w:val="9"/>
          <w:sz w:val="24"/>
          <w:szCs w:val="24"/>
          <w:lang w:val="bg-BG" w:eastAsia="bg-BG"/>
        </w:rPr>
        <w:lastRenderedPageBreak/>
        <w:t>Срок за изпълнение на краткосрочните мерки във връзка с обект „Градска градина“ в поземлен имот №77181.12.479, собственост на Община Харманли – 5 /пет / години от приемане на настоящата програма.</w:t>
      </w:r>
    </w:p>
    <w:p w:rsidR="0037591A" w:rsidRPr="0037591A" w:rsidRDefault="0037591A" w:rsidP="0037591A">
      <w:pPr>
        <w:suppressAutoHyphens w:val="0"/>
        <w:spacing w:after="160"/>
        <w:ind w:left="851"/>
        <w:contextualSpacing/>
        <w:jc w:val="both"/>
        <w:rPr>
          <w:spacing w:val="9"/>
          <w:sz w:val="24"/>
          <w:szCs w:val="24"/>
          <w:lang w:val="bg-BG" w:eastAsia="bg-BG"/>
        </w:rPr>
      </w:pPr>
    </w:p>
    <w:p w:rsidR="0037591A" w:rsidRPr="0037591A" w:rsidRDefault="0037591A" w:rsidP="0037591A">
      <w:pPr>
        <w:suppressAutoHyphens w:val="0"/>
        <w:spacing w:before="300" w:after="160"/>
        <w:ind w:left="851"/>
        <w:contextualSpacing/>
        <w:jc w:val="both"/>
        <w:rPr>
          <w:b/>
          <w:spacing w:val="9"/>
          <w:sz w:val="24"/>
          <w:szCs w:val="24"/>
          <w:lang w:val="bg-BG" w:eastAsia="bg-BG"/>
        </w:rPr>
      </w:pPr>
      <w:r w:rsidRPr="0037591A">
        <w:rPr>
          <w:b/>
          <w:spacing w:val="9"/>
          <w:sz w:val="24"/>
          <w:szCs w:val="24"/>
          <w:lang w:val="bg-BG" w:eastAsia="bg-BG"/>
        </w:rPr>
        <w:t>ОЧАКВАНИ РЕЗУЛТАТИ</w:t>
      </w:r>
    </w:p>
    <w:p w:rsidR="0037591A" w:rsidRPr="0037591A" w:rsidRDefault="0037591A" w:rsidP="0037591A">
      <w:pPr>
        <w:suppressAutoHyphens w:val="0"/>
        <w:spacing w:before="300" w:after="160"/>
        <w:ind w:firstLine="851"/>
        <w:contextualSpacing/>
        <w:jc w:val="both"/>
        <w:rPr>
          <w:spacing w:val="9"/>
          <w:sz w:val="24"/>
          <w:szCs w:val="24"/>
          <w:lang w:val="bg-BG" w:eastAsia="bg-BG"/>
        </w:rPr>
      </w:pPr>
      <w:r w:rsidRPr="0037591A">
        <w:rPr>
          <w:spacing w:val="9"/>
          <w:sz w:val="24"/>
          <w:szCs w:val="24"/>
          <w:lang w:val="bg-BG" w:eastAsia="bg-BG"/>
        </w:rPr>
        <w:t>С осъществяване на  предложените в програмата  цели - очакваните резултати са:</w:t>
      </w:r>
    </w:p>
    <w:p w:rsidR="0037591A" w:rsidRPr="0037591A" w:rsidRDefault="0037591A" w:rsidP="0037591A">
      <w:pPr>
        <w:numPr>
          <w:ilvl w:val="1"/>
          <w:numId w:val="5"/>
        </w:numPr>
        <w:suppressAutoHyphens w:val="0"/>
        <w:spacing w:before="300" w:after="160" w:line="256" w:lineRule="auto"/>
        <w:ind w:left="0" w:firstLine="851"/>
        <w:contextualSpacing/>
        <w:jc w:val="both"/>
        <w:rPr>
          <w:spacing w:val="9"/>
          <w:sz w:val="24"/>
          <w:szCs w:val="24"/>
          <w:lang w:val="bg-BG" w:eastAsia="bg-BG"/>
        </w:rPr>
      </w:pPr>
      <w:r w:rsidRPr="0037591A">
        <w:rPr>
          <w:spacing w:val="9"/>
          <w:sz w:val="24"/>
          <w:szCs w:val="24"/>
          <w:lang w:val="bg-BG" w:eastAsia="bg-BG"/>
        </w:rPr>
        <w:t xml:space="preserve">Да се създаде привлекателно място за отдих и развлечение в гр.Харманли, където всички възрастови групи да се чувстват спокойни и сигурни във времето си за отдих. </w:t>
      </w:r>
    </w:p>
    <w:p w:rsidR="0037591A" w:rsidRPr="0037591A" w:rsidRDefault="0037591A" w:rsidP="0037591A">
      <w:pPr>
        <w:numPr>
          <w:ilvl w:val="1"/>
          <w:numId w:val="5"/>
        </w:numPr>
        <w:suppressAutoHyphens w:val="0"/>
        <w:spacing w:before="300" w:after="160" w:line="256" w:lineRule="auto"/>
        <w:ind w:left="0" w:firstLine="851"/>
        <w:contextualSpacing/>
        <w:jc w:val="both"/>
        <w:rPr>
          <w:spacing w:val="9"/>
          <w:sz w:val="24"/>
          <w:szCs w:val="24"/>
          <w:lang w:val="bg-BG" w:eastAsia="bg-BG"/>
        </w:rPr>
      </w:pPr>
      <w:r w:rsidRPr="0037591A">
        <w:rPr>
          <w:spacing w:val="9"/>
          <w:sz w:val="24"/>
          <w:szCs w:val="24"/>
          <w:lang w:val="bg-BG" w:eastAsia="bg-BG"/>
        </w:rPr>
        <w:t xml:space="preserve">В следствие на изпълнените мероприятия ще се подобри и облагороди физическата среда на парк „Градска градина“; </w:t>
      </w:r>
    </w:p>
    <w:p w:rsidR="0037591A" w:rsidRPr="0037591A" w:rsidRDefault="0037591A" w:rsidP="0037591A">
      <w:pPr>
        <w:numPr>
          <w:ilvl w:val="1"/>
          <w:numId w:val="5"/>
        </w:numPr>
        <w:suppressAutoHyphens w:val="0"/>
        <w:spacing w:before="300" w:after="160" w:line="256" w:lineRule="auto"/>
        <w:ind w:left="0" w:firstLine="851"/>
        <w:contextualSpacing/>
        <w:jc w:val="both"/>
        <w:rPr>
          <w:spacing w:val="9"/>
          <w:sz w:val="24"/>
          <w:szCs w:val="24"/>
          <w:lang w:val="bg-BG" w:eastAsia="bg-BG"/>
        </w:rPr>
      </w:pPr>
      <w:r w:rsidRPr="0037591A">
        <w:rPr>
          <w:spacing w:val="9"/>
          <w:sz w:val="24"/>
          <w:szCs w:val="24"/>
          <w:lang w:val="bg-BG" w:eastAsia="bg-BG"/>
        </w:rPr>
        <w:t xml:space="preserve">Ще се подобри, улесни и осигури равен достъп на лицата в неравностойно положение до парк „Градска градина“; </w:t>
      </w:r>
    </w:p>
    <w:p w:rsidR="0037591A" w:rsidRPr="0037591A" w:rsidRDefault="0037591A" w:rsidP="0037591A">
      <w:pPr>
        <w:numPr>
          <w:ilvl w:val="1"/>
          <w:numId w:val="5"/>
        </w:numPr>
        <w:suppressAutoHyphens w:val="0"/>
        <w:spacing w:before="300" w:after="160" w:line="256" w:lineRule="auto"/>
        <w:ind w:left="0" w:firstLine="851"/>
        <w:contextualSpacing/>
        <w:jc w:val="both"/>
        <w:rPr>
          <w:spacing w:val="9"/>
          <w:sz w:val="24"/>
          <w:szCs w:val="24"/>
          <w:lang w:val="bg-BG" w:eastAsia="bg-BG"/>
        </w:rPr>
      </w:pPr>
      <w:r w:rsidRPr="0037591A">
        <w:rPr>
          <w:spacing w:val="9"/>
          <w:sz w:val="24"/>
          <w:szCs w:val="24"/>
          <w:lang w:val="bg-BG" w:eastAsia="bg-BG"/>
        </w:rPr>
        <w:t>В следствие на очакваното повишение на посещаемостта в обект „Градска градина“ ще се насърчат социалните контакти и общуването между хората;</w:t>
      </w:r>
    </w:p>
    <w:p w:rsidR="0037591A" w:rsidRPr="0037591A" w:rsidRDefault="0037591A" w:rsidP="0037591A">
      <w:pPr>
        <w:numPr>
          <w:ilvl w:val="1"/>
          <w:numId w:val="5"/>
        </w:numPr>
        <w:suppressAutoHyphens w:val="0"/>
        <w:spacing w:before="300" w:after="160" w:line="256" w:lineRule="auto"/>
        <w:ind w:left="0" w:firstLine="851"/>
        <w:contextualSpacing/>
        <w:jc w:val="both"/>
        <w:rPr>
          <w:spacing w:val="9"/>
          <w:sz w:val="24"/>
          <w:szCs w:val="24"/>
          <w:lang w:val="bg-BG" w:eastAsia="bg-BG"/>
        </w:rPr>
      </w:pPr>
      <w:r w:rsidRPr="0037591A">
        <w:rPr>
          <w:spacing w:val="9"/>
          <w:sz w:val="24"/>
          <w:szCs w:val="24"/>
          <w:lang w:val="bg-BG" w:eastAsia="bg-BG"/>
        </w:rPr>
        <w:t xml:space="preserve">Ще се повиши безопасността и сигурността на жителите и гостите на гр. Харманли, които посещават или преминават през парк „Градска градина“; </w:t>
      </w:r>
    </w:p>
    <w:p w:rsidR="0037591A" w:rsidRPr="0037591A" w:rsidRDefault="0037591A" w:rsidP="0037591A">
      <w:pPr>
        <w:numPr>
          <w:ilvl w:val="1"/>
          <w:numId w:val="5"/>
        </w:numPr>
        <w:suppressAutoHyphens w:val="0"/>
        <w:spacing w:before="300" w:after="160" w:line="256" w:lineRule="auto"/>
        <w:ind w:left="0" w:firstLine="851"/>
        <w:contextualSpacing/>
        <w:jc w:val="both"/>
        <w:rPr>
          <w:spacing w:val="9"/>
          <w:sz w:val="24"/>
          <w:szCs w:val="24"/>
          <w:lang w:val="bg-BG" w:eastAsia="bg-BG"/>
        </w:rPr>
      </w:pPr>
      <w:r w:rsidRPr="0037591A">
        <w:rPr>
          <w:spacing w:val="9"/>
          <w:sz w:val="24"/>
          <w:szCs w:val="24"/>
          <w:lang w:val="bg-BG" w:eastAsia="bg-BG"/>
        </w:rPr>
        <w:t>Създадената сигурна зона с устойчива екологична среда ще възстанови високата обществена значимост на обект „Градска градина“;</w:t>
      </w:r>
    </w:p>
    <w:p w:rsidR="0037591A" w:rsidRPr="0037591A" w:rsidRDefault="0037591A" w:rsidP="0037591A">
      <w:pPr>
        <w:numPr>
          <w:ilvl w:val="1"/>
          <w:numId w:val="5"/>
        </w:numPr>
        <w:suppressAutoHyphens w:val="0"/>
        <w:spacing w:before="300" w:after="160" w:line="256" w:lineRule="auto"/>
        <w:ind w:left="0" w:firstLine="851"/>
        <w:contextualSpacing/>
        <w:jc w:val="both"/>
        <w:rPr>
          <w:spacing w:val="9"/>
          <w:sz w:val="24"/>
          <w:szCs w:val="24"/>
          <w:lang w:val="bg-BG" w:eastAsia="bg-BG"/>
        </w:rPr>
      </w:pPr>
      <w:r w:rsidRPr="0037591A">
        <w:rPr>
          <w:spacing w:val="9"/>
          <w:sz w:val="24"/>
          <w:szCs w:val="24"/>
          <w:lang w:val="bg-BG" w:eastAsia="bg-BG"/>
        </w:rPr>
        <w:t xml:space="preserve">Ще съществува още една здравословна, безопасна и естетическа среда за отдих и развлечение; </w:t>
      </w:r>
    </w:p>
    <w:p w:rsidR="0037591A" w:rsidRPr="0037591A" w:rsidRDefault="0037591A" w:rsidP="0037591A">
      <w:pPr>
        <w:numPr>
          <w:ilvl w:val="1"/>
          <w:numId w:val="5"/>
        </w:numPr>
        <w:suppressAutoHyphens w:val="0"/>
        <w:spacing w:before="300" w:after="160" w:line="256" w:lineRule="auto"/>
        <w:ind w:left="0" w:firstLine="851"/>
        <w:contextualSpacing/>
        <w:jc w:val="both"/>
        <w:rPr>
          <w:spacing w:val="9"/>
          <w:sz w:val="24"/>
          <w:szCs w:val="24"/>
          <w:lang w:val="bg-BG" w:eastAsia="bg-BG"/>
        </w:rPr>
      </w:pPr>
      <w:r w:rsidRPr="0037591A">
        <w:rPr>
          <w:spacing w:val="9"/>
          <w:sz w:val="24"/>
          <w:szCs w:val="24"/>
          <w:lang w:val="bg-BG" w:eastAsia="bg-BG"/>
        </w:rPr>
        <w:t>Обновяването на обект „Градска градина“ ще доведе до преоткриване на потенциала на това място, като го превърне в притегателен социален и културен център и стане любимо място на жителите и гостите на града.</w:t>
      </w:r>
    </w:p>
    <w:p w:rsidR="0037591A" w:rsidRPr="0037591A" w:rsidRDefault="0037591A" w:rsidP="0037591A">
      <w:pPr>
        <w:numPr>
          <w:ilvl w:val="1"/>
          <w:numId w:val="5"/>
        </w:numPr>
        <w:suppressAutoHyphens w:val="0"/>
        <w:spacing w:before="300" w:after="160" w:line="256" w:lineRule="auto"/>
        <w:ind w:left="0" w:firstLine="851"/>
        <w:contextualSpacing/>
        <w:jc w:val="both"/>
        <w:rPr>
          <w:spacing w:val="9"/>
          <w:sz w:val="24"/>
          <w:szCs w:val="24"/>
          <w:lang w:val="bg-BG" w:eastAsia="bg-BG"/>
        </w:rPr>
      </w:pPr>
      <w:r w:rsidRPr="0037591A">
        <w:rPr>
          <w:spacing w:val="9"/>
          <w:sz w:val="24"/>
          <w:szCs w:val="24"/>
          <w:lang w:val="bg-BG" w:eastAsia="bg-BG"/>
        </w:rPr>
        <w:t>При постигането на тези цели, вследствие на реализирането на мерките и подобряването на  качеството на живот на населението, парк „Градска градина“ има възможността да стане по-атрактивна и привлекателна териториална единица.</w:t>
      </w:r>
    </w:p>
    <w:p w:rsidR="0037591A" w:rsidRPr="0037591A" w:rsidRDefault="0037591A" w:rsidP="0037591A">
      <w:pPr>
        <w:numPr>
          <w:ilvl w:val="1"/>
          <w:numId w:val="5"/>
        </w:numPr>
        <w:suppressAutoHyphens w:val="0"/>
        <w:spacing w:before="300" w:after="160" w:line="256" w:lineRule="auto"/>
        <w:ind w:left="0" w:firstLine="851"/>
        <w:contextualSpacing/>
        <w:jc w:val="both"/>
        <w:rPr>
          <w:spacing w:val="9"/>
          <w:sz w:val="24"/>
          <w:szCs w:val="24"/>
          <w:lang w:val="bg-BG" w:eastAsia="bg-BG"/>
        </w:rPr>
      </w:pPr>
      <w:r w:rsidRPr="0037591A">
        <w:rPr>
          <w:spacing w:val="9"/>
          <w:sz w:val="24"/>
          <w:szCs w:val="24"/>
          <w:lang w:val="bg-BG" w:eastAsia="bg-BG"/>
        </w:rPr>
        <w:t xml:space="preserve"> Осъществяването на целенасочени мероприятия и постоянен контрол върху изпълнението на приетите мерки за постигане на визията и приоритетите, фиксирани в програмата.</w:t>
      </w:r>
    </w:p>
    <w:p w:rsidR="0037591A" w:rsidRPr="0037591A" w:rsidRDefault="0037591A" w:rsidP="0037591A">
      <w:pPr>
        <w:numPr>
          <w:ilvl w:val="1"/>
          <w:numId w:val="5"/>
        </w:numPr>
        <w:suppressAutoHyphens w:val="0"/>
        <w:spacing w:before="300" w:after="160" w:line="256" w:lineRule="auto"/>
        <w:ind w:left="0" w:firstLine="851"/>
        <w:contextualSpacing/>
        <w:jc w:val="both"/>
        <w:rPr>
          <w:spacing w:val="9"/>
          <w:sz w:val="24"/>
          <w:szCs w:val="24"/>
          <w:lang w:val="bg-BG" w:eastAsia="bg-BG"/>
        </w:rPr>
      </w:pPr>
      <w:r w:rsidRPr="0037591A">
        <w:rPr>
          <w:spacing w:val="9"/>
          <w:sz w:val="24"/>
          <w:szCs w:val="24"/>
          <w:lang w:val="bg-BG" w:eastAsia="bg-BG"/>
        </w:rPr>
        <w:t>Всяко едно действие, което ще се предприема ще е от подчертано значение за гражданството, така че да се създаде социализирана и модерна, красива и удобна паркова среда.</w:t>
      </w:r>
    </w:p>
    <w:p w:rsidR="0037591A" w:rsidRPr="0037591A" w:rsidRDefault="0037591A" w:rsidP="0037591A">
      <w:pPr>
        <w:suppressAutoHyphens w:val="0"/>
        <w:spacing w:before="300" w:after="160"/>
        <w:ind w:left="432"/>
        <w:contextualSpacing/>
        <w:jc w:val="both"/>
        <w:rPr>
          <w:spacing w:val="9"/>
          <w:sz w:val="24"/>
          <w:szCs w:val="24"/>
          <w:lang w:val="bg-BG" w:eastAsia="bg-BG"/>
        </w:rPr>
      </w:pPr>
    </w:p>
    <w:p w:rsidR="0037591A" w:rsidRPr="0037591A" w:rsidRDefault="0037591A" w:rsidP="0037591A">
      <w:pPr>
        <w:suppressAutoHyphens w:val="0"/>
        <w:spacing w:before="300" w:after="160"/>
        <w:ind w:firstLine="851"/>
        <w:contextualSpacing/>
        <w:jc w:val="both"/>
        <w:rPr>
          <w:b/>
          <w:spacing w:val="9"/>
          <w:sz w:val="24"/>
          <w:szCs w:val="24"/>
          <w:lang w:val="bg-BG" w:eastAsia="bg-BG"/>
        </w:rPr>
      </w:pPr>
      <w:r w:rsidRPr="0037591A">
        <w:rPr>
          <w:b/>
          <w:spacing w:val="9"/>
          <w:sz w:val="24"/>
          <w:szCs w:val="24"/>
          <w:lang w:val="bg-BG" w:eastAsia="bg-BG"/>
        </w:rPr>
        <w:t>ФИНАНСОВИ СРЕДСТВА НЕОБХОДИМИ ЗА ПОСТИГАНЕ НА     ЦЕЛИТЕ НА ПРОГРАМАТА</w:t>
      </w:r>
    </w:p>
    <w:p w:rsidR="0037591A" w:rsidRPr="0037591A" w:rsidRDefault="0037591A" w:rsidP="0037591A">
      <w:pPr>
        <w:numPr>
          <w:ilvl w:val="0"/>
          <w:numId w:val="7"/>
        </w:numPr>
        <w:suppressAutoHyphens w:val="0"/>
        <w:spacing w:before="300" w:after="160" w:line="256" w:lineRule="auto"/>
        <w:ind w:left="0" w:firstLine="851"/>
        <w:contextualSpacing/>
        <w:jc w:val="both"/>
        <w:rPr>
          <w:spacing w:val="9"/>
          <w:sz w:val="24"/>
          <w:szCs w:val="24"/>
          <w:lang w:val="bg-BG" w:eastAsia="bg-BG"/>
        </w:rPr>
      </w:pPr>
      <w:r w:rsidRPr="0037591A">
        <w:rPr>
          <w:spacing w:val="9"/>
          <w:sz w:val="24"/>
          <w:szCs w:val="24"/>
          <w:lang w:val="bg-BG" w:eastAsia="bg-BG"/>
        </w:rPr>
        <w:t>Общинска администрация Харманли при всяка възможност за която е приложимо, да подготвя и внася за разглеждане от компетентния орган на проекти с цел кандидатстване за външно финансиране на капиталови ремонти и текуща издръжка на инфраструктурата и околната среда в поземлен имот №77181.12.479, собственост на Община Харманли и представляващ „ГРАДСКА ГРАДИНА“.</w:t>
      </w:r>
    </w:p>
    <w:p w:rsidR="0037591A" w:rsidRPr="0037591A" w:rsidRDefault="0037591A" w:rsidP="0037591A">
      <w:pPr>
        <w:numPr>
          <w:ilvl w:val="0"/>
          <w:numId w:val="7"/>
        </w:numPr>
        <w:suppressAutoHyphens w:val="0"/>
        <w:spacing w:before="300" w:after="160" w:line="256" w:lineRule="auto"/>
        <w:ind w:left="0" w:firstLine="851"/>
        <w:contextualSpacing/>
        <w:jc w:val="both"/>
        <w:rPr>
          <w:spacing w:val="9"/>
          <w:sz w:val="24"/>
          <w:szCs w:val="24"/>
          <w:lang w:val="bg-BG" w:eastAsia="bg-BG"/>
        </w:rPr>
      </w:pPr>
      <w:r w:rsidRPr="0037591A">
        <w:rPr>
          <w:spacing w:val="9"/>
          <w:sz w:val="24"/>
          <w:szCs w:val="24"/>
          <w:lang w:val="bg-BG" w:eastAsia="bg-BG"/>
        </w:rPr>
        <w:t xml:space="preserve">В бюджета на Община Харманли ежегодно да се предвиждат средствата за поддръжката и ремонт на инфраструктурата и околната среда в поземлен имот </w:t>
      </w:r>
      <w:r w:rsidRPr="0037591A">
        <w:rPr>
          <w:spacing w:val="9"/>
          <w:sz w:val="24"/>
          <w:szCs w:val="24"/>
          <w:lang w:val="bg-BG" w:eastAsia="bg-BG"/>
        </w:rPr>
        <w:lastRenderedPageBreak/>
        <w:t>№77181.12.479, собственост на Община Харманли и представляващ „ГРАДСКА ГРАДИНА.</w:t>
      </w:r>
    </w:p>
    <w:p w:rsidR="0037591A" w:rsidRPr="0037591A" w:rsidRDefault="0037591A" w:rsidP="0037591A">
      <w:pPr>
        <w:suppressAutoHyphens w:val="0"/>
        <w:spacing w:before="300" w:after="160"/>
        <w:ind w:firstLine="851"/>
        <w:jc w:val="both"/>
        <w:rPr>
          <w:b/>
          <w:spacing w:val="9"/>
          <w:sz w:val="24"/>
          <w:szCs w:val="24"/>
          <w:lang w:val="bg-BG" w:eastAsia="bg-BG"/>
        </w:rPr>
      </w:pPr>
      <w:r w:rsidRPr="0037591A">
        <w:rPr>
          <w:b/>
          <w:spacing w:val="9"/>
          <w:sz w:val="24"/>
          <w:szCs w:val="24"/>
          <w:lang w:val="bg-BG" w:eastAsia="bg-BG"/>
        </w:rPr>
        <w:t>КОНТРОЛ ПО ИЗПЪЛНЕНИЕТО НА ПЛАН ПРОГРАМАТА</w:t>
      </w:r>
    </w:p>
    <w:p w:rsidR="0037591A" w:rsidRPr="0037591A" w:rsidRDefault="0037591A" w:rsidP="0037591A">
      <w:pPr>
        <w:numPr>
          <w:ilvl w:val="0"/>
          <w:numId w:val="8"/>
        </w:numPr>
        <w:suppressAutoHyphens w:val="0"/>
        <w:spacing w:before="300" w:after="160" w:line="256" w:lineRule="auto"/>
        <w:ind w:left="0" w:firstLine="851"/>
        <w:contextualSpacing/>
        <w:jc w:val="both"/>
        <w:rPr>
          <w:spacing w:val="9"/>
          <w:sz w:val="24"/>
          <w:szCs w:val="24"/>
          <w:lang w:val="bg-BG" w:eastAsia="bg-BG"/>
        </w:rPr>
      </w:pPr>
      <w:r w:rsidRPr="0037591A">
        <w:rPr>
          <w:spacing w:val="9"/>
          <w:sz w:val="24"/>
          <w:szCs w:val="24"/>
          <w:lang w:val="bg-BG" w:eastAsia="bg-BG"/>
        </w:rPr>
        <w:t>Наблюдение на изпълнението на програмата се провежда чрез събиране на данни, анализ на резултати, своевременно да се идентифицират евентуални проблеми, за да се даде възможност за коригиращи действия.  Непрекъснат контрол от страна на общината, институциите и гражданите и създаване на нетърпимост към нарушаване неприкосновеността на общинската собственост и природата. Това е от изключително значение за отношението към природата и гарантира осъществяване на дейности, подпомагащи опазването на екологичната среда чрез разумни и постоянни грижи.</w:t>
      </w:r>
    </w:p>
    <w:p w:rsidR="0037591A" w:rsidRPr="0037591A" w:rsidRDefault="0037591A" w:rsidP="0037591A">
      <w:pPr>
        <w:numPr>
          <w:ilvl w:val="0"/>
          <w:numId w:val="8"/>
        </w:numPr>
        <w:suppressAutoHyphens w:val="0"/>
        <w:spacing w:before="300" w:after="160" w:line="256" w:lineRule="auto"/>
        <w:ind w:left="0" w:firstLine="851"/>
        <w:contextualSpacing/>
        <w:jc w:val="both"/>
        <w:rPr>
          <w:spacing w:val="9"/>
          <w:sz w:val="24"/>
          <w:szCs w:val="24"/>
          <w:lang w:val="bg-BG" w:eastAsia="bg-BG"/>
        </w:rPr>
      </w:pPr>
      <w:r w:rsidRPr="0037591A">
        <w:rPr>
          <w:spacing w:val="9"/>
          <w:sz w:val="24"/>
          <w:szCs w:val="24"/>
          <w:lang w:val="bg-BG" w:eastAsia="bg-BG"/>
        </w:rPr>
        <w:t>Управлението по дейностите на план-програмата да се осъществи от конкретен ръководен служител от общинска администрация определен от Кмета на Община Харманли.</w:t>
      </w:r>
    </w:p>
    <w:p w:rsidR="0037591A" w:rsidRPr="0037591A" w:rsidRDefault="0037591A" w:rsidP="0037591A">
      <w:pPr>
        <w:suppressAutoHyphens w:val="0"/>
        <w:spacing w:before="300" w:after="160"/>
        <w:ind w:firstLine="851"/>
        <w:jc w:val="both"/>
        <w:rPr>
          <w:b/>
          <w:spacing w:val="9"/>
          <w:sz w:val="24"/>
          <w:szCs w:val="24"/>
          <w:lang w:val="bg-BG" w:eastAsia="bg-BG"/>
        </w:rPr>
      </w:pPr>
      <w:r w:rsidRPr="0037591A">
        <w:rPr>
          <w:b/>
          <w:spacing w:val="9"/>
          <w:sz w:val="24"/>
          <w:szCs w:val="24"/>
          <w:lang w:val="bg-BG" w:eastAsia="bg-BG"/>
        </w:rPr>
        <w:t>ЦЕЛEВИ  ГРУПИ</w:t>
      </w:r>
    </w:p>
    <w:p w:rsidR="0037591A" w:rsidRPr="0037591A" w:rsidRDefault="0037591A" w:rsidP="0037591A">
      <w:pPr>
        <w:numPr>
          <w:ilvl w:val="0"/>
          <w:numId w:val="9"/>
        </w:numPr>
        <w:suppressAutoHyphens w:val="0"/>
        <w:spacing w:after="160" w:line="256" w:lineRule="auto"/>
        <w:ind w:firstLine="851"/>
        <w:contextualSpacing/>
        <w:jc w:val="both"/>
        <w:rPr>
          <w:spacing w:val="9"/>
          <w:sz w:val="24"/>
          <w:szCs w:val="24"/>
          <w:lang w:val="bg-BG" w:eastAsia="bg-BG"/>
        </w:rPr>
      </w:pPr>
      <w:r w:rsidRPr="0037591A">
        <w:rPr>
          <w:spacing w:val="9"/>
          <w:sz w:val="24"/>
          <w:szCs w:val="24"/>
          <w:lang w:val="bg-BG" w:eastAsia="bg-BG"/>
        </w:rPr>
        <w:t>Реализацията на  план-програмата ще облагодетелства пряко населението на града , общината и посетителите в Харманли :</w:t>
      </w:r>
    </w:p>
    <w:p w:rsidR="0037591A" w:rsidRPr="0037591A" w:rsidRDefault="0037591A" w:rsidP="0037591A">
      <w:pPr>
        <w:numPr>
          <w:ilvl w:val="0"/>
          <w:numId w:val="9"/>
        </w:numPr>
        <w:suppressAutoHyphens w:val="0"/>
        <w:spacing w:after="160" w:line="256" w:lineRule="auto"/>
        <w:ind w:firstLine="851"/>
        <w:contextualSpacing/>
        <w:jc w:val="both"/>
        <w:rPr>
          <w:spacing w:val="9"/>
          <w:sz w:val="24"/>
          <w:szCs w:val="24"/>
          <w:lang w:val="bg-BG" w:eastAsia="bg-BG"/>
        </w:rPr>
      </w:pPr>
      <w:r w:rsidRPr="0037591A">
        <w:rPr>
          <w:spacing w:val="9"/>
          <w:sz w:val="24"/>
          <w:szCs w:val="24"/>
          <w:lang w:val="bg-BG" w:eastAsia="bg-BG"/>
        </w:rPr>
        <w:t>Родители, деца и младежи, които ще ползват активно детските площадки и спортни съоръжения.</w:t>
      </w:r>
    </w:p>
    <w:p w:rsidR="0037591A" w:rsidRPr="0037591A" w:rsidRDefault="0037591A" w:rsidP="0037591A">
      <w:pPr>
        <w:numPr>
          <w:ilvl w:val="0"/>
          <w:numId w:val="9"/>
        </w:numPr>
        <w:suppressAutoHyphens w:val="0"/>
        <w:spacing w:after="160" w:line="256" w:lineRule="auto"/>
        <w:ind w:firstLine="851"/>
        <w:contextualSpacing/>
        <w:jc w:val="both"/>
        <w:rPr>
          <w:spacing w:val="9"/>
          <w:sz w:val="24"/>
          <w:szCs w:val="24"/>
          <w:lang w:val="bg-BG" w:eastAsia="bg-BG"/>
        </w:rPr>
      </w:pPr>
      <w:r w:rsidRPr="0037591A">
        <w:rPr>
          <w:spacing w:val="9"/>
          <w:sz w:val="24"/>
          <w:szCs w:val="24"/>
          <w:lang w:val="bg-BG" w:eastAsia="bg-BG"/>
        </w:rPr>
        <w:t>Организатори и участници в градски мероприятия.</w:t>
      </w:r>
    </w:p>
    <w:p w:rsidR="0037591A" w:rsidRPr="0037591A" w:rsidRDefault="0037591A" w:rsidP="0037591A">
      <w:pPr>
        <w:numPr>
          <w:ilvl w:val="0"/>
          <w:numId w:val="9"/>
        </w:numPr>
        <w:suppressAutoHyphens w:val="0"/>
        <w:spacing w:after="160" w:line="256" w:lineRule="auto"/>
        <w:ind w:firstLine="851"/>
        <w:contextualSpacing/>
        <w:jc w:val="both"/>
        <w:rPr>
          <w:spacing w:val="9"/>
          <w:sz w:val="24"/>
          <w:szCs w:val="24"/>
          <w:lang w:val="bg-BG" w:eastAsia="bg-BG"/>
        </w:rPr>
      </w:pPr>
      <w:r w:rsidRPr="0037591A">
        <w:rPr>
          <w:spacing w:val="9"/>
          <w:sz w:val="24"/>
          <w:szCs w:val="24"/>
          <w:lang w:val="bg-BG" w:eastAsia="bg-BG"/>
        </w:rPr>
        <w:t>Туристи и гости на града.</w:t>
      </w:r>
    </w:p>
    <w:p w:rsidR="0037591A" w:rsidRPr="0037591A" w:rsidRDefault="0037591A" w:rsidP="0037591A">
      <w:pPr>
        <w:suppressAutoHyphens w:val="0"/>
        <w:ind w:left="851"/>
        <w:contextualSpacing/>
        <w:jc w:val="both"/>
        <w:rPr>
          <w:spacing w:val="9"/>
          <w:sz w:val="24"/>
          <w:szCs w:val="24"/>
          <w:lang w:val="bg-BG" w:eastAsia="bg-BG"/>
        </w:rPr>
      </w:pPr>
    </w:p>
    <w:p w:rsidR="0037591A" w:rsidRDefault="0037591A" w:rsidP="0037591A">
      <w:pPr>
        <w:suppressAutoHyphens w:val="0"/>
        <w:ind w:firstLine="708"/>
        <w:jc w:val="both"/>
        <w:rPr>
          <w:b/>
          <w:spacing w:val="9"/>
          <w:sz w:val="24"/>
          <w:szCs w:val="24"/>
          <w:lang w:val="bg-BG" w:eastAsia="bg-BG"/>
        </w:rPr>
      </w:pPr>
      <w:r w:rsidRPr="0037591A">
        <w:rPr>
          <w:b/>
          <w:spacing w:val="9"/>
          <w:sz w:val="24"/>
          <w:szCs w:val="24"/>
          <w:lang w:val="bg-BG" w:eastAsia="bg-BG"/>
        </w:rPr>
        <w:t xml:space="preserve">ПРОГРАМАТА ЗА СТОПАНИСВАНЕ, УПРАВЛЕНИЕ И РАЗВИТИЕ НА ОБЕКТ „ГРАДСКА ГРАДИНА“ Е ОТВОРЕН ДОКУМЕНТ И ПОДЛЕЖИ НА ДОПЪЛНЕНИЕ И ИЗМЕНЕНИЕ. </w:t>
      </w:r>
    </w:p>
    <w:p w:rsidR="004F2CC9" w:rsidRDefault="004F2CC9" w:rsidP="0037591A">
      <w:pPr>
        <w:suppressAutoHyphens w:val="0"/>
        <w:ind w:firstLine="708"/>
        <w:jc w:val="both"/>
        <w:rPr>
          <w:b/>
          <w:spacing w:val="9"/>
          <w:sz w:val="24"/>
          <w:szCs w:val="24"/>
          <w:lang w:val="bg-BG" w:eastAsia="bg-BG"/>
        </w:rPr>
      </w:pPr>
    </w:p>
    <w:p w:rsidR="004F2CC9" w:rsidRPr="004F2CC9" w:rsidRDefault="004F2CC9" w:rsidP="0037591A">
      <w:pPr>
        <w:suppressAutoHyphens w:val="0"/>
        <w:ind w:firstLine="708"/>
        <w:jc w:val="both"/>
        <w:rPr>
          <w:spacing w:val="9"/>
          <w:sz w:val="24"/>
          <w:szCs w:val="24"/>
          <w:lang w:val="bg-BG" w:eastAsia="bg-BG"/>
        </w:rPr>
      </w:pPr>
      <w:r w:rsidRPr="004F2CC9">
        <w:rPr>
          <w:spacing w:val="9"/>
          <w:sz w:val="24"/>
          <w:szCs w:val="24"/>
          <w:lang w:val="bg-BG" w:eastAsia="bg-BG"/>
        </w:rPr>
        <w:t>Програмата е приета с решение №323</w:t>
      </w:r>
      <w:r>
        <w:rPr>
          <w:spacing w:val="9"/>
          <w:sz w:val="24"/>
          <w:szCs w:val="24"/>
          <w:lang w:val="bg-BG" w:eastAsia="bg-BG"/>
        </w:rPr>
        <w:t xml:space="preserve"> отразено в протокол №24 за заседанието на Общински съвет Харманли на 25.06.2025 г.</w:t>
      </w:r>
    </w:p>
    <w:p w:rsidR="00E24565" w:rsidRDefault="00E24565" w:rsidP="00B029E3">
      <w:pPr>
        <w:jc w:val="both"/>
        <w:rPr>
          <w:sz w:val="24"/>
          <w:szCs w:val="24"/>
          <w:lang w:val="bg-BG"/>
        </w:rPr>
      </w:pPr>
    </w:p>
    <w:p w:rsidR="00D147DF" w:rsidRDefault="00D147DF" w:rsidP="00B029E3">
      <w:pPr>
        <w:jc w:val="both"/>
        <w:rPr>
          <w:sz w:val="24"/>
          <w:szCs w:val="24"/>
          <w:lang w:val="bg-BG"/>
        </w:rPr>
      </w:pPr>
    </w:p>
    <w:p w:rsidR="007D3C9B" w:rsidRPr="00ED5DB0" w:rsidRDefault="007D3C9B" w:rsidP="007D3C9B">
      <w:pPr>
        <w:ind w:firstLine="851"/>
        <w:jc w:val="both"/>
        <w:rPr>
          <w:rFonts w:eastAsia="Tahoma"/>
          <w:color w:val="000000"/>
          <w:sz w:val="24"/>
          <w:szCs w:val="24"/>
          <w:lang w:val="bg-BG" w:eastAsia="bg-BG"/>
        </w:rPr>
      </w:pPr>
      <w:r w:rsidRPr="00ED5DB0">
        <w:rPr>
          <w:b/>
          <w:color w:val="000000" w:themeColor="text1"/>
          <w:sz w:val="24"/>
          <w:szCs w:val="24"/>
          <w:u w:val="single"/>
          <w:lang w:val="bg-BG" w:eastAsia="bg-BG"/>
        </w:rPr>
        <w:t>ПО ТОЧКА ВТОРА ОТ ДНЕВНИЯ РЕД:</w:t>
      </w:r>
      <w:r w:rsidRPr="00ED5DB0">
        <w:rPr>
          <w:rFonts w:eastAsia="Tahoma"/>
          <w:color w:val="000000"/>
          <w:sz w:val="24"/>
          <w:szCs w:val="24"/>
          <w:lang w:val="bg-BG" w:eastAsia="bg-BG"/>
        </w:rPr>
        <w:tab/>
      </w:r>
    </w:p>
    <w:p w:rsidR="007D3C9B" w:rsidRDefault="007D3C9B" w:rsidP="007D3C9B">
      <w:pPr>
        <w:ind w:firstLine="851"/>
        <w:jc w:val="both"/>
        <w:rPr>
          <w:b/>
          <w:sz w:val="24"/>
          <w:szCs w:val="24"/>
          <w:u w:val="single"/>
          <w:lang w:val="bg-BG" w:eastAsia="bg-BG"/>
        </w:rPr>
      </w:pPr>
      <w:r w:rsidRPr="00ED5DB0">
        <w:rPr>
          <w:b/>
          <w:sz w:val="24"/>
          <w:szCs w:val="24"/>
          <w:u w:val="single"/>
          <w:lang w:val="bg-BG" w:eastAsia="bg-BG"/>
        </w:rPr>
        <w:t>Ангел Цанков – председател на Общински съв</w:t>
      </w:r>
      <w:r>
        <w:rPr>
          <w:b/>
          <w:sz w:val="24"/>
          <w:szCs w:val="24"/>
          <w:u w:val="single"/>
          <w:lang w:val="bg-BG" w:eastAsia="bg-BG"/>
        </w:rPr>
        <w:t>ет Харманли представи следното:</w:t>
      </w:r>
    </w:p>
    <w:p w:rsidR="007D3C9B" w:rsidRDefault="007D3C9B" w:rsidP="007D3C9B">
      <w:pPr>
        <w:ind w:firstLine="851"/>
        <w:jc w:val="both"/>
        <w:rPr>
          <w:b/>
          <w:sz w:val="24"/>
          <w:szCs w:val="24"/>
          <w:u w:val="single"/>
          <w:lang w:val="bg-BG" w:eastAsia="bg-BG"/>
        </w:rPr>
      </w:pPr>
    </w:p>
    <w:p w:rsidR="007D3C9B" w:rsidRDefault="007D3C9B" w:rsidP="00D92A6C">
      <w:pPr>
        <w:ind w:firstLine="851"/>
        <w:jc w:val="both"/>
        <w:rPr>
          <w:sz w:val="24"/>
          <w:szCs w:val="24"/>
          <w:lang w:val="bg-BG"/>
        </w:rPr>
      </w:pPr>
      <w:r w:rsidRPr="007D3C9B">
        <w:rPr>
          <w:sz w:val="24"/>
          <w:szCs w:val="24"/>
          <w:lang w:val="bg-BG"/>
        </w:rPr>
        <w:t>Предложение от Николай Стефанов Николов – Общински съветник от групата на коалиция „Герб-СДС“ и Председател на ПК по обществен ред, сигурност и безопасност на движението и транспорт, относно предложение на Христина Михайлова – Директор на ЦСОП „П. Р. Славейков“ гр. Харманли, във връзка с вземане на мерки за ограничаване предпоставките за ПТП в района на учебното заведение.</w:t>
      </w:r>
    </w:p>
    <w:p w:rsidR="007D3C9B" w:rsidRDefault="007D3C9B" w:rsidP="00D92A6C">
      <w:pPr>
        <w:ind w:firstLine="851"/>
        <w:jc w:val="both"/>
        <w:rPr>
          <w:sz w:val="24"/>
          <w:szCs w:val="24"/>
          <w:lang w:val="bg-BG"/>
        </w:rPr>
      </w:pPr>
      <w:r>
        <w:rPr>
          <w:sz w:val="24"/>
          <w:szCs w:val="24"/>
          <w:lang w:val="bg-BG"/>
        </w:rPr>
        <w:t xml:space="preserve">Предложението е разгледано от постоянните комисии по Законността и нормативните актове, обществен ред, сигурност и безопасност на движението и спорта и </w:t>
      </w:r>
      <w:proofErr w:type="spellStart"/>
      <w:r>
        <w:rPr>
          <w:sz w:val="24"/>
          <w:szCs w:val="24"/>
          <w:lang w:val="bg-BG"/>
        </w:rPr>
        <w:t>ТУСиЕ</w:t>
      </w:r>
      <w:proofErr w:type="spellEnd"/>
      <w:r>
        <w:rPr>
          <w:sz w:val="24"/>
          <w:szCs w:val="24"/>
          <w:lang w:val="bg-BG"/>
        </w:rPr>
        <w:t xml:space="preserve">, които са дали </w:t>
      </w:r>
      <w:r w:rsidR="00561554">
        <w:rPr>
          <w:sz w:val="24"/>
          <w:szCs w:val="24"/>
          <w:lang w:val="bg-BG"/>
        </w:rPr>
        <w:t>положително становище по предложеното предложение.</w:t>
      </w:r>
    </w:p>
    <w:p w:rsidR="0054459C" w:rsidRDefault="0054459C" w:rsidP="00D92A6C">
      <w:pPr>
        <w:ind w:firstLine="851"/>
        <w:jc w:val="both"/>
        <w:rPr>
          <w:sz w:val="24"/>
          <w:szCs w:val="24"/>
          <w:lang w:val="bg-BG"/>
        </w:rPr>
      </w:pPr>
    </w:p>
    <w:p w:rsidR="00561554" w:rsidRDefault="008828BF" w:rsidP="00D92A6C">
      <w:pPr>
        <w:ind w:firstLine="851"/>
        <w:jc w:val="both"/>
        <w:rPr>
          <w:sz w:val="24"/>
          <w:szCs w:val="24"/>
          <w:lang w:val="bg-BG"/>
        </w:rPr>
      </w:pPr>
      <w:r>
        <w:rPr>
          <w:sz w:val="24"/>
          <w:szCs w:val="24"/>
          <w:lang w:val="bg-BG"/>
        </w:rPr>
        <w:t xml:space="preserve">Пристъпи се към гласуване на </w:t>
      </w:r>
      <w:r w:rsidR="00E55D6E">
        <w:rPr>
          <w:sz w:val="24"/>
          <w:szCs w:val="24"/>
          <w:lang w:val="bg-BG"/>
        </w:rPr>
        <w:t>предложеното решение по втора</w:t>
      </w:r>
      <w:r w:rsidR="00561554" w:rsidRPr="00561554">
        <w:rPr>
          <w:sz w:val="24"/>
          <w:szCs w:val="24"/>
          <w:lang w:val="bg-BG"/>
        </w:rPr>
        <w:t xml:space="preserve"> точка от дневния ред, което се проведе на основание чл.</w:t>
      </w:r>
      <w:r w:rsidR="00036417">
        <w:rPr>
          <w:sz w:val="24"/>
          <w:szCs w:val="24"/>
          <w:lang w:val="bg-BG"/>
        </w:rPr>
        <w:t xml:space="preserve"> </w:t>
      </w:r>
      <w:r w:rsidR="00561554" w:rsidRPr="00561554">
        <w:rPr>
          <w:sz w:val="24"/>
          <w:szCs w:val="24"/>
          <w:lang w:val="bg-BG"/>
        </w:rPr>
        <w:t>27, ал.</w:t>
      </w:r>
      <w:r w:rsidR="00036417">
        <w:rPr>
          <w:sz w:val="24"/>
          <w:szCs w:val="24"/>
          <w:lang w:val="bg-BG"/>
        </w:rPr>
        <w:t xml:space="preserve"> </w:t>
      </w:r>
      <w:r w:rsidR="00561554" w:rsidRPr="00561554">
        <w:rPr>
          <w:sz w:val="24"/>
          <w:szCs w:val="24"/>
          <w:lang w:val="bg-BG"/>
        </w:rPr>
        <w:t>3 от ЗМСМА, във връзка с чл.</w:t>
      </w:r>
      <w:r w:rsidR="00036417">
        <w:rPr>
          <w:sz w:val="24"/>
          <w:szCs w:val="24"/>
          <w:lang w:val="bg-BG"/>
        </w:rPr>
        <w:t xml:space="preserve"> </w:t>
      </w:r>
      <w:r w:rsidR="00561554" w:rsidRPr="00561554">
        <w:rPr>
          <w:sz w:val="24"/>
          <w:szCs w:val="24"/>
          <w:lang w:val="bg-BG"/>
        </w:rPr>
        <w:t>65 ал.</w:t>
      </w:r>
      <w:r w:rsidR="00036417">
        <w:rPr>
          <w:sz w:val="24"/>
          <w:szCs w:val="24"/>
          <w:lang w:val="bg-BG"/>
        </w:rPr>
        <w:t xml:space="preserve"> </w:t>
      </w:r>
      <w:r w:rsidR="00561554" w:rsidRPr="00561554">
        <w:rPr>
          <w:sz w:val="24"/>
          <w:szCs w:val="24"/>
          <w:lang w:val="bg-BG"/>
        </w:rPr>
        <w:t>2 т.</w:t>
      </w:r>
      <w:r w:rsidR="00036417">
        <w:rPr>
          <w:sz w:val="24"/>
          <w:szCs w:val="24"/>
          <w:lang w:val="bg-BG"/>
        </w:rPr>
        <w:t xml:space="preserve"> </w:t>
      </w:r>
      <w:r w:rsidR="00561554" w:rsidRPr="00561554">
        <w:rPr>
          <w:sz w:val="24"/>
          <w:szCs w:val="24"/>
          <w:lang w:val="bg-BG"/>
        </w:rPr>
        <w:t xml:space="preserve">1 от </w:t>
      </w:r>
      <w:r w:rsidR="00561554" w:rsidRPr="00561554">
        <w:rPr>
          <w:sz w:val="24"/>
          <w:szCs w:val="24"/>
          <w:lang w:val="bg-BG"/>
        </w:rPr>
        <w:lastRenderedPageBreak/>
        <w:t>Правилника за работа и дейността на Общински съвет Харманли, чрез система за електронно гласуване и отчитане на резултата.</w:t>
      </w:r>
    </w:p>
    <w:p w:rsidR="00561554" w:rsidRDefault="00561554" w:rsidP="00D92A6C">
      <w:pPr>
        <w:ind w:firstLine="851"/>
        <w:jc w:val="both"/>
        <w:rPr>
          <w:sz w:val="24"/>
          <w:szCs w:val="24"/>
          <w:lang w:val="bg-BG"/>
        </w:rPr>
      </w:pPr>
    </w:p>
    <w:p w:rsidR="00561554" w:rsidRPr="00561554" w:rsidRDefault="00B029E3" w:rsidP="00561554">
      <w:pPr>
        <w:ind w:firstLine="851"/>
        <w:jc w:val="both"/>
        <w:rPr>
          <w:sz w:val="24"/>
          <w:szCs w:val="24"/>
          <w:lang w:val="bg-BG"/>
        </w:rPr>
      </w:pPr>
      <w:r>
        <w:rPr>
          <w:sz w:val="24"/>
          <w:szCs w:val="24"/>
          <w:lang w:val="bg-BG"/>
        </w:rPr>
        <w:t>Резултатът</w:t>
      </w:r>
      <w:r w:rsidR="00561554" w:rsidRPr="00561554">
        <w:rPr>
          <w:sz w:val="24"/>
          <w:szCs w:val="24"/>
          <w:lang w:val="bg-BG"/>
        </w:rPr>
        <w:t xml:space="preserve"> от гласуването е както следва:</w:t>
      </w:r>
    </w:p>
    <w:p w:rsidR="00561554" w:rsidRPr="00E55D6E" w:rsidRDefault="00561554" w:rsidP="00561554">
      <w:pPr>
        <w:ind w:firstLine="851"/>
        <w:jc w:val="both"/>
        <w:rPr>
          <w:sz w:val="24"/>
          <w:szCs w:val="24"/>
          <w:u w:val="single"/>
          <w:lang w:val="bg-BG"/>
        </w:rPr>
      </w:pPr>
      <w:r w:rsidRPr="00E55D6E">
        <w:rPr>
          <w:sz w:val="24"/>
          <w:szCs w:val="24"/>
          <w:u w:val="single"/>
          <w:lang w:val="bg-BG"/>
        </w:rPr>
        <w:t>Присъствали 21 общински съветници.</w:t>
      </w:r>
    </w:p>
    <w:p w:rsidR="00561554" w:rsidRPr="00561554" w:rsidRDefault="00561554" w:rsidP="00561554">
      <w:pPr>
        <w:ind w:firstLine="851"/>
        <w:jc w:val="both"/>
        <w:rPr>
          <w:sz w:val="24"/>
          <w:szCs w:val="24"/>
          <w:lang w:val="bg-BG"/>
        </w:rPr>
      </w:pPr>
      <w:r w:rsidRPr="00561554">
        <w:rPr>
          <w:sz w:val="24"/>
          <w:szCs w:val="24"/>
          <w:lang w:val="bg-BG"/>
        </w:rPr>
        <w:t>Гласували 21 об</w:t>
      </w:r>
      <w:r>
        <w:rPr>
          <w:sz w:val="24"/>
          <w:szCs w:val="24"/>
          <w:lang w:val="bg-BG"/>
        </w:rPr>
        <w:t>щински съветници, като от тях 21 - “За”, 0 - “Против”, 0</w:t>
      </w:r>
      <w:r w:rsidRPr="00561554">
        <w:rPr>
          <w:sz w:val="24"/>
          <w:szCs w:val="24"/>
          <w:lang w:val="bg-BG"/>
        </w:rPr>
        <w:t xml:space="preserve"> - “Въздържали се”, с което Общински съвет Харманли прие следното</w:t>
      </w:r>
    </w:p>
    <w:p w:rsidR="00561554" w:rsidRPr="00561554" w:rsidRDefault="00561554" w:rsidP="00561554">
      <w:pPr>
        <w:ind w:firstLine="851"/>
        <w:jc w:val="both"/>
        <w:rPr>
          <w:sz w:val="24"/>
          <w:szCs w:val="24"/>
          <w:lang w:val="bg-BG"/>
        </w:rPr>
      </w:pPr>
    </w:p>
    <w:p w:rsidR="00561554" w:rsidRPr="00561554" w:rsidRDefault="00561554" w:rsidP="00561554">
      <w:pPr>
        <w:ind w:firstLine="851"/>
        <w:jc w:val="center"/>
        <w:rPr>
          <w:b/>
          <w:sz w:val="24"/>
          <w:szCs w:val="24"/>
          <w:lang w:val="bg-BG"/>
        </w:rPr>
      </w:pPr>
      <w:r w:rsidRPr="00561554">
        <w:rPr>
          <w:b/>
          <w:sz w:val="24"/>
          <w:szCs w:val="24"/>
          <w:lang w:val="bg-BG"/>
        </w:rPr>
        <w:t>РЕШЕНИЕ:</w:t>
      </w:r>
    </w:p>
    <w:p w:rsidR="00561554" w:rsidRPr="00907CA1" w:rsidRDefault="00561554" w:rsidP="00561554">
      <w:pPr>
        <w:ind w:firstLine="851"/>
        <w:jc w:val="center"/>
        <w:rPr>
          <w:b/>
          <w:sz w:val="24"/>
          <w:szCs w:val="24"/>
        </w:rPr>
      </w:pPr>
      <w:r w:rsidRPr="00561554">
        <w:rPr>
          <w:b/>
          <w:sz w:val="24"/>
          <w:szCs w:val="24"/>
          <w:lang w:val="bg-BG"/>
        </w:rPr>
        <w:t>№</w:t>
      </w:r>
      <w:r w:rsidR="00907CA1">
        <w:rPr>
          <w:b/>
          <w:sz w:val="24"/>
          <w:szCs w:val="24"/>
        </w:rPr>
        <w:t xml:space="preserve"> 374</w:t>
      </w:r>
    </w:p>
    <w:p w:rsidR="00561554" w:rsidRPr="00561554" w:rsidRDefault="00561554" w:rsidP="00561554">
      <w:pPr>
        <w:ind w:firstLine="851"/>
        <w:jc w:val="both"/>
        <w:rPr>
          <w:sz w:val="24"/>
          <w:szCs w:val="24"/>
          <w:lang w:val="bg-BG"/>
        </w:rPr>
      </w:pPr>
    </w:p>
    <w:p w:rsidR="00561554" w:rsidRDefault="00561554" w:rsidP="00561554">
      <w:pPr>
        <w:ind w:firstLine="851"/>
        <w:jc w:val="both"/>
        <w:rPr>
          <w:sz w:val="24"/>
          <w:szCs w:val="24"/>
          <w:lang w:val="bg-BG"/>
        </w:rPr>
      </w:pPr>
      <w:r w:rsidRPr="00561554">
        <w:rPr>
          <w:sz w:val="24"/>
          <w:szCs w:val="24"/>
          <w:lang w:val="bg-BG"/>
        </w:rPr>
        <w:t>На основание чл. 21, ал.1, т. 23 от ЗМСМА</w:t>
      </w:r>
      <w:r w:rsidR="00446D63">
        <w:rPr>
          <w:sz w:val="24"/>
          <w:szCs w:val="24"/>
          <w:lang w:val="bg-BG"/>
        </w:rPr>
        <w:t>, Общински съвет Харманли</w:t>
      </w:r>
    </w:p>
    <w:p w:rsidR="00101E46" w:rsidRPr="00561554" w:rsidRDefault="00101E46" w:rsidP="00561554">
      <w:pPr>
        <w:ind w:firstLine="851"/>
        <w:jc w:val="both"/>
        <w:rPr>
          <w:sz w:val="24"/>
          <w:szCs w:val="24"/>
          <w:lang w:val="bg-BG"/>
        </w:rPr>
      </w:pPr>
    </w:p>
    <w:p w:rsidR="00561554" w:rsidRDefault="00561554" w:rsidP="00561554">
      <w:pPr>
        <w:ind w:firstLine="851"/>
        <w:jc w:val="center"/>
        <w:rPr>
          <w:b/>
          <w:sz w:val="24"/>
          <w:szCs w:val="24"/>
          <w:lang w:val="bg-BG"/>
        </w:rPr>
      </w:pPr>
      <w:r w:rsidRPr="00561554">
        <w:rPr>
          <w:b/>
          <w:sz w:val="24"/>
          <w:szCs w:val="24"/>
          <w:lang w:val="bg-BG"/>
        </w:rPr>
        <w:t>РЕШИ:</w:t>
      </w:r>
    </w:p>
    <w:p w:rsidR="00907CA1" w:rsidRPr="00907CA1" w:rsidRDefault="00907CA1" w:rsidP="00907CA1">
      <w:pPr>
        <w:ind w:firstLine="851"/>
        <w:jc w:val="both"/>
        <w:rPr>
          <w:sz w:val="24"/>
          <w:szCs w:val="24"/>
          <w:lang w:val="bg-BG"/>
        </w:rPr>
      </w:pPr>
      <w:r w:rsidRPr="00907CA1">
        <w:rPr>
          <w:sz w:val="24"/>
          <w:szCs w:val="24"/>
          <w:lang w:val="bg-BG"/>
        </w:rPr>
        <w:t>1.</w:t>
      </w:r>
      <w:r w:rsidRPr="00907CA1">
        <w:rPr>
          <w:sz w:val="24"/>
          <w:szCs w:val="24"/>
          <w:lang w:val="bg-BG"/>
        </w:rPr>
        <w:tab/>
        <w:t>Общи</w:t>
      </w:r>
      <w:r w:rsidR="00036417">
        <w:rPr>
          <w:sz w:val="24"/>
          <w:szCs w:val="24"/>
          <w:lang w:val="bg-BG"/>
        </w:rPr>
        <w:t>н</w:t>
      </w:r>
      <w:r w:rsidRPr="00907CA1">
        <w:rPr>
          <w:sz w:val="24"/>
          <w:szCs w:val="24"/>
          <w:lang w:val="bg-BG"/>
        </w:rPr>
        <w:t>ски съвет Харманли дава предварително съгласие за проектиране, сигнализиране и изграждане</w:t>
      </w:r>
      <w:r w:rsidR="00B029E3">
        <w:rPr>
          <w:sz w:val="24"/>
          <w:szCs w:val="24"/>
          <w:lang w:val="bg-BG"/>
        </w:rPr>
        <w:t>/монтиране на изкуствени неравн</w:t>
      </w:r>
      <w:r w:rsidRPr="00907CA1">
        <w:rPr>
          <w:sz w:val="24"/>
          <w:szCs w:val="24"/>
          <w:lang w:val="bg-BG"/>
        </w:rPr>
        <w:t>ости и/или напречни шумни пътни маркировки, с цел ограничаване на скоростта на пътните превозни средства и успокояване на движението по общински „местен път“ № 77181.5.371 в участъка, намиращ се непосредствено до ЦСОП „П.</w:t>
      </w:r>
      <w:r w:rsidR="00B029E3">
        <w:rPr>
          <w:sz w:val="24"/>
          <w:szCs w:val="24"/>
          <w:lang w:val="bg-BG"/>
        </w:rPr>
        <w:t xml:space="preserve"> </w:t>
      </w:r>
      <w:r w:rsidRPr="00907CA1">
        <w:rPr>
          <w:sz w:val="24"/>
          <w:szCs w:val="24"/>
          <w:lang w:val="bg-BG"/>
        </w:rPr>
        <w:t>Р.</w:t>
      </w:r>
      <w:r w:rsidR="00B029E3">
        <w:rPr>
          <w:sz w:val="24"/>
          <w:szCs w:val="24"/>
          <w:lang w:val="bg-BG"/>
        </w:rPr>
        <w:t xml:space="preserve"> </w:t>
      </w:r>
      <w:r w:rsidRPr="00907CA1">
        <w:rPr>
          <w:sz w:val="24"/>
          <w:szCs w:val="24"/>
          <w:lang w:val="bg-BG"/>
        </w:rPr>
        <w:t xml:space="preserve">Славейков“ гр.Харманли съгласно наредба РД-02-21-1 от 1.10.2024 г. </w:t>
      </w:r>
    </w:p>
    <w:p w:rsidR="00561554" w:rsidRDefault="00907CA1" w:rsidP="00907CA1">
      <w:pPr>
        <w:ind w:firstLine="851"/>
        <w:jc w:val="both"/>
        <w:rPr>
          <w:sz w:val="24"/>
          <w:szCs w:val="24"/>
          <w:lang w:val="bg-BG"/>
        </w:rPr>
      </w:pPr>
      <w:r w:rsidRPr="00907CA1">
        <w:rPr>
          <w:sz w:val="24"/>
          <w:szCs w:val="24"/>
          <w:lang w:val="bg-BG"/>
        </w:rPr>
        <w:t>2.</w:t>
      </w:r>
      <w:r w:rsidRPr="00907CA1">
        <w:rPr>
          <w:sz w:val="24"/>
          <w:szCs w:val="24"/>
          <w:lang w:val="bg-BG"/>
        </w:rPr>
        <w:tab/>
        <w:t>Кмета на Община Харманли да възложи проучване на техническите възможности, проектирането и изграждането/монтирането на изкуствени неравности с цел ограничаване на скоростта на пътните превозни средства и успокояване на движението по общински „местен път“ № 77181.5.303 в участъка, намиращ се непосредствено до ЦСОП „П.</w:t>
      </w:r>
      <w:r w:rsidR="00B029E3">
        <w:rPr>
          <w:sz w:val="24"/>
          <w:szCs w:val="24"/>
          <w:lang w:val="bg-BG"/>
        </w:rPr>
        <w:t xml:space="preserve"> </w:t>
      </w:r>
      <w:r w:rsidRPr="00907CA1">
        <w:rPr>
          <w:sz w:val="24"/>
          <w:szCs w:val="24"/>
          <w:lang w:val="bg-BG"/>
        </w:rPr>
        <w:t>Р.</w:t>
      </w:r>
      <w:r w:rsidR="00B029E3">
        <w:rPr>
          <w:sz w:val="24"/>
          <w:szCs w:val="24"/>
          <w:lang w:val="bg-BG"/>
        </w:rPr>
        <w:t xml:space="preserve"> </w:t>
      </w:r>
      <w:r w:rsidRPr="00907CA1">
        <w:rPr>
          <w:sz w:val="24"/>
          <w:szCs w:val="24"/>
          <w:lang w:val="bg-BG"/>
        </w:rPr>
        <w:t>Славейков“ гр.Харманли.</w:t>
      </w:r>
    </w:p>
    <w:p w:rsidR="00036417" w:rsidRDefault="00036417" w:rsidP="00561554">
      <w:pPr>
        <w:ind w:firstLine="851"/>
        <w:jc w:val="both"/>
        <w:rPr>
          <w:b/>
          <w:color w:val="000000" w:themeColor="text1"/>
          <w:sz w:val="24"/>
          <w:szCs w:val="24"/>
          <w:u w:val="single"/>
          <w:lang w:val="bg-BG" w:eastAsia="bg-BG"/>
        </w:rPr>
      </w:pPr>
    </w:p>
    <w:p w:rsidR="00D147DF" w:rsidRDefault="00D147DF" w:rsidP="00561554">
      <w:pPr>
        <w:ind w:firstLine="851"/>
        <w:jc w:val="both"/>
        <w:rPr>
          <w:b/>
          <w:color w:val="000000" w:themeColor="text1"/>
          <w:sz w:val="24"/>
          <w:szCs w:val="24"/>
          <w:u w:val="single"/>
          <w:lang w:val="bg-BG" w:eastAsia="bg-BG"/>
        </w:rPr>
      </w:pPr>
    </w:p>
    <w:p w:rsidR="00561554" w:rsidRPr="00561554" w:rsidRDefault="00561554" w:rsidP="00561554">
      <w:pPr>
        <w:ind w:firstLine="851"/>
        <w:jc w:val="both"/>
        <w:rPr>
          <w:b/>
          <w:color w:val="000000" w:themeColor="text1"/>
          <w:sz w:val="24"/>
          <w:szCs w:val="24"/>
          <w:u w:val="single"/>
          <w:lang w:val="bg-BG" w:eastAsia="bg-BG"/>
        </w:rPr>
      </w:pPr>
      <w:r>
        <w:rPr>
          <w:b/>
          <w:color w:val="000000" w:themeColor="text1"/>
          <w:sz w:val="24"/>
          <w:szCs w:val="24"/>
          <w:u w:val="single"/>
          <w:lang w:val="bg-BG" w:eastAsia="bg-BG"/>
        </w:rPr>
        <w:t>ПО ТОЧКА ТРЕТ</w:t>
      </w:r>
      <w:r w:rsidRPr="00ED5DB0">
        <w:rPr>
          <w:b/>
          <w:color w:val="000000" w:themeColor="text1"/>
          <w:sz w:val="24"/>
          <w:szCs w:val="24"/>
          <w:u w:val="single"/>
          <w:lang w:val="bg-BG" w:eastAsia="bg-BG"/>
        </w:rPr>
        <w:t>А ОТ ДНЕВНИЯ РЕД:</w:t>
      </w:r>
      <w:r w:rsidRPr="00ED5DB0">
        <w:rPr>
          <w:rFonts w:eastAsia="Tahoma"/>
          <w:color w:val="000000"/>
          <w:sz w:val="24"/>
          <w:szCs w:val="24"/>
          <w:lang w:val="bg-BG" w:eastAsia="bg-BG"/>
        </w:rPr>
        <w:tab/>
      </w:r>
    </w:p>
    <w:p w:rsidR="00561554" w:rsidRDefault="00561554" w:rsidP="00561554">
      <w:pPr>
        <w:ind w:firstLine="851"/>
        <w:jc w:val="both"/>
        <w:rPr>
          <w:b/>
          <w:sz w:val="24"/>
          <w:szCs w:val="24"/>
          <w:u w:val="single"/>
          <w:lang w:val="bg-BG" w:eastAsia="bg-BG"/>
        </w:rPr>
      </w:pPr>
      <w:r w:rsidRPr="00ED5DB0">
        <w:rPr>
          <w:b/>
          <w:sz w:val="24"/>
          <w:szCs w:val="24"/>
          <w:u w:val="single"/>
          <w:lang w:val="bg-BG" w:eastAsia="bg-BG"/>
        </w:rPr>
        <w:t>Ангел Цанков – председател на Общински съв</w:t>
      </w:r>
      <w:r>
        <w:rPr>
          <w:b/>
          <w:sz w:val="24"/>
          <w:szCs w:val="24"/>
          <w:u w:val="single"/>
          <w:lang w:val="bg-BG" w:eastAsia="bg-BG"/>
        </w:rPr>
        <w:t>ет Харманли представи следното:</w:t>
      </w:r>
    </w:p>
    <w:p w:rsidR="00561554" w:rsidRDefault="00561554" w:rsidP="00561554">
      <w:pPr>
        <w:ind w:firstLine="851"/>
        <w:jc w:val="both"/>
        <w:rPr>
          <w:sz w:val="24"/>
          <w:szCs w:val="24"/>
          <w:lang w:val="bg-BG"/>
        </w:rPr>
      </w:pPr>
      <w:r w:rsidRPr="00561554">
        <w:rPr>
          <w:sz w:val="24"/>
          <w:szCs w:val="24"/>
          <w:lang w:val="bg-BG"/>
        </w:rPr>
        <w:t>Докладна записка от Мария Иванова Киркова – Кмет на Община Харманли, относно предоставяне на общинско жилище на Божидар Саръбоюков и д-р Мариета Тодорова – началник Неврологично отделение при „МБАЛ - Харманли“ ЕООД</w:t>
      </w:r>
      <w:r>
        <w:rPr>
          <w:sz w:val="24"/>
          <w:szCs w:val="24"/>
          <w:lang w:val="bg-BG"/>
        </w:rPr>
        <w:t>.</w:t>
      </w:r>
    </w:p>
    <w:p w:rsidR="00561554" w:rsidRDefault="00561554" w:rsidP="00561554">
      <w:pPr>
        <w:ind w:firstLine="851"/>
        <w:jc w:val="both"/>
        <w:rPr>
          <w:sz w:val="24"/>
          <w:szCs w:val="24"/>
          <w:lang w:val="bg-BG"/>
        </w:rPr>
      </w:pPr>
      <w:r w:rsidRPr="00561554">
        <w:rPr>
          <w:sz w:val="24"/>
          <w:szCs w:val="24"/>
          <w:lang w:val="bg-BG"/>
        </w:rPr>
        <w:t>Предложението е разгледано от постоянните комисии по</w:t>
      </w:r>
      <w:r>
        <w:rPr>
          <w:sz w:val="24"/>
          <w:szCs w:val="24"/>
          <w:lang w:val="bg-BG"/>
        </w:rPr>
        <w:t xml:space="preserve"> законността и нормативните актове и управление на общинска собственост, които са дали положително становище по предложеното решение.</w:t>
      </w:r>
    </w:p>
    <w:p w:rsidR="008B43C7" w:rsidRDefault="008B43C7" w:rsidP="00561554">
      <w:pPr>
        <w:ind w:firstLine="851"/>
        <w:jc w:val="both"/>
        <w:rPr>
          <w:sz w:val="24"/>
          <w:szCs w:val="24"/>
          <w:lang w:val="bg-BG"/>
        </w:rPr>
      </w:pPr>
    </w:p>
    <w:p w:rsidR="00106E4A" w:rsidRDefault="00106E4A" w:rsidP="00561554">
      <w:pPr>
        <w:ind w:firstLine="851"/>
        <w:jc w:val="both"/>
        <w:rPr>
          <w:b/>
          <w:sz w:val="24"/>
          <w:szCs w:val="24"/>
          <w:u w:val="single"/>
          <w:lang w:val="bg-BG"/>
        </w:rPr>
      </w:pPr>
      <w:r w:rsidRPr="00106E4A">
        <w:rPr>
          <w:b/>
          <w:sz w:val="24"/>
          <w:szCs w:val="24"/>
          <w:u w:val="single"/>
          <w:lang w:val="bg-BG"/>
        </w:rPr>
        <w:t>Изказаха се:</w:t>
      </w:r>
    </w:p>
    <w:p w:rsidR="00106E4A" w:rsidRDefault="00106E4A" w:rsidP="00561554">
      <w:pPr>
        <w:ind w:firstLine="851"/>
        <w:jc w:val="both"/>
        <w:rPr>
          <w:sz w:val="24"/>
          <w:szCs w:val="24"/>
          <w:lang w:val="bg-BG"/>
        </w:rPr>
      </w:pPr>
      <w:r>
        <w:rPr>
          <w:b/>
          <w:sz w:val="24"/>
          <w:szCs w:val="24"/>
          <w:u w:val="single"/>
          <w:lang w:val="bg-BG"/>
        </w:rPr>
        <w:t>Стоян Желев</w:t>
      </w:r>
      <w:r w:rsidR="006D0A79">
        <w:rPr>
          <w:sz w:val="24"/>
          <w:szCs w:val="24"/>
          <w:lang w:val="bg-BG"/>
        </w:rPr>
        <w:t xml:space="preserve"> – зададе въпрос </w:t>
      </w:r>
      <w:r>
        <w:rPr>
          <w:sz w:val="24"/>
          <w:szCs w:val="24"/>
          <w:lang w:val="bg-BG"/>
        </w:rPr>
        <w:t>по темата.</w:t>
      </w:r>
    </w:p>
    <w:p w:rsidR="00106E4A" w:rsidRDefault="00106E4A" w:rsidP="00561554">
      <w:pPr>
        <w:ind w:firstLine="851"/>
        <w:jc w:val="both"/>
        <w:rPr>
          <w:bCs/>
          <w:color w:val="000000"/>
          <w:sz w:val="24"/>
          <w:szCs w:val="24"/>
          <w:lang w:val="bg-BG" w:eastAsia="bg-BG"/>
        </w:rPr>
      </w:pPr>
      <w:r w:rsidRPr="00E50FA1">
        <w:rPr>
          <w:b/>
          <w:bCs/>
          <w:color w:val="000000"/>
          <w:sz w:val="24"/>
          <w:szCs w:val="24"/>
          <w:u w:val="single"/>
          <w:lang w:val="bg-BG" w:eastAsia="bg-BG"/>
        </w:rPr>
        <w:t>Г-жа Мария Киркова</w:t>
      </w:r>
      <w:r>
        <w:rPr>
          <w:b/>
          <w:bCs/>
          <w:color w:val="000000"/>
          <w:sz w:val="24"/>
          <w:szCs w:val="24"/>
          <w:u w:val="single"/>
          <w:lang w:val="bg-BG" w:eastAsia="bg-BG"/>
        </w:rPr>
        <w:t xml:space="preserve"> </w:t>
      </w:r>
      <w:r w:rsidRPr="00E50FA1">
        <w:rPr>
          <w:b/>
          <w:bCs/>
          <w:color w:val="000000"/>
          <w:sz w:val="24"/>
          <w:szCs w:val="24"/>
          <w:u w:val="single"/>
          <w:lang w:val="bg-BG" w:eastAsia="bg-BG"/>
        </w:rPr>
        <w:t>- Кмет на Община Харманли</w:t>
      </w:r>
      <w:r>
        <w:rPr>
          <w:bCs/>
          <w:color w:val="000000"/>
          <w:sz w:val="24"/>
          <w:szCs w:val="24"/>
          <w:lang w:val="bg-BG" w:eastAsia="bg-BG"/>
        </w:rPr>
        <w:t xml:space="preserve"> – </w:t>
      </w:r>
      <w:r w:rsidR="006D0A79">
        <w:rPr>
          <w:bCs/>
          <w:color w:val="000000"/>
          <w:sz w:val="24"/>
          <w:szCs w:val="24"/>
          <w:lang w:val="bg-BG" w:eastAsia="bg-BG"/>
        </w:rPr>
        <w:t>отговори</w:t>
      </w:r>
      <w:r w:rsidR="007C775E">
        <w:rPr>
          <w:bCs/>
          <w:color w:val="000000"/>
          <w:sz w:val="24"/>
          <w:szCs w:val="24"/>
          <w:lang w:val="bg-BG" w:eastAsia="bg-BG"/>
        </w:rPr>
        <w:t xml:space="preserve"> по темата, относно зададените въпроси.</w:t>
      </w:r>
    </w:p>
    <w:p w:rsidR="008B43C7" w:rsidRPr="00106E4A" w:rsidRDefault="008B43C7" w:rsidP="00561554">
      <w:pPr>
        <w:ind w:firstLine="851"/>
        <w:jc w:val="both"/>
        <w:rPr>
          <w:sz w:val="24"/>
          <w:szCs w:val="24"/>
          <w:lang w:val="bg-BG"/>
        </w:rPr>
      </w:pPr>
    </w:p>
    <w:p w:rsidR="00561554" w:rsidRPr="00561554" w:rsidRDefault="009C36F2" w:rsidP="00561554">
      <w:pPr>
        <w:ind w:firstLine="851"/>
        <w:jc w:val="both"/>
        <w:rPr>
          <w:sz w:val="24"/>
          <w:szCs w:val="24"/>
          <w:lang w:val="bg-BG"/>
        </w:rPr>
      </w:pPr>
      <w:r>
        <w:rPr>
          <w:sz w:val="24"/>
          <w:szCs w:val="24"/>
          <w:lang w:val="bg-BG"/>
        </w:rPr>
        <w:t>Пристъпи се към</w:t>
      </w:r>
      <w:r w:rsidR="006D0A79">
        <w:rPr>
          <w:sz w:val="24"/>
          <w:szCs w:val="24"/>
          <w:lang w:val="bg-BG"/>
        </w:rPr>
        <w:t xml:space="preserve"> поименно</w:t>
      </w:r>
      <w:r>
        <w:rPr>
          <w:sz w:val="24"/>
          <w:szCs w:val="24"/>
          <w:lang w:val="bg-BG"/>
        </w:rPr>
        <w:t xml:space="preserve"> гласуване на</w:t>
      </w:r>
      <w:r w:rsidR="00E55D6E">
        <w:rPr>
          <w:sz w:val="24"/>
          <w:szCs w:val="24"/>
          <w:lang w:val="bg-BG"/>
        </w:rPr>
        <w:t xml:space="preserve"> предложеното решение по трета</w:t>
      </w:r>
      <w:r w:rsidR="00561554" w:rsidRPr="00561554">
        <w:rPr>
          <w:sz w:val="24"/>
          <w:szCs w:val="24"/>
          <w:lang w:val="bg-BG"/>
        </w:rPr>
        <w:t xml:space="preserve"> точка от дневния ред, което се </w:t>
      </w:r>
      <w:r w:rsidR="00E55D6E">
        <w:rPr>
          <w:sz w:val="24"/>
          <w:szCs w:val="24"/>
          <w:lang w:val="bg-BG"/>
        </w:rPr>
        <w:t>проведе на основание чл.</w:t>
      </w:r>
      <w:r w:rsidR="005B4EFE">
        <w:rPr>
          <w:sz w:val="24"/>
          <w:szCs w:val="24"/>
          <w:lang w:val="bg-BG"/>
        </w:rPr>
        <w:t xml:space="preserve"> </w:t>
      </w:r>
      <w:r w:rsidR="00E55D6E">
        <w:rPr>
          <w:sz w:val="24"/>
          <w:szCs w:val="24"/>
          <w:lang w:val="bg-BG"/>
        </w:rPr>
        <w:t>27, ал. 4 и ал. 5</w:t>
      </w:r>
      <w:r w:rsidR="00561554" w:rsidRPr="00561554">
        <w:rPr>
          <w:sz w:val="24"/>
          <w:szCs w:val="24"/>
          <w:lang w:val="bg-BG"/>
        </w:rPr>
        <w:t xml:space="preserve"> от ЗМСМА, във връзка с чл.65 ал.2</w:t>
      </w:r>
      <w:r w:rsidR="00E55D6E">
        <w:rPr>
          <w:sz w:val="24"/>
          <w:szCs w:val="24"/>
          <w:lang w:val="bg-BG"/>
        </w:rPr>
        <w:t xml:space="preserve"> т.3</w:t>
      </w:r>
      <w:r w:rsidR="00561554" w:rsidRPr="00561554">
        <w:rPr>
          <w:sz w:val="24"/>
          <w:szCs w:val="24"/>
          <w:lang w:val="bg-BG"/>
        </w:rPr>
        <w:t xml:space="preserve"> от Правилника за работа и дейността на Общински съвет Харманли, чрез система за електронно гласуване и отчитане на резултата.</w:t>
      </w:r>
    </w:p>
    <w:p w:rsidR="00561554" w:rsidRPr="00561554" w:rsidRDefault="00561554" w:rsidP="00561554">
      <w:pPr>
        <w:ind w:firstLine="851"/>
        <w:jc w:val="both"/>
        <w:rPr>
          <w:sz w:val="24"/>
          <w:szCs w:val="24"/>
          <w:lang w:val="bg-BG"/>
        </w:rPr>
      </w:pPr>
    </w:p>
    <w:p w:rsidR="00561554" w:rsidRPr="00561554" w:rsidRDefault="00B029E3" w:rsidP="00561554">
      <w:pPr>
        <w:ind w:firstLine="851"/>
        <w:jc w:val="both"/>
        <w:rPr>
          <w:sz w:val="24"/>
          <w:szCs w:val="24"/>
          <w:lang w:val="bg-BG"/>
        </w:rPr>
      </w:pPr>
      <w:r>
        <w:rPr>
          <w:sz w:val="24"/>
          <w:szCs w:val="24"/>
          <w:lang w:val="bg-BG"/>
        </w:rPr>
        <w:t>Резултатът</w:t>
      </w:r>
      <w:r w:rsidR="00561554" w:rsidRPr="00561554">
        <w:rPr>
          <w:sz w:val="24"/>
          <w:szCs w:val="24"/>
          <w:lang w:val="bg-BG"/>
        </w:rPr>
        <w:t xml:space="preserve"> от гласуването е както следва:</w:t>
      </w:r>
    </w:p>
    <w:p w:rsidR="00561554" w:rsidRPr="007C775E" w:rsidRDefault="00561554" w:rsidP="00561554">
      <w:pPr>
        <w:ind w:firstLine="851"/>
        <w:jc w:val="both"/>
        <w:rPr>
          <w:sz w:val="24"/>
          <w:szCs w:val="24"/>
          <w:u w:val="single"/>
          <w:lang w:val="bg-BG"/>
        </w:rPr>
      </w:pPr>
      <w:r w:rsidRPr="007C775E">
        <w:rPr>
          <w:sz w:val="24"/>
          <w:szCs w:val="24"/>
          <w:u w:val="single"/>
          <w:lang w:val="bg-BG"/>
        </w:rPr>
        <w:lastRenderedPageBreak/>
        <w:t>Присъствали 21 общински съветници.</w:t>
      </w:r>
    </w:p>
    <w:p w:rsidR="00561554" w:rsidRPr="00561554" w:rsidRDefault="00561554" w:rsidP="00561554">
      <w:pPr>
        <w:ind w:firstLine="851"/>
        <w:jc w:val="both"/>
        <w:rPr>
          <w:sz w:val="24"/>
          <w:szCs w:val="24"/>
          <w:lang w:val="bg-BG"/>
        </w:rPr>
      </w:pPr>
      <w:r w:rsidRPr="00561554">
        <w:rPr>
          <w:sz w:val="24"/>
          <w:szCs w:val="24"/>
          <w:lang w:val="bg-BG"/>
        </w:rPr>
        <w:t>Гласували 21 общински съветници, като от тях 21 - “За”, 0 - “Против”, 0 - “Въздържали се”, с което Общински съвет Харманли прие следното</w:t>
      </w:r>
    </w:p>
    <w:p w:rsidR="00561554" w:rsidRPr="00561554" w:rsidRDefault="00561554" w:rsidP="00561554">
      <w:pPr>
        <w:ind w:firstLine="851"/>
        <w:jc w:val="both"/>
        <w:rPr>
          <w:sz w:val="24"/>
          <w:szCs w:val="24"/>
          <w:lang w:val="bg-BG"/>
        </w:rPr>
      </w:pPr>
    </w:p>
    <w:p w:rsidR="00561554" w:rsidRPr="00561554" w:rsidRDefault="00561554" w:rsidP="00561554">
      <w:pPr>
        <w:ind w:firstLine="851"/>
        <w:jc w:val="center"/>
        <w:rPr>
          <w:b/>
          <w:sz w:val="24"/>
          <w:szCs w:val="24"/>
          <w:lang w:val="bg-BG"/>
        </w:rPr>
      </w:pPr>
      <w:r w:rsidRPr="00561554">
        <w:rPr>
          <w:b/>
          <w:sz w:val="24"/>
          <w:szCs w:val="24"/>
          <w:lang w:val="bg-BG"/>
        </w:rPr>
        <w:t>РЕШЕНИЕ:</w:t>
      </w:r>
    </w:p>
    <w:p w:rsidR="00561554" w:rsidRPr="00907CA1" w:rsidRDefault="00561554" w:rsidP="00561554">
      <w:pPr>
        <w:ind w:firstLine="851"/>
        <w:jc w:val="center"/>
        <w:rPr>
          <w:b/>
          <w:sz w:val="24"/>
          <w:szCs w:val="24"/>
        </w:rPr>
      </w:pPr>
      <w:r w:rsidRPr="00561554">
        <w:rPr>
          <w:b/>
          <w:sz w:val="24"/>
          <w:szCs w:val="24"/>
          <w:lang w:val="bg-BG"/>
        </w:rPr>
        <w:t>№</w:t>
      </w:r>
      <w:r w:rsidR="00907CA1">
        <w:rPr>
          <w:b/>
          <w:sz w:val="24"/>
          <w:szCs w:val="24"/>
        </w:rPr>
        <w:t xml:space="preserve"> 375</w:t>
      </w:r>
    </w:p>
    <w:p w:rsidR="00561554" w:rsidRPr="00561554" w:rsidRDefault="00561554" w:rsidP="00561554">
      <w:pPr>
        <w:ind w:firstLine="851"/>
        <w:jc w:val="center"/>
        <w:rPr>
          <w:b/>
          <w:sz w:val="24"/>
          <w:szCs w:val="24"/>
          <w:lang w:val="bg-BG"/>
        </w:rPr>
      </w:pPr>
    </w:p>
    <w:p w:rsidR="00561554" w:rsidRPr="00561554" w:rsidRDefault="00101E46" w:rsidP="00561554">
      <w:pPr>
        <w:ind w:firstLine="851"/>
        <w:jc w:val="both"/>
        <w:rPr>
          <w:sz w:val="24"/>
          <w:szCs w:val="24"/>
          <w:lang w:val="bg-BG"/>
        </w:rPr>
      </w:pPr>
      <w:r>
        <w:rPr>
          <w:sz w:val="24"/>
          <w:szCs w:val="24"/>
          <w:lang w:val="bg-BG"/>
        </w:rPr>
        <w:t>На основание чл. 21, ал.1, т. 8 от ЗМСМА, във връзка с  чл. 5</w:t>
      </w:r>
      <w:r w:rsidR="00561554" w:rsidRPr="00561554">
        <w:rPr>
          <w:sz w:val="24"/>
          <w:szCs w:val="24"/>
          <w:lang w:val="bg-BG"/>
        </w:rPr>
        <w:t xml:space="preserve">, ал.4 </w:t>
      </w:r>
      <w:r w:rsidR="006D0A79">
        <w:rPr>
          <w:sz w:val="24"/>
          <w:szCs w:val="24"/>
          <w:lang w:val="bg-BG"/>
        </w:rPr>
        <w:t>НОРУРКОЖ на Общински съвет</w:t>
      </w:r>
      <w:r w:rsidR="00446D63" w:rsidRPr="00446D63">
        <w:rPr>
          <w:sz w:val="24"/>
          <w:szCs w:val="24"/>
          <w:lang w:val="bg-BG"/>
        </w:rPr>
        <w:t xml:space="preserve"> Харманли</w:t>
      </w:r>
      <w:r w:rsidR="00446D63">
        <w:rPr>
          <w:sz w:val="24"/>
          <w:szCs w:val="24"/>
          <w:lang w:val="bg-BG"/>
        </w:rPr>
        <w:t>, Общински съвет Харманли</w:t>
      </w:r>
    </w:p>
    <w:p w:rsidR="00561554" w:rsidRPr="00561554" w:rsidRDefault="00561554" w:rsidP="00561554">
      <w:pPr>
        <w:ind w:firstLine="851"/>
        <w:jc w:val="both"/>
        <w:rPr>
          <w:sz w:val="24"/>
          <w:szCs w:val="24"/>
          <w:lang w:val="bg-BG"/>
        </w:rPr>
      </w:pPr>
    </w:p>
    <w:p w:rsidR="00561554" w:rsidRDefault="00561554" w:rsidP="00561554">
      <w:pPr>
        <w:ind w:firstLine="851"/>
        <w:jc w:val="center"/>
        <w:rPr>
          <w:b/>
          <w:sz w:val="24"/>
          <w:szCs w:val="24"/>
          <w:lang w:val="bg-BG"/>
        </w:rPr>
      </w:pPr>
      <w:r w:rsidRPr="00561554">
        <w:rPr>
          <w:b/>
          <w:sz w:val="24"/>
          <w:szCs w:val="24"/>
          <w:lang w:val="bg-BG"/>
        </w:rPr>
        <w:t>РЕШИ:</w:t>
      </w:r>
    </w:p>
    <w:p w:rsidR="00907CA1" w:rsidRPr="00907CA1" w:rsidRDefault="00907CA1" w:rsidP="00907CA1">
      <w:pPr>
        <w:ind w:firstLine="851"/>
        <w:jc w:val="both"/>
        <w:rPr>
          <w:sz w:val="24"/>
          <w:szCs w:val="24"/>
          <w:lang w:val="bg-BG"/>
        </w:rPr>
      </w:pPr>
      <w:r w:rsidRPr="00907CA1">
        <w:rPr>
          <w:sz w:val="24"/>
          <w:szCs w:val="24"/>
          <w:lang w:val="bg-BG"/>
        </w:rPr>
        <w:t>I. Дава съгласие да бъде настанен в общинско жилище Божидар Петков Саръбоюков, временно със срок на договора - докато членува в Сдружение „Спортен клуб по лека атлетика „Хеброс““, ЕИК 126181772, със седалище и адрес</w:t>
      </w:r>
      <w:r w:rsidR="00B029E3">
        <w:rPr>
          <w:sz w:val="24"/>
          <w:szCs w:val="24"/>
          <w:lang w:val="bg-BG"/>
        </w:rPr>
        <w:t xml:space="preserve"> на управление: гр.Харманли, ул</w:t>
      </w:r>
      <w:r w:rsidRPr="00907CA1">
        <w:rPr>
          <w:sz w:val="24"/>
          <w:szCs w:val="24"/>
          <w:lang w:val="bg-BG"/>
        </w:rPr>
        <w:t>.</w:t>
      </w:r>
      <w:r w:rsidR="00B029E3">
        <w:rPr>
          <w:sz w:val="24"/>
          <w:szCs w:val="24"/>
          <w:lang w:val="bg-BG"/>
        </w:rPr>
        <w:t xml:space="preserve"> </w:t>
      </w:r>
      <w:r w:rsidRPr="00907CA1">
        <w:rPr>
          <w:sz w:val="24"/>
          <w:szCs w:val="24"/>
          <w:lang w:val="bg-BG"/>
        </w:rPr>
        <w:t>„Сакар планина“ №6а, вписан в Регистъра на спортните клубове към Министерство на младежта и спорта с рег. №108-109 от 31.12.2019г., член на Българската федерация по лека атлетика с Удостоверение №902/31.12.2019г.</w:t>
      </w:r>
    </w:p>
    <w:p w:rsidR="00907CA1" w:rsidRPr="00907CA1" w:rsidRDefault="00907CA1" w:rsidP="00907CA1">
      <w:pPr>
        <w:ind w:firstLine="851"/>
        <w:jc w:val="both"/>
        <w:rPr>
          <w:sz w:val="24"/>
          <w:szCs w:val="24"/>
          <w:lang w:val="bg-BG"/>
        </w:rPr>
      </w:pPr>
      <w:r w:rsidRPr="00907CA1">
        <w:rPr>
          <w:sz w:val="24"/>
          <w:szCs w:val="24"/>
          <w:lang w:val="bg-BG"/>
        </w:rPr>
        <w:t xml:space="preserve">II. Дава съгласие да бъде </w:t>
      </w:r>
      <w:proofErr w:type="spellStart"/>
      <w:r w:rsidRPr="00907CA1">
        <w:rPr>
          <w:sz w:val="24"/>
          <w:szCs w:val="24"/>
          <w:lang w:val="bg-BG"/>
        </w:rPr>
        <w:t>настаненa</w:t>
      </w:r>
      <w:proofErr w:type="spellEnd"/>
      <w:r w:rsidRPr="00907CA1">
        <w:rPr>
          <w:sz w:val="24"/>
          <w:szCs w:val="24"/>
          <w:lang w:val="bg-BG"/>
        </w:rPr>
        <w:t xml:space="preserve"> в общинско жилище д-р Мариета Живкова Тодорова, временно със срок на договора – докато работи на трудов договор в „МБАЛ – Харманли“ ЕООД, ЕИК 126529734 със седалище и адрес на управление: гр.Харманли, ул. „Васил Левски“ №66.</w:t>
      </w:r>
    </w:p>
    <w:p w:rsidR="00561554" w:rsidRDefault="00907CA1" w:rsidP="00907CA1">
      <w:pPr>
        <w:ind w:firstLine="851"/>
        <w:jc w:val="both"/>
        <w:rPr>
          <w:sz w:val="24"/>
          <w:szCs w:val="24"/>
          <w:lang w:val="bg-BG"/>
        </w:rPr>
      </w:pPr>
      <w:r w:rsidRPr="00907CA1">
        <w:rPr>
          <w:sz w:val="24"/>
          <w:szCs w:val="24"/>
          <w:lang w:val="bg-BG"/>
        </w:rPr>
        <w:t>III. Възлага на Кмета на Община Харманли да извърши всички законоустановени действия по изпълнение на настоящото решение.</w:t>
      </w:r>
    </w:p>
    <w:p w:rsidR="00E24565" w:rsidRDefault="00E24565" w:rsidP="00561554">
      <w:pPr>
        <w:ind w:firstLine="851"/>
        <w:jc w:val="both"/>
        <w:rPr>
          <w:sz w:val="24"/>
          <w:szCs w:val="24"/>
          <w:lang w:val="bg-BG"/>
        </w:rPr>
      </w:pPr>
    </w:p>
    <w:p w:rsidR="006D0A79" w:rsidRDefault="006D0A79" w:rsidP="00561554">
      <w:pPr>
        <w:ind w:firstLine="851"/>
        <w:jc w:val="both"/>
        <w:rPr>
          <w:sz w:val="24"/>
          <w:szCs w:val="24"/>
          <w:lang w:val="bg-BG"/>
        </w:rPr>
      </w:pPr>
    </w:p>
    <w:p w:rsidR="00561554" w:rsidRPr="00561554" w:rsidRDefault="00561554" w:rsidP="00561554">
      <w:pPr>
        <w:ind w:firstLine="851"/>
        <w:jc w:val="both"/>
        <w:rPr>
          <w:b/>
          <w:color w:val="000000" w:themeColor="text1"/>
          <w:sz w:val="24"/>
          <w:szCs w:val="24"/>
          <w:u w:val="single"/>
          <w:lang w:val="bg-BG" w:eastAsia="bg-BG"/>
        </w:rPr>
      </w:pPr>
      <w:r>
        <w:rPr>
          <w:b/>
          <w:color w:val="000000" w:themeColor="text1"/>
          <w:sz w:val="24"/>
          <w:szCs w:val="24"/>
          <w:u w:val="single"/>
          <w:lang w:val="bg-BG" w:eastAsia="bg-BG"/>
        </w:rPr>
        <w:t>ПО ТОЧКА ЧЕТВЪРТ</w:t>
      </w:r>
      <w:r w:rsidRPr="00ED5DB0">
        <w:rPr>
          <w:b/>
          <w:color w:val="000000" w:themeColor="text1"/>
          <w:sz w:val="24"/>
          <w:szCs w:val="24"/>
          <w:u w:val="single"/>
          <w:lang w:val="bg-BG" w:eastAsia="bg-BG"/>
        </w:rPr>
        <w:t>А ОТ ДНЕВНИЯ РЕД:</w:t>
      </w:r>
      <w:r w:rsidRPr="00ED5DB0">
        <w:rPr>
          <w:rFonts w:eastAsia="Tahoma"/>
          <w:color w:val="000000"/>
          <w:sz w:val="24"/>
          <w:szCs w:val="24"/>
          <w:lang w:val="bg-BG" w:eastAsia="bg-BG"/>
        </w:rPr>
        <w:tab/>
      </w:r>
    </w:p>
    <w:p w:rsidR="00561554" w:rsidRDefault="00561554" w:rsidP="00561554">
      <w:pPr>
        <w:ind w:firstLine="851"/>
        <w:jc w:val="both"/>
        <w:rPr>
          <w:b/>
          <w:sz w:val="24"/>
          <w:szCs w:val="24"/>
          <w:u w:val="single"/>
          <w:lang w:val="bg-BG" w:eastAsia="bg-BG"/>
        </w:rPr>
      </w:pPr>
      <w:r w:rsidRPr="00ED5DB0">
        <w:rPr>
          <w:b/>
          <w:sz w:val="24"/>
          <w:szCs w:val="24"/>
          <w:u w:val="single"/>
          <w:lang w:val="bg-BG" w:eastAsia="bg-BG"/>
        </w:rPr>
        <w:t>Ангел Цанков – председател на Общински съв</w:t>
      </w:r>
      <w:r>
        <w:rPr>
          <w:b/>
          <w:sz w:val="24"/>
          <w:szCs w:val="24"/>
          <w:u w:val="single"/>
          <w:lang w:val="bg-BG" w:eastAsia="bg-BG"/>
        </w:rPr>
        <w:t>ет Харманли представи следното:</w:t>
      </w:r>
    </w:p>
    <w:p w:rsidR="00561554" w:rsidRDefault="00561554" w:rsidP="00561554">
      <w:pPr>
        <w:ind w:firstLine="851"/>
        <w:jc w:val="both"/>
        <w:rPr>
          <w:sz w:val="24"/>
          <w:szCs w:val="24"/>
          <w:lang w:val="bg-BG"/>
        </w:rPr>
      </w:pPr>
      <w:r w:rsidRPr="00561554">
        <w:rPr>
          <w:sz w:val="24"/>
          <w:szCs w:val="24"/>
          <w:lang w:val="bg-BG"/>
        </w:rPr>
        <w:t>Докладна записка от Мария Иванова Киркова – Кмет на Община Харманли, относно приемане на одобрена схема от Главния архитект на Община Харманли за разполагане на преместваемо съоръжение (павилион) върху имот – общинска собственост и допълване на „Програмата за управление и разпореждане с имоти – общинска собственост за 2025г.“ на Община Харманли, приета с Решение №18/29.01.2025г. на ОбС-Харманли и насрочване на публичен търг с явно наддаване.</w:t>
      </w:r>
    </w:p>
    <w:p w:rsidR="00BC0DD4" w:rsidRDefault="00561554" w:rsidP="00106E4A">
      <w:pPr>
        <w:ind w:firstLine="851"/>
        <w:jc w:val="both"/>
        <w:rPr>
          <w:sz w:val="24"/>
          <w:szCs w:val="24"/>
          <w:lang w:val="bg-BG"/>
        </w:rPr>
      </w:pPr>
      <w:r w:rsidRPr="00561554">
        <w:rPr>
          <w:sz w:val="24"/>
          <w:szCs w:val="24"/>
          <w:lang w:val="bg-BG"/>
        </w:rPr>
        <w:t>Предложението е разгледано от постоянните комисии по</w:t>
      </w:r>
      <w:r>
        <w:rPr>
          <w:sz w:val="24"/>
          <w:szCs w:val="24"/>
          <w:lang w:val="bg-BG"/>
        </w:rPr>
        <w:t xml:space="preserve"> законността и нормативните актове, управление на общинска собственост</w:t>
      </w:r>
      <w:r w:rsidR="00BC0DD4">
        <w:rPr>
          <w:sz w:val="24"/>
          <w:szCs w:val="24"/>
          <w:lang w:val="bg-BG"/>
        </w:rPr>
        <w:t xml:space="preserve"> и </w:t>
      </w:r>
      <w:proofErr w:type="spellStart"/>
      <w:r w:rsidR="00BC0DD4">
        <w:rPr>
          <w:sz w:val="24"/>
          <w:szCs w:val="24"/>
          <w:lang w:val="bg-BG"/>
        </w:rPr>
        <w:t>ТУСиЕ</w:t>
      </w:r>
      <w:proofErr w:type="spellEnd"/>
      <w:r w:rsidR="00BC0DD4">
        <w:rPr>
          <w:sz w:val="24"/>
          <w:szCs w:val="24"/>
          <w:lang w:val="bg-BG"/>
        </w:rPr>
        <w:t>, ко</w:t>
      </w:r>
      <w:r w:rsidR="00B029E3">
        <w:rPr>
          <w:sz w:val="24"/>
          <w:szCs w:val="24"/>
          <w:lang w:val="bg-BG"/>
        </w:rPr>
        <w:t>ито са дали положително становищ</w:t>
      </w:r>
      <w:r w:rsidR="00BC0DD4">
        <w:rPr>
          <w:sz w:val="24"/>
          <w:szCs w:val="24"/>
          <w:lang w:val="bg-BG"/>
        </w:rPr>
        <w:t>е по предложеното решение.</w:t>
      </w:r>
    </w:p>
    <w:p w:rsidR="00BC0DD4" w:rsidRPr="00561554" w:rsidRDefault="009C36F2" w:rsidP="00BC0DD4">
      <w:pPr>
        <w:ind w:firstLine="851"/>
        <w:jc w:val="both"/>
        <w:rPr>
          <w:sz w:val="24"/>
          <w:szCs w:val="24"/>
          <w:lang w:val="bg-BG"/>
        </w:rPr>
      </w:pPr>
      <w:r>
        <w:rPr>
          <w:sz w:val="24"/>
          <w:szCs w:val="24"/>
          <w:lang w:val="bg-BG"/>
        </w:rPr>
        <w:t xml:space="preserve">Пристъпи се към </w:t>
      </w:r>
      <w:r w:rsidR="006D0A79">
        <w:rPr>
          <w:sz w:val="24"/>
          <w:szCs w:val="24"/>
          <w:lang w:val="bg-BG"/>
        </w:rPr>
        <w:t xml:space="preserve">поименно </w:t>
      </w:r>
      <w:r>
        <w:rPr>
          <w:sz w:val="24"/>
          <w:szCs w:val="24"/>
          <w:lang w:val="bg-BG"/>
        </w:rPr>
        <w:t xml:space="preserve">гласуване на </w:t>
      </w:r>
      <w:r w:rsidR="00E55D6E">
        <w:rPr>
          <w:sz w:val="24"/>
          <w:szCs w:val="24"/>
          <w:lang w:val="bg-BG"/>
        </w:rPr>
        <w:t>предложеното решение по четвърта</w:t>
      </w:r>
      <w:r w:rsidR="00BC0DD4" w:rsidRPr="00561554">
        <w:rPr>
          <w:sz w:val="24"/>
          <w:szCs w:val="24"/>
          <w:lang w:val="bg-BG"/>
        </w:rPr>
        <w:t xml:space="preserve"> точка от дневния ред, което се </w:t>
      </w:r>
      <w:r w:rsidR="00E55D6E">
        <w:rPr>
          <w:sz w:val="24"/>
          <w:szCs w:val="24"/>
          <w:lang w:val="bg-BG"/>
        </w:rPr>
        <w:t>проведе на основание чл.</w:t>
      </w:r>
      <w:r w:rsidR="005B4EFE">
        <w:rPr>
          <w:sz w:val="24"/>
          <w:szCs w:val="24"/>
        </w:rPr>
        <w:t xml:space="preserve"> </w:t>
      </w:r>
      <w:r w:rsidR="00E55D6E">
        <w:rPr>
          <w:sz w:val="24"/>
          <w:szCs w:val="24"/>
          <w:lang w:val="bg-BG"/>
        </w:rPr>
        <w:t>27, ал.</w:t>
      </w:r>
      <w:r w:rsidR="005B4EFE">
        <w:rPr>
          <w:sz w:val="24"/>
          <w:szCs w:val="24"/>
        </w:rPr>
        <w:t xml:space="preserve"> </w:t>
      </w:r>
      <w:r w:rsidR="00E55D6E">
        <w:rPr>
          <w:sz w:val="24"/>
          <w:szCs w:val="24"/>
          <w:lang w:val="bg-BG"/>
        </w:rPr>
        <w:t>4 и ал. 5</w:t>
      </w:r>
      <w:r w:rsidR="00BC0DD4" w:rsidRPr="00561554">
        <w:rPr>
          <w:sz w:val="24"/>
          <w:szCs w:val="24"/>
          <w:lang w:val="bg-BG"/>
        </w:rPr>
        <w:t xml:space="preserve"> от ЗМ</w:t>
      </w:r>
      <w:r w:rsidR="00E55D6E">
        <w:rPr>
          <w:sz w:val="24"/>
          <w:szCs w:val="24"/>
          <w:lang w:val="bg-BG"/>
        </w:rPr>
        <w:t>СМА, във връзка с чл.</w:t>
      </w:r>
      <w:r w:rsidR="005B4EFE">
        <w:rPr>
          <w:sz w:val="24"/>
          <w:szCs w:val="24"/>
        </w:rPr>
        <w:t xml:space="preserve"> </w:t>
      </w:r>
      <w:r w:rsidR="00E55D6E">
        <w:rPr>
          <w:sz w:val="24"/>
          <w:szCs w:val="24"/>
          <w:lang w:val="bg-BG"/>
        </w:rPr>
        <w:t>65 ал.</w:t>
      </w:r>
      <w:r w:rsidR="005B4EFE">
        <w:rPr>
          <w:sz w:val="24"/>
          <w:szCs w:val="24"/>
        </w:rPr>
        <w:t xml:space="preserve"> </w:t>
      </w:r>
      <w:r w:rsidR="00E55D6E">
        <w:rPr>
          <w:sz w:val="24"/>
          <w:szCs w:val="24"/>
          <w:lang w:val="bg-BG"/>
        </w:rPr>
        <w:t>2 т.</w:t>
      </w:r>
      <w:r w:rsidR="005B4EFE">
        <w:rPr>
          <w:sz w:val="24"/>
          <w:szCs w:val="24"/>
        </w:rPr>
        <w:t xml:space="preserve"> </w:t>
      </w:r>
      <w:r w:rsidR="00E55D6E">
        <w:rPr>
          <w:sz w:val="24"/>
          <w:szCs w:val="24"/>
          <w:lang w:val="bg-BG"/>
        </w:rPr>
        <w:t>3</w:t>
      </w:r>
      <w:r w:rsidR="00BC0DD4" w:rsidRPr="00561554">
        <w:rPr>
          <w:sz w:val="24"/>
          <w:szCs w:val="24"/>
          <w:lang w:val="bg-BG"/>
        </w:rPr>
        <w:t xml:space="preserve"> от Правилника за работа и дейността на Общински съвет Харманли, чрез система за електронно гласуване и отчитане на резултата.</w:t>
      </w:r>
    </w:p>
    <w:p w:rsidR="00BC0DD4" w:rsidRPr="00561554" w:rsidRDefault="00BC0DD4" w:rsidP="00BC0DD4">
      <w:pPr>
        <w:ind w:firstLine="851"/>
        <w:jc w:val="both"/>
        <w:rPr>
          <w:sz w:val="24"/>
          <w:szCs w:val="24"/>
          <w:lang w:val="bg-BG"/>
        </w:rPr>
      </w:pPr>
    </w:p>
    <w:p w:rsidR="00BC0DD4" w:rsidRPr="00561554" w:rsidRDefault="00B029E3" w:rsidP="00BC0DD4">
      <w:pPr>
        <w:ind w:firstLine="851"/>
        <w:jc w:val="both"/>
        <w:rPr>
          <w:sz w:val="24"/>
          <w:szCs w:val="24"/>
          <w:lang w:val="bg-BG"/>
        </w:rPr>
      </w:pPr>
      <w:r>
        <w:rPr>
          <w:sz w:val="24"/>
          <w:szCs w:val="24"/>
          <w:lang w:val="bg-BG"/>
        </w:rPr>
        <w:t>Резултатът</w:t>
      </w:r>
      <w:r w:rsidR="00BC0DD4" w:rsidRPr="00561554">
        <w:rPr>
          <w:sz w:val="24"/>
          <w:szCs w:val="24"/>
          <w:lang w:val="bg-BG"/>
        </w:rPr>
        <w:t xml:space="preserve"> от гласуването е както следва:</w:t>
      </w:r>
    </w:p>
    <w:p w:rsidR="00BC0DD4" w:rsidRPr="007C775E" w:rsidRDefault="00BC0DD4" w:rsidP="00BC0DD4">
      <w:pPr>
        <w:ind w:firstLine="851"/>
        <w:jc w:val="both"/>
        <w:rPr>
          <w:sz w:val="24"/>
          <w:szCs w:val="24"/>
          <w:u w:val="single"/>
          <w:lang w:val="bg-BG"/>
        </w:rPr>
      </w:pPr>
      <w:r w:rsidRPr="007C775E">
        <w:rPr>
          <w:sz w:val="24"/>
          <w:szCs w:val="24"/>
          <w:u w:val="single"/>
          <w:lang w:val="bg-BG"/>
        </w:rPr>
        <w:t>Присъствали 21 общински съветници.</w:t>
      </w:r>
    </w:p>
    <w:p w:rsidR="00BC0DD4" w:rsidRPr="00561554" w:rsidRDefault="00BC0DD4" w:rsidP="00BC0DD4">
      <w:pPr>
        <w:ind w:firstLine="851"/>
        <w:jc w:val="both"/>
        <w:rPr>
          <w:sz w:val="24"/>
          <w:szCs w:val="24"/>
          <w:lang w:val="bg-BG"/>
        </w:rPr>
      </w:pPr>
      <w:r w:rsidRPr="00561554">
        <w:rPr>
          <w:sz w:val="24"/>
          <w:szCs w:val="24"/>
          <w:lang w:val="bg-BG"/>
        </w:rPr>
        <w:t>Гласували 21 общински съветници, като от тях 21 - “За”, 0 - “Против”, 0 - “Въздържали се”, с което Общински съвет Харманли прие следното</w:t>
      </w:r>
    </w:p>
    <w:p w:rsidR="00BC0DD4" w:rsidRPr="00561554" w:rsidRDefault="00BC0DD4" w:rsidP="00BC0DD4">
      <w:pPr>
        <w:ind w:firstLine="851"/>
        <w:jc w:val="both"/>
        <w:rPr>
          <w:sz w:val="24"/>
          <w:szCs w:val="24"/>
          <w:lang w:val="bg-BG"/>
        </w:rPr>
      </w:pPr>
    </w:p>
    <w:p w:rsidR="00BC0DD4" w:rsidRPr="00561554" w:rsidRDefault="00BC0DD4" w:rsidP="00BC0DD4">
      <w:pPr>
        <w:ind w:firstLine="851"/>
        <w:jc w:val="center"/>
        <w:rPr>
          <w:b/>
          <w:sz w:val="24"/>
          <w:szCs w:val="24"/>
          <w:lang w:val="bg-BG"/>
        </w:rPr>
      </w:pPr>
      <w:r w:rsidRPr="00561554">
        <w:rPr>
          <w:b/>
          <w:sz w:val="24"/>
          <w:szCs w:val="24"/>
          <w:lang w:val="bg-BG"/>
        </w:rPr>
        <w:t>РЕШЕНИЕ:</w:t>
      </w:r>
    </w:p>
    <w:p w:rsidR="00BC0DD4" w:rsidRPr="00907CA1" w:rsidRDefault="00BC0DD4" w:rsidP="00BC0DD4">
      <w:pPr>
        <w:ind w:firstLine="851"/>
        <w:jc w:val="center"/>
        <w:rPr>
          <w:b/>
          <w:sz w:val="24"/>
          <w:szCs w:val="24"/>
        </w:rPr>
      </w:pPr>
      <w:r w:rsidRPr="00561554">
        <w:rPr>
          <w:b/>
          <w:sz w:val="24"/>
          <w:szCs w:val="24"/>
          <w:lang w:val="bg-BG"/>
        </w:rPr>
        <w:lastRenderedPageBreak/>
        <w:t>№</w:t>
      </w:r>
      <w:r w:rsidR="00907CA1">
        <w:rPr>
          <w:b/>
          <w:sz w:val="24"/>
          <w:szCs w:val="24"/>
        </w:rPr>
        <w:t xml:space="preserve"> 376</w:t>
      </w:r>
    </w:p>
    <w:p w:rsidR="00BC0DD4" w:rsidRPr="00561554" w:rsidRDefault="00BC0DD4" w:rsidP="00BC0DD4">
      <w:pPr>
        <w:ind w:firstLine="851"/>
        <w:jc w:val="center"/>
        <w:rPr>
          <w:b/>
          <w:sz w:val="24"/>
          <w:szCs w:val="24"/>
          <w:lang w:val="bg-BG"/>
        </w:rPr>
      </w:pPr>
    </w:p>
    <w:p w:rsidR="00BC0DD4" w:rsidRPr="00561554" w:rsidRDefault="00101E46" w:rsidP="00BC0DD4">
      <w:pPr>
        <w:ind w:firstLine="851"/>
        <w:jc w:val="both"/>
        <w:rPr>
          <w:sz w:val="24"/>
          <w:szCs w:val="24"/>
          <w:lang w:val="bg-BG"/>
        </w:rPr>
      </w:pPr>
      <w:r>
        <w:rPr>
          <w:sz w:val="24"/>
          <w:szCs w:val="24"/>
          <w:lang w:val="bg-BG"/>
        </w:rPr>
        <w:t>На основание чл. 21, ал. 1, т. 8 о</w:t>
      </w:r>
      <w:r w:rsidR="005B4EFE">
        <w:rPr>
          <w:sz w:val="24"/>
          <w:szCs w:val="24"/>
          <w:lang w:val="bg-BG"/>
        </w:rPr>
        <w:t>т ЗМСМА, във връзка с</w:t>
      </w:r>
      <w:r w:rsidR="00446D63">
        <w:rPr>
          <w:sz w:val="24"/>
          <w:szCs w:val="24"/>
          <w:lang w:val="bg-BG"/>
        </w:rPr>
        <w:t xml:space="preserve"> чл. 56 </w:t>
      </w:r>
      <w:r w:rsidR="00BC0DD4" w:rsidRPr="00561554">
        <w:rPr>
          <w:sz w:val="24"/>
          <w:szCs w:val="24"/>
          <w:lang w:val="bg-BG"/>
        </w:rPr>
        <w:t xml:space="preserve"> </w:t>
      </w:r>
      <w:r w:rsidR="00446D63" w:rsidRPr="00446D63">
        <w:rPr>
          <w:sz w:val="24"/>
          <w:szCs w:val="24"/>
          <w:lang w:val="bg-BG"/>
        </w:rPr>
        <w:t>от ЗУТ,  чл.13 от Наредба №10 за РУППОЕГОТ на ОбС-Харманли, и във връзка с чл.8, ал.1 и ал.9, чл.14, ал.1 от ЗОС, чл.19, ал.1 и чл.20, ал.1 от Наредба №2 за УПРОбИ на Общински съвет Харманли</w:t>
      </w:r>
      <w:r w:rsidR="00446D63">
        <w:rPr>
          <w:sz w:val="24"/>
          <w:szCs w:val="24"/>
          <w:lang w:val="bg-BG"/>
        </w:rPr>
        <w:t>, Общински съвет Харманли</w:t>
      </w:r>
    </w:p>
    <w:p w:rsidR="00BC0DD4" w:rsidRPr="00561554" w:rsidRDefault="00BC0DD4" w:rsidP="00BC0DD4">
      <w:pPr>
        <w:ind w:firstLine="851"/>
        <w:jc w:val="both"/>
        <w:rPr>
          <w:sz w:val="24"/>
          <w:szCs w:val="24"/>
          <w:lang w:val="bg-BG"/>
        </w:rPr>
      </w:pPr>
    </w:p>
    <w:p w:rsidR="00BC0DD4" w:rsidRDefault="00BC0DD4" w:rsidP="00BC0DD4">
      <w:pPr>
        <w:ind w:firstLine="851"/>
        <w:jc w:val="center"/>
        <w:rPr>
          <w:b/>
          <w:sz w:val="24"/>
          <w:szCs w:val="24"/>
          <w:lang w:val="bg-BG"/>
        </w:rPr>
      </w:pPr>
      <w:r w:rsidRPr="00561554">
        <w:rPr>
          <w:b/>
          <w:sz w:val="24"/>
          <w:szCs w:val="24"/>
          <w:lang w:val="bg-BG"/>
        </w:rPr>
        <w:t>РЕШИ:</w:t>
      </w:r>
    </w:p>
    <w:p w:rsidR="00446D63" w:rsidRPr="00446D63" w:rsidRDefault="00446D63" w:rsidP="00446D63">
      <w:pPr>
        <w:suppressAutoHyphens w:val="0"/>
        <w:ind w:right="-144" w:firstLine="851"/>
        <w:jc w:val="both"/>
        <w:rPr>
          <w:sz w:val="24"/>
          <w:szCs w:val="24"/>
          <w:lang w:val="bg-BG" w:eastAsia="en-US"/>
        </w:rPr>
      </w:pPr>
      <w:r w:rsidRPr="00446D63">
        <w:rPr>
          <w:b/>
          <w:sz w:val="24"/>
          <w:szCs w:val="24"/>
          <w:lang w:eastAsia="en-US"/>
        </w:rPr>
        <w:t>I.</w:t>
      </w:r>
      <w:r w:rsidRPr="00446D63">
        <w:rPr>
          <w:b/>
          <w:sz w:val="24"/>
          <w:szCs w:val="24"/>
          <w:lang w:val="bg-BG" w:eastAsia="en-US"/>
        </w:rPr>
        <w:t xml:space="preserve"> </w:t>
      </w:r>
      <w:r w:rsidRPr="00446D63">
        <w:rPr>
          <w:sz w:val="24"/>
          <w:szCs w:val="24"/>
          <w:lang w:val="bg-BG" w:eastAsia="en-US"/>
        </w:rPr>
        <w:t xml:space="preserve">Одобрява схема на Главния архитект на Община Харманли на </w:t>
      </w:r>
      <w:r w:rsidRPr="00446D63">
        <w:rPr>
          <w:color w:val="000000"/>
          <w:sz w:val="24"/>
          <w:szCs w:val="24"/>
          <w:lang w:val="bg-BG" w:eastAsia="en-US"/>
        </w:rPr>
        <w:t xml:space="preserve">УПИ </w:t>
      </w:r>
      <w:r w:rsidRPr="00446D63">
        <w:rPr>
          <w:color w:val="000000"/>
          <w:sz w:val="24"/>
          <w:szCs w:val="24"/>
          <w:lang w:eastAsia="en-US"/>
        </w:rPr>
        <w:t>X</w:t>
      </w:r>
      <w:r w:rsidRPr="00446D63">
        <w:rPr>
          <w:color w:val="000000"/>
          <w:sz w:val="24"/>
          <w:szCs w:val="24"/>
          <w:lang w:val="bg-BG" w:eastAsia="en-US"/>
        </w:rPr>
        <w:t>I</w:t>
      </w:r>
      <w:r w:rsidRPr="00446D63">
        <w:rPr>
          <w:color w:val="000000"/>
          <w:sz w:val="24"/>
          <w:szCs w:val="24"/>
          <w:lang w:eastAsia="en-US"/>
        </w:rPr>
        <w:t>I-47</w:t>
      </w:r>
      <w:r w:rsidRPr="00446D63">
        <w:rPr>
          <w:color w:val="000000"/>
          <w:sz w:val="24"/>
          <w:szCs w:val="24"/>
          <w:lang w:val="bg-BG" w:eastAsia="en-US"/>
        </w:rPr>
        <w:t>(Урегулиран поземлен имот римско дванадесет тире четиридесет и седем)</w:t>
      </w:r>
      <w:r w:rsidRPr="00446D63">
        <w:rPr>
          <w:sz w:val="24"/>
          <w:szCs w:val="24"/>
          <w:lang w:val="bg-BG" w:eastAsia="en-US"/>
        </w:rPr>
        <w:t xml:space="preserve">, в кв.17(седемнадесет) по ПУП на с. Иваново, общ. Харманли от дата 04.06.2025г., в която е отредена  площта за поставяне на преместваемо съоръжение от 30(тридесет)кв.м, в североизточната  част на </w:t>
      </w:r>
      <w:r w:rsidRPr="00446D63">
        <w:rPr>
          <w:color w:val="000000"/>
          <w:sz w:val="24"/>
          <w:szCs w:val="24"/>
          <w:lang w:val="bg-BG" w:eastAsia="en-US"/>
        </w:rPr>
        <w:t xml:space="preserve">УПИ </w:t>
      </w:r>
      <w:r w:rsidRPr="00446D63">
        <w:rPr>
          <w:color w:val="000000"/>
          <w:sz w:val="24"/>
          <w:szCs w:val="24"/>
          <w:lang w:eastAsia="en-US"/>
        </w:rPr>
        <w:t>X</w:t>
      </w:r>
      <w:r w:rsidRPr="00446D63">
        <w:rPr>
          <w:color w:val="000000"/>
          <w:sz w:val="24"/>
          <w:szCs w:val="24"/>
          <w:lang w:val="bg-BG" w:eastAsia="en-US"/>
        </w:rPr>
        <w:t>I</w:t>
      </w:r>
      <w:r w:rsidRPr="00446D63">
        <w:rPr>
          <w:color w:val="000000"/>
          <w:sz w:val="24"/>
          <w:szCs w:val="24"/>
          <w:lang w:eastAsia="en-US"/>
        </w:rPr>
        <w:t>I-47</w:t>
      </w:r>
      <w:r w:rsidRPr="00446D63">
        <w:rPr>
          <w:sz w:val="24"/>
          <w:szCs w:val="24"/>
          <w:lang w:val="bg-BG" w:eastAsia="en-US"/>
        </w:rPr>
        <w:t>, целия с площ 3085(три хиляди осемдесет и пет)кв.м, в квартал 17 по плана на  с. Иваново, общ. Харманли.</w:t>
      </w:r>
    </w:p>
    <w:p w:rsidR="00446D63" w:rsidRPr="00446D63" w:rsidRDefault="00446D63" w:rsidP="00446D63">
      <w:pPr>
        <w:suppressAutoHyphens w:val="0"/>
        <w:spacing w:before="120" w:after="120" w:line="276" w:lineRule="auto"/>
        <w:ind w:right="-144" w:firstLine="851"/>
        <w:jc w:val="both"/>
        <w:rPr>
          <w:sz w:val="24"/>
          <w:szCs w:val="24"/>
          <w:lang w:val="bg-BG" w:eastAsia="en-US"/>
        </w:rPr>
      </w:pPr>
      <w:r w:rsidRPr="00446D63">
        <w:rPr>
          <w:rFonts w:eastAsia="Calibri"/>
          <w:b/>
          <w:sz w:val="24"/>
          <w:szCs w:val="24"/>
          <w:lang w:eastAsia="en-US"/>
        </w:rPr>
        <w:t>II</w:t>
      </w:r>
      <w:r w:rsidRPr="00446D63">
        <w:rPr>
          <w:rFonts w:eastAsia="Calibri"/>
          <w:b/>
          <w:sz w:val="24"/>
          <w:szCs w:val="24"/>
          <w:lang w:val="bg-BG" w:eastAsia="en-US"/>
        </w:rPr>
        <w:t xml:space="preserve">. </w:t>
      </w:r>
      <w:r w:rsidRPr="00446D63">
        <w:rPr>
          <w:rFonts w:eastAsia="Calibri"/>
          <w:sz w:val="24"/>
          <w:szCs w:val="24"/>
          <w:lang w:val="bg-BG" w:eastAsia="en-US"/>
        </w:rPr>
        <w:t xml:space="preserve">Допълва </w:t>
      </w:r>
      <w:r w:rsidRPr="00446D63">
        <w:rPr>
          <w:rFonts w:eastAsia="Calibri"/>
          <w:color w:val="000000"/>
          <w:spacing w:val="4"/>
          <w:sz w:val="24"/>
          <w:szCs w:val="24"/>
          <w:lang w:val="bg-BG" w:eastAsia="en-US"/>
        </w:rPr>
        <w:t xml:space="preserve">„Програмата за управление и разпореждане с имоти – общинска собственост </w:t>
      </w:r>
      <w:r w:rsidRPr="00446D63">
        <w:rPr>
          <w:rFonts w:eastAsia="Calibri"/>
          <w:sz w:val="24"/>
          <w:szCs w:val="24"/>
          <w:lang w:val="bg-BG" w:eastAsia="en-US"/>
        </w:rPr>
        <w:t>за 2025</w:t>
      </w:r>
      <w:proofErr w:type="gramStart"/>
      <w:r w:rsidRPr="00446D63">
        <w:rPr>
          <w:rFonts w:eastAsia="Calibri"/>
          <w:sz w:val="24"/>
          <w:szCs w:val="24"/>
          <w:lang w:val="bg-BG" w:eastAsia="en-US"/>
        </w:rPr>
        <w:t>г.</w:t>
      </w:r>
      <w:r w:rsidR="00B029E3">
        <w:rPr>
          <w:rFonts w:eastAsia="Calibri"/>
          <w:color w:val="000000"/>
          <w:spacing w:val="4"/>
          <w:sz w:val="24"/>
          <w:szCs w:val="24"/>
          <w:lang w:val="bg-BG" w:eastAsia="en-US"/>
        </w:rPr>
        <w:t>“</w:t>
      </w:r>
      <w:r w:rsidR="006D0A79">
        <w:rPr>
          <w:rFonts w:eastAsia="Calibri"/>
          <w:color w:val="000000"/>
          <w:spacing w:val="4"/>
          <w:sz w:val="24"/>
          <w:szCs w:val="24"/>
          <w:lang w:val="bg-BG" w:eastAsia="en-US"/>
        </w:rPr>
        <w:t xml:space="preserve"> </w:t>
      </w:r>
      <w:r w:rsidRPr="00446D63">
        <w:rPr>
          <w:rFonts w:eastAsia="Calibri"/>
          <w:sz w:val="24"/>
          <w:szCs w:val="24"/>
          <w:lang w:val="bg-BG" w:eastAsia="en-US"/>
        </w:rPr>
        <w:t>на</w:t>
      </w:r>
      <w:proofErr w:type="gramEnd"/>
      <w:r w:rsidRPr="00446D63">
        <w:rPr>
          <w:rFonts w:eastAsia="Calibri"/>
          <w:sz w:val="24"/>
          <w:szCs w:val="24"/>
          <w:lang w:val="bg-BG" w:eastAsia="en-US"/>
        </w:rPr>
        <w:t xml:space="preserve"> Община Харманли, </w:t>
      </w:r>
      <w:r w:rsidRPr="00446D63">
        <w:rPr>
          <w:rFonts w:eastAsia="Calibri"/>
          <w:color w:val="000000"/>
          <w:spacing w:val="4"/>
          <w:sz w:val="24"/>
          <w:szCs w:val="24"/>
          <w:lang w:val="bg-BG" w:eastAsia="en-US"/>
        </w:rPr>
        <w:t>приета с Решение №271, Протокол №18/29.01.2025г. на ОбС-Харманли</w:t>
      </w:r>
      <w:r w:rsidRPr="00446D63">
        <w:rPr>
          <w:rFonts w:eastAsia="Calibri"/>
          <w:sz w:val="24"/>
          <w:szCs w:val="24"/>
          <w:lang w:val="bg-BG" w:eastAsia="en-US"/>
        </w:rPr>
        <w:t xml:space="preserve">, приложение </w:t>
      </w:r>
      <w:r w:rsidRPr="00446D63">
        <w:rPr>
          <w:rFonts w:eastAsia="Calibri"/>
          <w:color w:val="000000"/>
          <w:spacing w:val="4"/>
          <w:sz w:val="24"/>
          <w:szCs w:val="24"/>
          <w:lang w:val="bg-BG" w:eastAsia="en-US"/>
        </w:rPr>
        <w:t>№5 „</w:t>
      </w:r>
      <w:r w:rsidRPr="00446D63">
        <w:rPr>
          <w:rFonts w:eastAsia="Calibri"/>
          <w:sz w:val="24"/>
          <w:szCs w:val="24"/>
          <w:lang w:val="bg-BG" w:eastAsia="en-US"/>
        </w:rPr>
        <w:t>Описание на нежилищни имоти, които Община Харманли възнамерява да предложи за отдаване под наем и минималните очаквани постъпления от тях“ както следва</w:t>
      </w:r>
      <w:r w:rsidRPr="00446D63">
        <w:rPr>
          <w:sz w:val="24"/>
          <w:szCs w:val="24"/>
          <w:lang w:val="bg-BG" w:eastAsia="en-US"/>
        </w:rPr>
        <w:t>:</w:t>
      </w:r>
    </w:p>
    <w:p w:rsidR="00446D63" w:rsidRPr="00446D63" w:rsidRDefault="00446D63" w:rsidP="00446D63">
      <w:pPr>
        <w:suppressAutoHyphens w:val="0"/>
        <w:spacing w:before="120" w:after="120" w:line="276" w:lineRule="auto"/>
        <w:ind w:right="-144" w:hanging="142"/>
        <w:jc w:val="both"/>
        <w:rPr>
          <w:sz w:val="24"/>
          <w:szCs w:val="24"/>
          <w:lang w:val="bg-BG" w:eastAsia="en-US"/>
        </w:rPr>
      </w:pPr>
    </w:p>
    <w:tbl>
      <w:tblPr>
        <w:tblW w:w="938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0"/>
        <w:gridCol w:w="7234"/>
        <w:gridCol w:w="1330"/>
      </w:tblGrid>
      <w:tr w:rsidR="00446D63" w:rsidRPr="00446D63" w:rsidTr="00046185">
        <w:trPr>
          <w:trHeight w:val="693"/>
        </w:trPr>
        <w:tc>
          <w:tcPr>
            <w:tcW w:w="820" w:type="dxa"/>
            <w:tcBorders>
              <w:top w:val="single" w:sz="4" w:space="0" w:color="auto"/>
              <w:left w:val="single" w:sz="4" w:space="0" w:color="auto"/>
              <w:bottom w:val="single" w:sz="4" w:space="0" w:color="auto"/>
              <w:right w:val="single" w:sz="4" w:space="0" w:color="auto"/>
            </w:tcBorders>
            <w:noWrap/>
            <w:hideMark/>
          </w:tcPr>
          <w:p w:rsidR="00446D63" w:rsidRPr="00446D63" w:rsidRDefault="00446D63" w:rsidP="00446D63">
            <w:pPr>
              <w:suppressAutoHyphens w:val="0"/>
              <w:ind w:right="-144" w:hanging="142"/>
              <w:rPr>
                <w:rFonts w:eastAsia="Calibri"/>
                <w:sz w:val="22"/>
                <w:szCs w:val="24"/>
                <w:lang w:val="bg-BG" w:eastAsia="en-US"/>
              </w:rPr>
            </w:pPr>
            <w:r w:rsidRPr="00446D63">
              <w:rPr>
                <w:rFonts w:eastAsia="Calibri"/>
                <w:sz w:val="22"/>
                <w:szCs w:val="24"/>
                <w:lang w:val="bg-BG" w:eastAsia="en-US"/>
              </w:rPr>
              <w:t xml:space="preserve">     №</w:t>
            </w:r>
          </w:p>
        </w:tc>
        <w:tc>
          <w:tcPr>
            <w:tcW w:w="7234" w:type="dxa"/>
            <w:tcBorders>
              <w:top w:val="single" w:sz="4" w:space="0" w:color="auto"/>
              <w:left w:val="single" w:sz="4" w:space="0" w:color="auto"/>
              <w:bottom w:val="single" w:sz="4" w:space="0" w:color="auto"/>
              <w:right w:val="single" w:sz="4" w:space="0" w:color="auto"/>
            </w:tcBorders>
            <w:hideMark/>
          </w:tcPr>
          <w:p w:rsidR="00446D63" w:rsidRPr="00446D63" w:rsidRDefault="00446D63" w:rsidP="00446D63">
            <w:pPr>
              <w:suppressAutoHyphens w:val="0"/>
              <w:ind w:right="-144" w:hanging="142"/>
              <w:jc w:val="center"/>
              <w:rPr>
                <w:rFonts w:eastAsia="Calibri"/>
                <w:sz w:val="22"/>
                <w:szCs w:val="24"/>
                <w:lang w:val="bg-BG" w:eastAsia="en-US"/>
              </w:rPr>
            </w:pPr>
            <w:r w:rsidRPr="00446D63">
              <w:rPr>
                <w:rFonts w:eastAsia="Calibri"/>
                <w:sz w:val="22"/>
                <w:szCs w:val="24"/>
                <w:lang w:val="bg-BG" w:eastAsia="en-US"/>
              </w:rPr>
              <w:t>МЕСТОНАХОЖДЕНИЕ</w:t>
            </w:r>
          </w:p>
        </w:tc>
        <w:tc>
          <w:tcPr>
            <w:tcW w:w="1330" w:type="dxa"/>
            <w:tcBorders>
              <w:top w:val="single" w:sz="4" w:space="0" w:color="auto"/>
              <w:left w:val="single" w:sz="4" w:space="0" w:color="auto"/>
              <w:bottom w:val="single" w:sz="4" w:space="0" w:color="auto"/>
              <w:right w:val="single" w:sz="4" w:space="0" w:color="auto"/>
            </w:tcBorders>
            <w:noWrap/>
            <w:hideMark/>
          </w:tcPr>
          <w:p w:rsidR="00446D63" w:rsidRPr="00446D63" w:rsidRDefault="00446D63" w:rsidP="00446D63">
            <w:pPr>
              <w:suppressAutoHyphens w:val="0"/>
              <w:ind w:right="-144" w:hanging="142"/>
              <w:rPr>
                <w:rFonts w:eastAsia="Calibri"/>
                <w:sz w:val="22"/>
                <w:szCs w:val="24"/>
                <w:lang w:val="bg-BG" w:eastAsia="en-US"/>
              </w:rPr>
            </w:pPr>
            <w:r w:rsidRPr="00446D63">
              <w:rPr>
                <w:rFonts w:eastAsia="Calibri"/>
                <w:sz w:val="22"/>
                <w:szCs w:val="24"/>
                <w:lang w:val="bg-BG" w:eastAsia="en-US"/>
              </w:rPr>
              <w:t xml:space="preserve"> Очакван </w:t>
            </w:r>
          </w:p>
          <w:p w:rsidR="00446D63" w:rsidRPr="00446D63" w:rsidRDefault="00446D63" w:rsidP="00446D63">
            <w:pPr>
              <w:suppressAutoHyphens w:val="0"/>
              <w:ind w:right="-144" w:hanging="142"/>
              <w:rPr>
                <w:rFonts w:eastAsia="Calibri"/>
                <w:sz w:val="22"/>
                <w:szCs w:val="24"/>
                <w:lang w:val="bg-BG" w:eastAsia="en-US"/>
              </w:rPr>
            </w:pPr>
            <w:r w:rsidRPr="00446D63">
              <w:rPr>
                <w:rFonts w:eastAsia="Calibri"/>
                <w:sz w:val="22"/>
                <w:szCs w:val="24"/>
                <w:lang w:val="bg-BG" w:eastAsia="en-US"/>
              </w:rPr>
              <w:t xml:space="preserve"> приход в лв.</w:t>
            </w:r>
          </w:p>
        </w:tc>
      </w:tr>
      <w:tr w:rsidR="00446D63" w:rsidRPr="00446D63" w:rsidTr="00046185">
        <w:trPr>
          <w:trHeight w:val="627"/>
        </w:trPr>
        <w:tc>
          <w:tcPr>
            <w:tcW w:w="820" w:type="dxa"/>
            <w:tcBorders>
              <w:top w:val="single" w:sz="4" w:space="0" w:color="auto"/>
              <w:left w:val="single" w:sz="4" w:space="0" w:color="auto"/>
              <w:bottom w:val="single" w:sz="4" w:space="0" w:color="auto"/>
              <w:right w:val="single" w:sz="4" w:space="0" w:color="auto"/>
            </w:tcBorders>
            <w:noWrap/>
          </w:tcPr>
          <w:p w:rsidR="00446D63" w:rsidRPr="00446D63" w:rsidRDefault="00446D63" w:rsidP="00446D63">
            <w:pPr>
              <w:suppressAutoHyphens w:val="0"/>
              <w:ind w:right="-144" w:hanging="142"/>
              <w:contextualSpacing/>
              <w:jc w:val="center"/>
              <w:rPr>
                <w:rFonts w:eastAsia="Calibri"/>
                <w:sz w:val="22"/>
                <w:szCs w:val="24"/>
                <w:lang w:val="bg-BG" w:eastAsia="en-US"/>
              </w:rPr>
            </w:pPr>
            <w:r w:rsidRPr="00446D63">
              <w:rPr>
                <w:rFonts w:eastAsia="Calibri"/>
                <w:sz w:val="22"/>
                <w:szCs w:val="24"/>
                <w:lang w:val="bg-BG" w:eastAsia="en-US"/>
              </w:rPr>
              <w:t xml:space="preserve">  </w:t>
            </w:r>
          </w:p>
        </w:tc>
        <w:tc>
          <w:tcPr>
            <w:tcW w:w="7234" w:type="dxa"/>
            <w:tcBorders>
              <w:top w:val="single" w:sz="4" w:space="0" w:color="auto"/>
              <w:left w:val="single" w:sz="4" w:space="0" w:color="auto"/>
              <w:bottom w:val="single" w:sz="4" w:space="0" w:color="auto"/>
              <w:right w:val="single" w:sz="4" w:space="0" w:color="auto"/>
            </w:tcBorders>
            <w:hideMark/>
          </w:tcPr>
          <w:p w:rsidR="00446D63" w:rsidRPr="00446D63" w:rsidRDefault="00446D63" w:rsidP="00446D63">
            <w:pPr>
              <w:suppressAutoHyphens w:val="0"/>
              <w:ind w:right="-144" w:hanging="142"/>
              <w:jc w:val="center"/>
              <w:rPr>
                <w:rFonts w:eastAsia="Calibri"/>
                <w:sz w:val="22"/>
                <w:szCs w:val="24"/>
                <w:lang w:val="bg-BG" w:eastAsia="en-US"/>
              </w:rPr>
            </w:pPr>
            <w:r w:rsidRPr="00446D63">
              <w:rPr>
                <w:rFonts w:eastAsia="Calibri"/>
                <w:sz w:val="22"/>
                <w:szCs w:val="24"/>
                <w:lang w:val="bg-BG" w:eastAsia="en-US"/>
              </w:rPr>
              <w:t xml:space="preserve">Площ от 30кв.м., в североизточната  част от УПИ </w:t>
            </w:r>
            <w:r w:rsidRPr="00446D63">
              <w:rPr>
                <w:color w:val="000000"/>
                <w:sz w:val="24"/>
                <w:szCs w:val="24"/>
                <w:lang w:eastAsia="en-US"/>
              </w:rPr>
              <w:t>X</w:t>
            </w:r>
            <w:r w:rsidRPr="00446D63">
              <w:rPr>
                <w:color w:val="000000"/>
                <w:sz w:val="24"/>
                <w:szCs w:val="24"/>
                <w:lang w:val="bg-BG" w:eastAsia="en-US"/>
              </w:rPr>
              <w:t>I</w:t>
            </w:r>
            <w:r w:rsidRPr="00446D63">
              <w:rPr>
                <w:color w:val="000000"/>
                <w:sz w:val="24"/>
                <w:szCs w:val="24"/>
                <w:lang w:eastAsia="en-US"/>
              </w:rPr>
              <w:t>I-47</w:t>
            </w:r>
            <w:r w:rsidRPr="00446D63">
              <w:rPr>
                <w:rFonts w:eastAsia="Calibri"/>
                <w:sz w:val="22"/>
                <w:szCs w:val="24"/>
                <w:lang w:eastAsia="en-US"/>
              </w:rPr>
              <w:t>,</w:t>
            </w:r>
            <w:r w:rsidRPr="00446D63">
              <w:rPr>
                <w:rFonts w:eastAsia="Calibri"/>
                <w:sz w:val="22"/>
                <w:szCs w:val="24"/>
                <w:lang w:val="bg-BG" w:eastAsia="en-US"/>
              </w:rPr>
              <w:t xml:space="preserve"> целия с площ от</w:t>
            </w:r>
          </w:p>
          <w:p w:rsidR="00446D63" w:rsidRPr="00446D63" w:rsidRDefault="00446D63" w:rsidP="00446D63">
            <w:pPr>
              <w:suppressAutoHyphens w:val="0"/>
              <w:ind w:right="-144" w:hanging="142"/>
              <w:rPr>
                <w:rFonts w:eastAsia="Calibri"/>
                <w:sz w:val="22"/>
                <w:szCs w:val="24"/>
                <w:lang w:val="bg-BG" w:eastAsia="en-US"/>
              </w:rPr>
            </w:pPr>
            <w:r w:rsidRPr="00446D63">
              <w:rPr>
                <w:rFonts w:eastAsia="Calibri"/>
                <w:sz w:val="22"/>
                <w:szCs w:val="24"/>
                <w:lang w:val="bg-BG" w:eastAsia="en-US"/>
              </w:rPr>
              <w:t xml:space="preserve">   3085кв.м. в кв.17 по плана на с. Иваново, Община Харманли.</w:t>
            </w:r>
          </w:p>
        </w:tc>
        <w:tc>
          <w:tcPr>
            <w:tcW w:w="1330" w:type="dxa"/>
            <w:tcBorders>
              <w:top w:val="single" w:sz="4" w:space="0" w:color="auto"/>
              <w:left w:val="single" w:sz="4" w:space="0" w:color="auto"/>
              <w:bottom w:val="single" w:sz="4" w:space="0" w:color="auto"/>
              <w:right w:val="single" w:sz="4" w:space="0" w:color="auto"/>
            </w:tcBorders>
            <w:noWrap/>
            <w:hideMark/>
          </w:tcPr>
          <w:p w:rsidR="00446D63" w:rsidRPr="00446D63" w:rsidRDefault="00446D63" w:rsidP="00446D63">
            <w:pPr>
              <w:suppressAutoHyphens w:val="0"/>
              <w:ind w:right="-144" w:hanging="142"/>
              <w:rPr>
                <w:rFonts w:eastAsia="Calibri"/>
                <w:sz w:val="22"/>
                <w:szCs w:val="24"/>
                <w:lang w:val="bg-BG" w:eastAsia="en-US"/>
              </w:rPr>
            </w:pPr>
            <w:r w:rsidRPr="00446D63">
              <w:rPr>
                <w:rFonts w:eastAsia="Calibri"/>
                <w:sz w:val="22"/>
                <w:szCs w:val="24"/>
                <w:lang w:val="bg-BG" w:eastAsia="en-US"/>
              </w:rPr>
              <w:t xml:space="preserve">   450.00</w:t>
            </w:r>
          </w:p>
        </w:tc>
      </w:tr>
    </w:tbl>
    <w:p w:rsidR="00446D63" w:rsidRPr="00446D63" w:rsidRDefault="00446D63" w:rsidP="00446D63">
      <w:pPr>
        <w:suppressAutoHyphens w:val="0"/>
        <w:spacing w:before="120" w:after="120"/>
        <w:ind w:right="-144" w:hanging="142"/>
        <w:jc w:val="both"/>
        <w:rPr>
          <w:rFonts w:eastAsia="Calibri"/>
          <w:b/>
          <w:sz w:val="24"/>
          <w:szCs w:val="24"/>
          <w:lang w:eastAsia="en-US"/>
        </w:rPr>
      </w:pPr>
    </w:p>
    <w:p w:rsidR="00446D63" w:rsidRPr="00446D63" w:rsidRDefault="00446D63" w:rsidP="00446D63">
      <w:pPr>
        <w:suppressAutoHyphens w:val="0"/>
        <w:spacing w:before="120" w:after="120"/>
        <w:ind w:right="-144" w:firstLine="851"/>
        <w:jc w:val="both"/>
        <w:rPr>
          <w:rFonts w:eastAsia="Calibri"/>
          <w:sz w:val="22"/>
          <w:szCs w:val="24"/>
          <w:lang w:val="bg-BG" w:eastAsia="en-US"/>
        </w:rPr>
      </w:pPr>
      <w:r w:rsidRPr="00446D63">
        <w:rPr>
          <w:rFonts w:eastAsia="Calibri"/>
          <w:b/>
          <w:sz w:val="24"/>
          <w:szCs w:val="24"/>
          <w:lang w:eastAsia="en-US"/>
        </w:rPr>
        <w:t>III</w:t>
      </w:r>
      <w:r w:rsidRPr="00446D63">
        <w:rPr>
          <w:rFonts w:eastAsia="Calibri"/>
          <w:b/>
          <w:sz w:val="24"/>
          <w:szCs w:val="24"/>
          <w:lang w:val="bg-BG" w:eastAsia="en-US"/>
        </w:rPr>
        <w:t>.</w:t>
      </w:r>
      <w:r w:rsidRPr="00446D63">
        <w:rPr>
          <w:rFonts w:eastAsia="Calibri"/>
          <w:sz w:val="24"/>
          <w:szCs w:val="24"/>
          <w:lang w:val="bg-BG" w:eastAsia="en-US"/>
        </w:rPr>
        <w:t xml:space="preserve"> Дава съгласие да се отдаде под наем чрез публичен търг с явно наддаване по реда на глава VІІ от Наредба №2 за УПРОбИ на Общински съвет Харманли, част от поземлен имот с площ от </w:t>
      </w:r>
      <w:r w:rsidRPr="00446D63">
        <w:rPr>
          <w:sz w:val="24"/>
          <w:szCs w:val="24"/>
          <w:lang w:val="bg-BG" w:eastAsia="en-US"/>
        </w:rPr>
        <w:t>30</w:t>
      </w:r>
      <w:r w:rsidR="00D147DF">
        <w:rPr>
          <w:sz w:val="24"/>
          <w:szCs w:val="24"/>
          <w:lang w:eastAsia="en-US"/>
        </w:rPr>
        <w:t xml:space="preserve"> </w:t>
      </w:r>
      <w:r w:rsidRPr="00446D63">
        <w:rPr>
          <w:sz w:val="24"/>
          <w:szCs w:val="24"/>
          <w:lang w:val="bg-BG" w:eastAsia="en-US"/>
        </w:rPr>
        <w:t xml:space="preserve">(тридесет)кв.м, съгласно одобрена схема от Главния архитект на Община Харманли, находящ се в североизточната част на </w:t>
      </w:r>
      <w:r w:rsidRPr="00446D63">
        <w:rPr>
          <w:color w:val="000000"/>
          <w:sz w:val="24"/>
          <w:szCs w:val="24"/>
          <w:lang w:val="bg-BG" w:eastAsia="en-US"/>
        </w:rPr>
        <w:t xml:space="preserve">УПИ </w:t>
      </w:r>
      <w:r w:rsidRPr="00446D63">
        <w:rPr>
          <w:color w:val="000000"/>
          <w:sz w:val="24"/>
          <w:szCs w:val="24"/>
          <w:lang w:eastAsia="en-US"/>
        </w:rPr>
        <w:t>X</w:t>
      </w:r>
      <w:r w:rsidRPr="00446D63">
        <w:rPr>
          <w:color w:val="000000"/>
          <w:sz w:val="24"/>
          <w:szCs w:val="24"/>
          <w:lang w:val="bg-BG" w:eastAsia="en-US"/>
        </w:rPr>
        <w:t>I</w:t>
      </w:r>
      <w:r w:rsidRPr="00446D63">
        <w:rPr>
          <w:color w:val="000000"/>
          <w:sz w:val="24"/>
          <w:szCs w:val="24"/>
          <w:lang w:eastAsia="en-US"/>
        </w:rPr>
        <w:t>I-47</w:t>
      </w:r>
      <w:r w:rsidRPr="00446D63">
        <w:rPr>
          <w:sz w:val="24"/>
          <w:szCs w:val="24"/>
          <w:lang w:val="bg-BG" w:eastAsia="en-US"/>
        </w:rPr>
        <w:t>, целият с площ 3085(три хиляди осемдесет и пет)</w:t>
      </w:r>
      <w:r w:rsidR="00B029E3">
        <w:rPr>
          <w:sz w:val="24"/>
          <w:szCs w:val="24"/>
          <w:lang w:val="bg-BG" w:eastAsia="en-US"/>
        </w:rPr>
        <w:t xml:space="preserve"> </w:t>
      </w:r>
      <w:r w:rsidRPr="00446D63">
        <w:rPr>
          <w:sz w:val="24"/>
          <w:szCs w:val="24"/>
          <w:lang w:val="bg-BG" w:eastAsia="en-US"/>
        </w:rPr>
        <w:t>кв.м в квартал 17</w:t>
      </w:r>
      <w:r w:rsidR="00B029E3">
        <w:rPr>
          <w:sz w:val="24"/>
          <w:szCs w:val="24"/>
          <w:lang w:val="bg-BG" w:eastAsia="en-US"/>
        </w:rPr>
        <w:t xml:space="preserve"> </w:t>
      </w:r>
      <w:r w:rsidRPr="00446D63">
        <w:rPr>
          <w:sz w:val="24"/>
          <w:szCs w:val="24"/>
          <w:lang w:val="bg-BG" w:eastAsia="en-US"/>
        </w:rPr>
        <w:t>(седемнадесет) по плана на с. Иваново, общ. Харманли, одобрен със Заповед №133/22.02.1984г. и Заповед №1208/11.06.2007г., актуван с АЧОС №13645/07.03.2023г. за поставяне на преместваемо съоръжение (павилион) за извършване на търговска дейност., за срок от 5 години.</w:t>
      </w:r>
    </w:p>
    <w:p w:rsidR="00BC0DD4" w:rsidRPr="00B029E3" w:rsidRDefault="00446D63" w:rsidP="00B029E3">
      <w:pPr>
        <w:suppressAutoHyphens w:val="0"/>
        <w:spacing w:before="120" w:after="120"/>
        <w:ind w:right="-144" w:firstLine="851"/>
        <w:jc w:val="both"/>
        <w:rPr>
          <w:rFonts w:eastAsia="Calibri"/>
          <w:sz w:val="24"/>
          <w:szCs w:val="24"/>
          <w:lang w:val="bg-BG" w:eastAsia="en-US"/>
        </w:rPr>
      </w:pPr>
      <w:r w:rsidRPr="00446D63">
        <w:rPr>
          <w:rFonts w:eastAsia="Calibri"/>
          <w:b/>
          <w:sz w:val="24"/>
          <w:szCs w:val="24"/>
          <w:lang w:eastAsia="en-US"/>
        </w:rPr>
        <w:t>IV</w:t>
      </w:r>
      <w:r w:rsidRPr="00446D63">
        <w:rPr>
          <w:rFonts w:eastAsia="Calibri"/>
          <w:b/>
          <w:sz w:val="24"/>
          <w:szCs w:val="24"/>
          <w:lang w:val="bg-BG" w:eastAsia="en-US"/>
        </w:rPr>
        <w:t xml:space="preserve">. </w:t>
      </w:r>
      <w:r w:rsidRPr="00446D63">
        <w:rPr>
          <w:rFonts w:eastAsia="Calibri"/>
          <w:sz w:val="24"/>
          <w:szCs w:val="24"/>
          <w:lang w:val="bg-BG" w:eastAsia="en-US"/>
        </w:rPr>
        <w:t>Оправомощава Кмета на Община Харманли да предприеме необходи</w:t>
      </w:r>
      <w:r w:rsidR="00B029E3">
        <w:rPr>
          <w:rFonts w:eastAsia="Calibri"/>
          <w:sz w:val="24"/>
          <w:szCs w:val="24"/>
          <w:lang w:val="bg-BG" w:eastAsia="en-US"/>
        </w:rPr>
        <w:t>мите законоустановени действия.</w:t>
      </w:r>
    </w:p>
    <w:p w:rsidR="00E24565" w:rsidRDefault="00E24565" w:rsidP="00561554">
      <w:pPr>
        <w:ind w:firstLine="851"/>
        <w:jc w:val="both"/>
        <w:rPr>
          <w:sz w:val="24"/>
          <w:szCs w:val="24"/>
          <w:lang w:val="bg-BG"/>
        </w:rPr>
      </w:pPr>
    </w:p>
    <w:p w:rsidR="00BC0DD4" w:rsidRPr="00561554" w:rsidRDefault="00BC0DD4" w:rsidP="00BC0DD4">
      <w:pPr>
        <w:ind w:firstLine="851"/>
        <w:jc w:val="both"/>
        <w:rPr>
          <w:b/>
          <w:color w:val="000000" w:themeColor="text1"/>
          <w:sz w:val="24"/>
          <w:szCs w:val="24"/>
          <w:u w:val="single"/>
          <w:lang w:val="bg-BG" w:eastAsia="bg-BG"/>
        </w:rPr>
      </w:pPr>
      <w:r>
        <w:rPr>
          <w:b/>
          <w:color w:val="000000" w:themeColor="text1"/>
          <w:sz w:val="24"/>
          <w:szCs w:val="24"/>
          <w:u w:val="single"/>
          <w:lang w:val="bg-BG" w:eastAsia="bg-BG"/>
        </w:rPr>
        <w:t>ПО ТОЧКА ПЕТ</w:t>
      </w:r>
      <w:r w:rsidRPr="00ED5DB0">
        <w:rPr>
          <w:b/>
          <w:color w:val="000000" w:themeColor="text1"/>
          <w:sz w:val="24"/>
          <w:szCs w:val="24"/>
          <w:u w:val="single"/>
          <w:lang w:val="bg-BG" w:eastAsia="bg-BG"/>
        </w:rPr>
        <w:t>А ОТ ДНЕВНИЯ РЕД:</w:t>
      </w:r>
      <w:r w:rsidRPr="00ED5DB0">
        <w:rPr>
          <w:rFonts w:eastAsia="Tahoma"/>
          <w:color w:val="000000"/>
          <w:sz w:val="24"/>
          <w:szCs w:val="24"/>
          <w:lang w:val="bg-BG" w:eastAsia="bg-BG"/>
        </w:rPr>
        <w:tab/>
      </w:r>
    </w:p>
    <w:p w:rsidR="00BC0DD4" w:rsidRDefault="00BC0DD4" w:rsidP="00BC0DD4">
      <w:pPr>
        <w:ind w:firstLine="851"/>
        <w:jc w:val="both"/>
        <w:rPr>
          <w:b/>
          <w:sz w:val="24"/>
          <w:szCs w:val="24"/>
          <w:u w:val="single"/>
          <w:lang w:val="bg-BG" w:eastAsia="bg-BG"/>
        </w:rPr>
      </w:pPr>
      <w:r w:rsidRPr="00ED5DB0">
        <w:rPr>
          <w:b/>
          <w:sz w:val="24"/>
          <w:szCs w:val="24"/>
          <w:u w:val="single"/>
          <w:lang w:val="bg-BG" w:eastAsia="bg-BG"/>
        </w:rPr>
        <w:t>Ангел Цанков – председател на Общински съв</w:t>
      </w:r>
      <w:r>
        <w:rPr>
          <w:b/>
          <w:sz w:val="24"/>
          <w:szCs w:val="24"/>
          <w:u w:val="single"/>
          <w:lang w:val="bg-BG" w:eastAsia="bg-BG"/>
        </w:rPr>
        <w:t>ет Харманли представи следното:</w:t>
      </w:r>
    </w:p>
    <w:p w:rsidR="00BC0DD4" w:rsidRDefault="00BC0DD4" w:rsidP="00561554">
      <w:pPr>
        <w:ind w:firstLine="851"/>
        <w:jc w:val="both"/>
        <w:rPr>
          <w:sz w:val="24"/>
          <w:szCs w:val="24"/>
          <w:lang w:val="bg-BG"/>
        </w:rPr>
      </w:pPr>
      <w:r w:rsidRPr="00BC0DD4">
        <w:rPr>
          <w:sz w:val="24"/>
          <w:szCs w:val="24"/>
          <w:lang w:val="bg-BG"/>
        </w:rPr>
        <w:t xml:space="preserve">Докладна записка от Мария Киркова – кмет на Община Харманли, относно приемане на Общинска стратегия за подкрепа за личностно развитие на децата и учениците в Община Харманли 2025 – 2026г. (по чл. 197, ал. 1 и ал. 2 от Закона за предучилищното и училищното </w:t>
      </w:r>
      <w:r w:rsidRPr="00BC0DD4">
        <w:rPr>
          <w:sz w:val="24"/>
          <w:szCs w:val="24"/>
          <w:lang w:val="bg-BG"/>
        </w:rPr>
        <w:lastRenderedPageBreak/>
        <w:t>образование) и приемане на Годишен план на дейностите за подкрепа за личностно развитие на децата и учениците на Община Харманли за 2025г.</w:t>
      </w:r>
    </w:p>
    <w:p w:rsidR="00BC0DD4" w:rsidRDefault="00BC0DD4" w:rsidP="00561554">
      <w:pPr>
        <w:ind w:firstLine="851"/>
        <w:jc w:val="both"/>
        <w:rPr>
          <w:sz w:val="24"/>
          <w:szCs w:val="24"/>
          <w:lang w:val="bg-BG"/>
        </w:rPr>
      </w:pPr>
      <w:r>
        <w:rPr>
          <w:sz w:val="24"/>
          <w:szCs w:val="24"/>
          <w:lang w:val="bg-BG"/>
        </w:rPr>
        <w:t>Предложението е разгледано от постоянната комисия по просвета и култура, която е дала положително становище по предложеното решение.</w:t>
      </w:r>
    </w:p>
    <w:p w:rsidR="00BC0DD4" w:rsidRDefault="00BC0DD4" w:rsidP="00561554">
      <w:pPr>
        <w:ind w:firstLine="851"/>
        <w:jc w:val="both"/>
        <w:rPr>
          <w:sz w:val="24"/>
          <w:szCs w:val="24"/>
          <w:lang w:val="bg-BG"/>
        </w:rPr>
      </w:pPr>
    </w:p>
    <w:p w:rsidR="00BC0DD4" w:rsidRPr="00561554" w:rsidRDefault="009C36F2" w:rsidP="00BC0DD4">
      <w:pPr>
        <w:ind w:firstLine="851"/>
        <w:jc w:val="both"/>
        <w:rPr>
          <w:sz w:val="24"/>
          <w:szCs w:val="24"/>
          <w:lang w:val="bg-BG"/>
        </w:rPr>
      </w:pPr>
      <w:r>
        <w:rPr>
          <w:sz w:val="24"/>
          <w:szCs w:val="24"/>
          <w:lang w:val="bg-BG"/>
        </w:rPr>
        <w:t>Пристъпи се към гласуване на</w:t>
      </w:r>
      <w:r w:rsidR="00E55D6E">
        <w:rPr>
          <w:sz w:val="24"/>
          <w:szCs w:val="24"/>
          <w:lang w:val="bg-BG"/>
        </w:rPr>
        <w:t xml:space="preserve"> предложеното решение по пета</w:t>
      </w:r>
      <w:r w:rsidR="00BC0DD4" w:rsidRPr="00561554">
        <w:rPr>
          <w:sz w:val="24"/>
          <w:szCs w:val="24"/>
          <w:lang w:val="bg-BG"/>
        </w:rPr>
        <w:t xml:space="preserve"> точка от дневния ред, което се проведе на основание чл.27, ал.3 от ЗМСМА, във връзка с чл.65 ал.2 т.1 от Правилника за работа и дейността на Общински съвет Харманли, чрез система за електронно гласуване и отчитане на резултата.</w:t>
      </w:r>
    </w:p>
    <w:p w:rsidR="00BC0DD4" w:rsidRPr="00561554" w:rsidRDefault="00BC0DD4" w:rsidP="00BC0DD4">
      <w:pPr>
        <w:ind w:firstLine="851"/>
        <w:jc w:val="both"/>
        <w:rPr>
          <w:sz w:val="24"/>
          <w:szCs w:val="24"/>
          <w:lang w:val="bg-BG"/>
        </w:rPr>
      </w:pPr>
    </w:p>
    <w:p w:rsidR="00BC0DD4" w:rsidRPr="00561554" w:rsidRDefault="00B029E3" w:rsidP="00BC0DD4">
      <w:pPr>
        <w:ind w:firstLine="851"/>
        <w:jc w:val="both"/>
        <w:rPr>
          <w:sz w:val="24"/>
          <w:szCs w:val="24"/>
          <w:lang w:val="bg-BG"/>
        </w:rPr>
      </w:pPr>
      <w:r>
        <w:rPr>
          <w:sz w:val="24"/>
          <w:szCs w:val="24"/>
          <w:lang w:val="bg-BG"/>
        </w:rPr>
        <w:t>Резултатът</w:t>
      </w:r>
      <w:r w:rsidR="00BC0DD4" w:rsidRPr="00561554">
        <w:rPr>
          <w:sz w:val="24"/>
          <w:szCs w:val="24"/>
          <w:lang w:val="bg-BG"/>
        </w:rPr>
        <w:t xml:space="preserve"> от гласуването е както следва:</w:t>
      </w:r>
    </w:p>
    <w:p w:rsidR="00BC0DD4" w:rsidRPr="007C775E" w:rsidRDefault="00BC0DD4" w:rsidP="00BC0DD4">
      <w:pPr>
        <w:ind w:firstLine="851"/>
        <w:jc w:val="both"/>
        <w:rPr>
          <w:sz w:val="24"/>
          <w:szCs w:val="24"/>
          <w:u w:val="single"/>
          <w:lang w:val="bg-BG"/>
        </w:rPr>
      </w:pPr>
      <w:r w:rsidRPr="007C775E">
        <w:rPr>
          <w:sz w:val="24"/>
          <w:szCs w:val="24"/>
          <w:u w:val="single"/>
          <w:lang w:val="bg-BG"/>
        </w:rPr>
        <w:t>Присъствали 21 общински съветници.</w:t>
      </w:r>
    </w:p>
    <w:p w:rsidR="00BC0DD4" w:rsidRPr="00561554" w:rsidRDefault="00BC0DD4" w:rsidP="00BC0DD4">
      <w:pPr>
        <w:ind w:firstLine="851"/>
        <w:jc w:val="both"/>
        <w:rPr>
          <w:sz w:val="24"/>
          <w:szCs w:val="24"/>
          <w:lang w:val="bg-BG"/>
        </w:rPr>
      </w:pPr>
      <w:r w:rsidRPr="00561554">
        <w:rPr>
          <w:sz w:val="24"/>
          <w:szCs w:val="24"/>
          <w:lang w:val="bg-BG"/>
        </w:rPr>
        <w:t>Гласували 21 общински съветници, като от тях 21 - “За”, 0 - “Против”, 0 - “Въздържали се”, с което Общински съвет Харманли прие следното</w:t>
      </w:r>
    </w:p>
    <w:p w:rsidR="00BC0DD4" w:rsidRPr="00561554" w:rsidRDefault="00BC0DD4" w:rsidP="00BC0DD4">
      <w:pPr>
        <w:ind w:firstLine="851"/>
        <w:jc w:val="both"/>
        <w:rPr>
          <w:sz w:val="24"/>
          <w:szCs w:val="24"/>
          <w:lang w:val="bg-BG"/>
        </w:rPr>
      </w:pPr>
    </w:p>
    <w:p w:rsidR="00BC0DD4" w:rsidRPr="00561554" w:rsidRDefault="00BC0DD4" w:rsidP="00BC0DD4">
      <w:pPr>
        <w:ind w:firstLine="851"/>
        <w:jc w:val="center"/>
        <w:rPr>
          <w:b/>
          <w:sz w:val="24"/>
          <w:szCs w:val="24"/>
          <w:lang w:val="bg-BG"/>
        </w:rPr>
      </w:pPr>
      <w:r w:rsidRPr="00561554">
        <w:rPr>
          <w:b/>
          <w:sz w:val="24"/>
          <w:szCs w:val="24"/>
          <w:lang w:val="bg-BG"/>
        </w:rPr>
        <w:t>РЕШЕНИЕ:</w:t>
      </w:r>
    </w:p>
    <w:p w:rsidR="00BC0DD4" w:rsidRPr="00907CA1" w:rsidRDefault="00BC0DD4" w:rsidP="00BC0DD4">
      <w:pPr>
        <w:ind w:firstLine="851"/>
        <w:jc w:val="center"/>
        <w:rPr>
          <w:b/>
          <w:sz w:val="24"/>
          <w:szCs w:val="24"/>
        </w:rPr>
      </w:pPr>
      <w:r w:rsidRPr="00561554">
        <w:rPr>
          <w:b/>
          <w:sz w:val="24"/>
          <w:szCs w:val="24"/>
          <w:lang w:val="bg-BG"/>
        </w:rPr>
        <w:t>№</w:t>
      </w:r>
      <w:r w:rsidR="00907CA1">
        <w:rPr>
          <w:b/>
          <w:sz w:val="24"/>
          <w:szCs w:val="24"/>
        </w:rPr>
        <w:t xml:space="preserve"> 377</w:t>
      </w:r>
    </w:p>
    <w:p w:rsidR="00BC0DD4" w:rsidRPr="00561554" w:rsidRDefault="00BC0DD4" w:rsidP="00BC0DD4">
      <w:pPr>
        <w:ind w:firstLine="851"/>
        <w:jc w:val="center"/>
        <w:rPr>
          <w:b/>
          <w:sz w:val="24"/>
          <w:szCs w:val="24"/>
          <w:lang w:val="bg-BG"/>
        </w:rPr>
      </w:pPr>
    </w:p>
    <w:p w:rsidR="00BC0DD4" w:rsidRPr="00561554" w:rsidRDefault="00BC0DD4" w:rsidP="00BC0DD4">
      <w:pPr>
        <w:ind w:firstLine="851"/>
        <w:jc w:val="both"/>
        <w:rPr>
          <w:sz w:val="24"/>
          <w:szCs w:val="24"/>
          <w:lang w:val="bg-BG"/>
        </w:rPr>
      </w:pPr>
      <w:r w:rsidRPr="00561554">
        <w:rPr>
          <w:sz w:val="24"/>
          <w:szCs w:val="24"/>
          <w:lang w:val="bg-BG"/>
        </w:rPr>
        <w:t xml:space="preserve">На основание чл. 21, ал.1, т. </w:t>
      </w:r>
      <w:r w:rsidR="00446D63">
        <w:rPr>
          <w:sz w:val="24"/>
          <w:szCs w:val="24"/>
          <w:lang w:val="bg-BG"/>
        </w:rPr>
        <w:t>12 от ЗМСМА</w:t>
      </w:r>
      <w:r w:rsidR="00101E46">
        <w:rPr>
          <w:sz w:val="24"/>
          <w:szCs w:val="24"/>
          <w:lang w:val="bg-BG"/>
        </w:rPr>
        <w:t xml:space="preserve"> </w:t>
      </w:r>
      <w:r w:rsidR="00446D63">
        <w:rPr>
          <w:sz w:val="24"/>
          <w:szCs w:val="24"/>
          <w:lang w:val="bg-BG"/>
        </w:rPr>
        <w:t>и</w:t>
      </w:r>
      <w:r w:rsidR="00101E46">
        <w:rPr>
          <w:sz w:val="24"/>
          <w:szCs w:val="24"/>
          <w:lang w:val="bg-BG"/>
        </w:rPr>
        <w:t xml:space="preserve">  чл. 197</w:t>
      </w:r>
      <w:r w:rsidRPr="00561554">
        <w:rPr>
          <w:sz w:val="24"/>
          <w:szCs w:val="24"/>
          <w:lang w:val="bg-BG"/>
        </w:rPr>
        <w:t>, ал.</w:t>
      </w:r>
      <w:r w:rsidR="00101E46">
        <w:rPr>
          <w:sz w:val="24"/>
          <w:szCs w:val="24"/>
          <w:lang w:val="bg-BG"/>
        </w:rPr>
        <w:t xml:space="preserve"> 1, ал. 2, ал.  3</w:t>
      </w:r>
      <w:r w:rsidRPr="00561554">
        <w:rPr>
          <w:sz w:val="24"/>
          <w:szCs w:val="24"/>
          <w:lang w:val="bg-BG"/>
        </w:rPr>
        <w:t xml:space="preserve"> от </w:t>
      </w:r>
      <w:r w:rsidR="003C54B2">
        <w:rPr>
          <w:sz w:val="24"/>
          <w:szCs w:val="24"/>
          <w:lang w:val="bg-BG"/>
        </w:rPr>
        <w:t>Закона за преду</w:t>
      </w:r>
      <w:r w:rsidR="00446D63">
        <w:rPr>
          <w:sz w:val="24"/>
          <w:szCs w:val="24"/>
          <w:lang w:val="bg-BG"/>
        </w:rPr>
        <w:t>чилищното и училищно</w:t>
      </w:r>
      <w:r w:rsidR="00101E46">
        <w:rPr>
          <w:sz w:val="24"/>
          <w:szCs w:val="24"/>
          <w:lang w:val="bg-BG"/>
        </w:rPr>
        <w:t xml:space="preserve"> образование</w:t>
      </w:r>
      <w:r w:rsidR="00446D63">
        <w:rPr>
          <w:sz w:val="24"/>
          <w:szCs w:val="24"/>
          <w:lang w:val="bg-BG"/>
        </w:rPr>
        <w:t>, Общински съвет Харманли</w:t>
      </w:r>
    </w:p>
    <w:p w:rsidR="00BC0DD4" w:rsidRPr="00561554" w:rsidRDefault="00BC0DD4" w:rsidP="00BC0DD4">
      <w:pPr>
        <w:ind w:firstLine="851"/>
        <w:jc w:val="both"/>
        <w:rPr>
          <w:sz w:val="24"/>
          <w:szCs w:val="24"/>
          <w:lang w:val="bg-BG"/>
        </w:rPr>
      </w:pPr>
    </w:p>
    <w:p w:rsidR="00446D63" w:rsidRDefault="00BC0DD4" w:rsidP="00446D63">
      <w:pPr>
        <w:ind w:firstLine="851"/>
        <w:jc w:val="center"/>
        <w:rPr>
          <w:b/>
          <w:sz w:val="24"/>
          <w:szCs w:val="24"/>
          <w:lang w:val="bg-BG"/>
        </w:rPr>
      </w:pPr>
      <w:r w:rsidRPr="00561554">
        <w:rPr>
          <w:b/>
          <w:sz w:val="24"/>
          <w:szCs w:val="24"/>
          <w:lang w:val="bg-BG"/>
        </w:rPr>
        <w:t>РЕШИ:</w:t>
      </w:r>
    </w:p>
    <w:p w:rsidR="00446D63" w:rsidRPr="006D0A79" w:rsidRDefault="00446D63" w:rsidP="006D0A79">
      <w:pPr>
        <w:pStyle w:val="aa"/>
        <w:numPr>
          <w:ilvl w:val="0"/>
          <w:numId w:val="10"/>
        </w:numPr>
        <w:ind w:left="0" w:firstLine="851"/>
        <w:jc w:val="both"/>
        <w:rPr>
          <w:b/>
          <w:sz w:val="24"/>
          <w:szCs w:val="24"/>
          <w:lang w:val="bg-BG"/>
        </w:rPr>
      </w:pPr>
      <w:r w:rsidRPr="006D0A79">
        <w:rPr>
          <w:sz w:val="24"/>
          <w:szCs w:val="24"/>
          <w:lang w:val="bg-BG"/>
        </w:rPr>
        <w:t>Приема Общинска стратегия за подкрепа за личностно развитие на децата и учениците в Община Харманли - 2025-2026 г., съгласно Приложение</w:t>
      </w:r>
      <w:r w:rsidR="00531E75">
        <w:rPr>
          <w:sz w:val="24"/>
          <w:szCs w:val="24"/>
        </w:rPr>
        <w:t xml:space="preserve"> </w:t>
      </w:r>
      <w:r w:rsidRPr="006D0A79">
        <w:rPr>
          <w:sz w:val="24"/>
          <w:szCs w:val="24"/>
          <w:lang w:val="bg-BG"/>
        </w:rPr>
        <w:t>№1</w:t>
      </w:r>
      <w:r w:rsidR="006D0A79">
        <w:rPr>
          <w:sz w:val="24"/>
          <w:szCs w:val="24"/>
          <w:lang w:val="bg-BG"/>
        </w:rPr>
        <w:t>;</w:t>
      </w:r>
    </w:p>
    <w:p w:rsidR="00BC0DD4" w:rsidRPr="006D0A79" w:rsidRDefault="00446D63" w:rsidP="006D0A79">
      <w:pPr>
        <w:pStyle w:val="aa"/>
        <w:numPr>
          <w:ilvl w:val="0"/>
          <w:numId w:val="10"/>
        </w:numPr>
        <w:ind w:left="0" w:firstLine="851"/>
        <w:jc w:val="both"/>
        <w:rPr>
          <w:sz w:val="24"/>
          <w:szCs w:val="24"/>
          <w:lang w:val="bg-BG"/>
        </w:rPr>
      </w:pPr>
      <w:r w:rsidRPr="006D0A79">
        <w:rPr>
          <w:sz w:val="24"/>
          <w:szCs w:val="24"/>
          <w:lang w:val="bg-BG"/>
        </w:rPr>
        <w:t xml:space="preserve"> Приемане на Годишен план на дейностите за подкрепа за личностно развитие на децата и учениците в община Харманли за 2025г., съгласно Приложение №2</w:t>
      </w:r>
      <w:r w:rsidR="006D0A79">
        <w:rPr>
          <w:sz w:val="24"/>
          <w:szCs w:val="24"/>
          <w:lang w:val="bg-BG"/>
        </w:rPr>
        <w:t>.</w:t>
      </w:r>
    </w:p>
    <w:p w:rsidR="00E24565" w:rsidRDefault="00E24565" w:rsidP="00561554">
      <w:pPr>
        <w:ind w:firstLine="851"/>
        <w:jc w:val="both"/>
        <w:rPr>
          <w:sz w:val="24"/>
          <w:szCs w:val="24"/>
          <w:lang w:val="bg-BG"/>
        </w:rPr>
      </w:pPr>
    </w:p>
    <w:p w:rsidR="006D0A79" w:rsidRDefault="006D0A79" w:rsidP="00561554">
      <w:pPr>
        <w:ind w:firstLine="851"/>
        <w:jc w:val="both"/>
        <w:rPr>
          <w:sz w:val="24"/>
          <w:szCs w:val="24"/>
          <w:lang w:val="bg-BG"/>
        </w:rPr>
      </w:pPr>
    </w:p>
    <w:p w:rsidR="00BC0DD4" w:rsidRPr="00561554" w:rsidRDefault="00BC0DD4" w:rsidP="00BC0DD4">
      <w:pPr>
        <w:ind w:firstLine="851"/>
        <w:jc w:val="both"/>
        <w:rPr>
          <w:b/>
          <w:color w:val="000000" w:themeColor="text1"/>
          <w:sz w:val="24"/>
          <w:szCs w:val="24"/>
          <w:u w:val="single"/>
          <w:lang w:val="bg-BG" w:eastAsia="bg-BG"/>
        </w:rPr>
      </w:pPr>
      <w:r>
        <w:rPr>
          <w:b/>
          <w:color w:val="000000" w:themeColor="text1"/>
          <w:sz w:val="24"/>
          <w:szCs w:val="24"/>
          <w:u w:val="single"/>
          <w:lang w:val="bg-BG" w:eastAsia="bg-BG"/>
        </w:rPr>
        <w:t>ПО ТОЧКА ШЕСТ</w:t>
      </w:r>
      <w:r w:rsidRPr="00ED5DB0">
        <w:rPr>
          <w:b/>
          <w:color w:val="000000" w:themeColor="text1"/>
          <w:sz w:val="24"/>
          <w:szCs w:val="24"/>
          <w:u w:val="single"/>
          <w:lang w:val="bg-BG" w:eastAsia="bg-BG"/>
        </w:rPr>
        <w:t>А ОТ ДНЕВНИЯ РЕД:</w:t>
      </w:r>
      <w:r w:rsidRPr="00ED5DB0">
        <w:rPr>
          <w:rFonts w:eastAsia="Tahoma"/>
          <w:color w:val="000000"/>
          <w:sz w:val="24"/>
          <w:szCs w:val="24"/>
          <w:lang w:val="bg-BG" w:eastAsia="bg-BG"/>
        </w:rPr>
        <w:tab/>
      </w:r>
    </w:p>
    <w:p w:rsidR="00BC0DD4" w:rsidRDefault="00BC0DD4" w:rsidP="00BC0DD4">
      <w:pPr>
        <w:ind w:firstLine="851"/>
        <w:jc w:val="both"/>
        <w:rPr>
          <w:b/>
          <w:sz w:val="24"/>
          <w:szCs w:val="24"/>
          <w:u w:val="single"/>
          <w:lang w:val="bg-BG" w:eastAsia="bg-BG"/>
        </w:rPr>
      </w:pPr>
      <w:r w:rsidRPr="00ED5DB0">
        <w:rPr>
          <w:b/>
          <w:sz w:val="24"/>
          <w:szCs w:val="24"/>
          <w:u w:val="single"/>
          <w:lang w:val="bg-BG" w:eastAsia="bg-BG"/>
        </w:rPr>
        <w:t>Ангел Цанков – председател на Общински съв</w:t>
      </w:r>
      <w:r>
        <w:rPr>
          <w:b/>
          <w:sz w:val="24"/>
          <w:szCs w:val="24"/>
          <w:u w:val="single"/>
          <w:lang w:val="bg-BG" w:eastAsia="bg-BG"/>
        </w:rPr>
        <w:t>ет Харманли представи следното:</w:t>
      </w:r>
    </w:p>
    <w:p w:rsidR="00BC0DD4" w:rsidRDefault="00BC0DD4" w:rsidP="00561554">
      <w:pPr>
        <w:ind w:firstLine="851"/>
        <w:jc w:val="both"/>
        <w:rPr>
          <w:sz w:val="24"/>
          <w:szCs w:val="24"/>
          <w:lang w:val="bg-BG"/>
        </w:rPr>
      </w:pPr>
      <w:r w:rsidRPr="00BC0DD4">
        <w:rPr>
          <w:sz w:val="24"/>
          <w:szCs w:val="24"/>
          <w:lang w:val="bg-BG"/>
        </w:rPr>
        <w:t>Докладна записка от Мария Иванова Киркова – Кмет на Община Харманли, относно създаване на доброволно формирование за предотвратяване или овладяване на бедствия, пожари и извънредни ситуации и отстраняване на последиците от тях.</w:t>
      </w:r>
    </w:p>
    <w:p w:rsidR="00BC0DD4" w:rsidRDefault="00BC0DD4" w:rsidP="00BC0DD4">
      <w:pPr>
        <w:ind w:firstLine="851"/>
        <w:jc w:val="both"/>
        <w:rPr>
          <w:sz w:val="24"/>
          <w:szCs w:val="24"/>
          <w:lang w:val="bg-BG"/>
        </w:rPr>
      </w:pPr>
      <w:r>
        <w:rPr>
          <w:sz w:val="24"/>
          <w:szCs w:val="24"/>
          <w:lang w:val="bg-BG"/>
        </w:rPr>
        <w:t xml:space="preserve">Предложението е разгледано от постоянните комисии по законността и нормативните актове, </w:t>
      </w:r>
      <w:r w:rsidRPr="00BC0DD4">
        <w:rPr>
          <w:sz w:val="24"/>
          <w:szCs w:val="24"/>
          <w:lang w:val="bg-BG"/>
        </w:rPr>
        <w:t xml:space="preserve"> сигурност и безопасност на движението и спорта</w:t>
      </w:r>
      <w:r>
        <w:rPr>
          <w:sz w:val="24"/>
          <w:szCs w:val="24"/>
          <w:lang w:val="bg-BG"/>
        </w:rPr>
        <w:t>, които са дали положително становище по предложеното решение.</w:t>
      </w:r>
    </w:p>
    <w:p w:rsidR="008B43C7" w:rsidRDefault="008B43C7" w:rsidP="00BC0DD4">
      <w:pPr>
        <w:ind w:firstLine="851"/>
        <w:jc w:val="both"/>
        <w:rPr>
          <w:sz w:val="24"/>
          <w:szCs w:val="24"/>
          <w:lang w:val="bg-BG"/>
        </w:rPr>
      </w:pPr>
    </w:p>
    <w:p w:rsidR="00106E4A" w:rsidRDefault="00106E4A" w:rsidP="00BC0DD4">
      <w:pPr>
        <w:ind w:firstLine="851"/>
        <w:jc w:val="both"/>
        <w:rPr>
          <w:b/>
          <w:sz w:val="24"/>
          <w:szCs w:val="24"/>
          <w:u w:val="single"/>
          <w:lang w:val="bg-BG"/>
        </w:rPr>
      </w:pPr>
      <w:r>
        <w:rPr>
          <w:b/>
          <w:sz w:val="24"/>
          <w:szCs w:val="24"/>
          <w:u w:val="single"/>
          <w:lang w:val="bg-BG"/>
        </w:rPr>
        <w:t>Изказаха се;</w:t>
      </w:r>
    </w:p>
    <w:p w:rsidR="00106E4A" w:rsidRPr="00106E4A" w:rsidRDefault="00106E4A" w:rsidP="00BC0DD4">
      <w:pPr>
        <w:ind w:firstLine="851"/>
        <w:jc w:val="both"/>
        <w:rPr>
          <w:sz w:val="24"/>
          <w:szCs w:val="24"/>
          <w:lang w:val="bg-BG"/>
        </w:rPr>
      </w:pPr>
      <w:r>
        <w:rPr>
          <w:b/>
          <w:sz w:val="24"/>
          <w:szCs w:val="24"/>
          <w:u w:val="single"/>
          <w:lang w:val="bg-BG"/>
        </w:rPr>
        <w:t>Стоян Желев</w:t>
      </w:r>
      <w:r>
        <w:rPr>
          <w:sz w:val="24"/>
          <w:szCs w:val="24"/>
          <w:lang w:val="bg-BG"/>
        </w:rPr>
        <w:t xml:space="preserve"> – </w:t>
      </w:r>
      <w:r w:rsidR="006D0A79">
        <w:rPr>
          <w:sz w:val="24"/>
          <w:szCs w:val="24"/>
          <w:lang w:val="bg-BG"/>
        </w:rPr>
        <w:t>зададе въпрос</w:t>
      </w:r>
      <w:r>
        <w:rPr>
          <w:sz w:val="24"/>
          <w:szCs w:val="24"/>
          <w:lang w:val="bg-BG"/>
        </w:rPr>
        <w:t xml:space="preserve"> по </w:t>
      </w:r>
      <w:r w:rsidR="006D0A79">
        <w:rPr>
          <w:sz w:val="24"/>
          <w:szCs w:val="24"/>
          <w:lang w:val="bg-BG"/>
        </w:rPr>
        <w:t>точката</w:t>
      </w:r>
      <w:r>
        <w:rPr>
          <w:sz w:val="24"/>
          <w:szCs w:val="24"/>
          <w:lang w:val="bg-BG"/>
        </w:rPr>
        <w:t>.</w:t>
      </w:r>
    </w:p>
    <w:p w:rsidR="00106E4A" w:rsidRDefault="00106E4A" w:rsidP="00BC0DD4">
      <w:pPr>
        <w:ind w:firstLine="851"/>
        <w:jc w:val="both"/>
        <w:rPr>
          <w:bCs/>
          <w:color w:val="000000"/>
          <w:sz w:val="24"/>
          <w:szCs w:val="24"/>
          <w:lang w:val="bg-BG" w:eastAsia="bg-BG"/>
        </w:rPr>
      </w:pPr>
      <w:r w:rsidRPr="00E50FA1">
        <w:rPr>
          <w:b/>
          <w:bCs/>
          <w:color w:val="000000"/>
          <w:sz w:val="24"/>
          <w:szCs w:val="24"/>
          <w:u w:val="single"/>
          <w:lang w:val="bg-BG" w:eastAsia="bg-BG"/>
        </w:rPr>
        <w:t>Г-жа Мария Киркова</w:t>
      </w:r>
      <w:r>
        <w:rPr>
          <w:b/>
          <w:bCs/>
          <w:color w:val="000000"/>
          <w:sz w:val="24"/>
          <w:szCs w:val="24"/>
          <w:u w:val="single"/>
          <w:lang w:val="bg-BG" w:eastAsia="bg-BG"/>
        </w:rPr>
        <w:t xml:space="preserve"> </w:t>
      </w:r>
      <w:r w:rsidRPr="00E50FA1">
        <w:rPr>
          <w:b/>
          <w:bCs/>
          <w:color w:val="000000"/>
          <w:sz w:val="24"/>
          <w:szCs w:val="24"/>
          <w:u w:val="single"/>
          <w:lang w:val="bg-BG" w:eastAsia="bg-BG"/>
        </w:rPr>
        <w:t>- Кмет на Община Харманли</w:t>
      </w:r>
      <w:r>
        <w:rPr>
          <w:bCs/>
          <w:color w:val="000000"/>
          <w:sz w:val="24"/>
          <w:szCs w:val="24"/>
          <w:lang w:val="bg-BG" w:eastAsia="bg-BG"/>
        </w:rPr>
        <w:t xml:space="preserve"> – </w:t>
      </w:r>
      <w:r w:rsidR="006D0A79">
        <w:rPr>
          <w:bCs/>
          <w:color w:val="000000"/>
          <w:sz w:val="24"/>
          <w:szCs w:val="24"/>
          <w:lang w:val="bg-BG" w:eastAsia="bg-BG"/>
        </w:rPr>
        <w:t>отговори</w:t>
      </w:r>
      <w:r w:rsidR="007C775E">
        <w:rPr>
          <w:bCs/>
          <w:color w:val="000000"/>
          <w:sz w:val="24"/>
          <w:szCs w:val="24"/>
          <w:lang w:val="bg-BG" w:eastAsia="bg-BG"/>
        </w:rPr>
        <w:t xml:space="preserve"> по темата, </w:t>
      </w:r>
      <w:r w:rsidR="007C775E" w:rsidRPr="007C775E">
        <w:rPr>
          <w:bCs/>
          <w:color w:val="000000"/>
          <w:sz w:val="24"/>
          <w:szCs w:val="24"/>
          <w:lang w:val="bg-BG" w:eastAsia="bg-BG"/>
        </w:rPr>
        <w:t>относно зададените въпроси.</w:t>
      </w:r>
    </w:p>
    <w:p w:rsidR="00106E4A" w:rsidRPr="006D0A79" w:rsidRDefault="00106E4A" w:rsidP="006D0A79">
      <w:pPr>
        <w:ind w:firstLine="851"/>
        <w:jc w:val="both"/>
        <w:rPr>
          <w:sz w:val="24"/>
          <w:szCs w:val="24"/>
          <w:lang w:val="bg-BG"/>
        </w:rPr>
      </w:pPr>
      <w:r w:rsidRPr="008B43C7">
        <w:rPr>
          <w:b/>
          <w:bCs/>
          <w:color w:val="000000"/>
          <w:sz w:val="24"/>
          <w:szCs w:val="24"/>
          <w:u w:val="single"/>
          <w:lang w:val="bg-BG" w:eastAsia="bg-BG"/>
        </w:rPr>
        <w:t>Д</w:t>
      </w:r>
      <w:r w:rsidR="008B43C7" w:rsidRPr="008B43C7">
        <w:rPr>
          <w:b/>
          <w:bCs/>
          <w:color w:val="000000"/>
          <w:sz w:val="24"/>
          <w:szCs w:val="24"/>
          <w:u w:val="single"/>
          <w:lang w:val="bg-BG" w:eastAsia="bg-BG"/>
        </w:rPr>
        <w:t>ияна Спирова</w:t>
      </w:r>
      <w:r w:rsidR="008B43C7">
        <w:rPr>
          <w:bCs/>
          <w:color w:val="000000"/>
          <w:sz w:val="24"/>
          <w:szCs w:val="24"/>
          <w:lang w:val="bg-BG" w:eastAsia="bg-BG"/>
        </w:rPr>
        <w:t xml:space="preserve"> –</w:t>
      </w:r>
      <w:r w:rsidR="006D0A79" w:rsidRPr="006D0A79">
        <w:rPr>
          <w:sz w:val="24"/>
          <w:szCs w:val="24"/>
          <w:lang w:val="bg-BG"/>
        </w:rPr>
        <w:t xml:space="preserve"> </w:t>
      </w:r>
      <w:r w:rsidR="006D0A79">
        <w:rPr>
          <w:sz w:val="24"/>
          <w:szCs w:val="24"/>
          <w:lang w:val="bg-BG"/>
        </w:rPr>
        <w:t>зададе въпрос по точката.</w:t>
      </w:r>
    </w:p>
    <w:p w:rsidR="008B43C7" w:rsidRDefault="008B43C7" w:rsidP="008B43C7">
      <w:pPr>
        <w:ind w:firstLine="851"/>
        <w:jc w:val="both"/>
        <w:rPr>
          <w:bCs/>
          <w:color w:val="000000"/>
          <w:sz w:val="24"/>
          <w:szCs w:val="24"/>
          <w:lang w:val="bg-BG" w:eastAsia="bg-BG"/>
        </w:rPr>
      </w:pPr>
      <w:r w:rsidRPr="00E50FA1">
        <w:rPr>
          <w:b/>
          <w:bCs/>
          <w:color w:val="000000"/>
          <w:sz w:val="24"/>
          <w:szCs w:val="24"/>
          <w:u w:val="single"/>
          <w:lang w:val="bg-BG" w:eastAsia="bg-BG"/>
        </w:rPr>
        <w:t>Г-жа Мария Киркова</w:t>
      </w:r>
      <w:r>
        <w:rPr>
          <w:b/>
          <w:bCs/>
          <w:color w:val="000000"/>
          <w:sz w:val="24"/>
          <w:szCs w:val="24"/>
          <w:u w:val="single"/>
          <w:lang w:val="bg-BG" w:eastAsia="bg-BG"/>
        </w:rPr>
        <w:t xml:space="preserve"> </w:t>
      </w:r>
      <w:r w:rsidRPr="00E50FA1">
        <w:rPr>
          <w:b/>
          <w:bCs/>
          <w:color w:val="000000"/>
          <w:sz w:val="24"/>
          <w:szCs w:val="24"/>
          <w:u w:val="single"/>
          <w:lang w:val="bg-BG" w:eastAsia="bg-BG"/>
        </w:rPr>
        <w:t>- Кмет на Община Харманли</w:t>
      </w:r>
      <w:r>
        <w:rPr>
          <w:bCs/>
          <w:color w:val="000000"/>
          <w:sz w:val="24"/>
          <w:szCs w:val="24"/>
          <w:lang w:val="bg-BG" w:eastAsia="bg-BG"/>
        </w:rPr>
        <w:t xml:space="preserve"> – </w:t>
      </w:r>
      <w:r w:rsidR="006D0A79">
        <w:rPr>
          <w:bCs/>
          <w:color w:val="000000"/>
          <w:sz w:val="24"/>
          <w:szCs w:val="24"/>
          <w:lang w:val="bg-BG" w:eastAsia="bg-BG"/>
        </w:rPr>
        <w:t>отговори</w:t>
      </w:r>
      <w:r>
        <w:rPr>
          <w:bCs/>
          <w:color w:val="000000"/>
          <w:sz w:val="24"/>
          <w:szCs w:val="24"/>
          <w:lang w:val="bg-BG" w:eastAsia="bg-BG"/>
        </w:rPr>
        <w:t xml:space="preserve"> във връзка със зададените въпроси.</w:t>
      </w:r>
    </w:p>
    <w:p w:rsidR="008B43C7" w:rsidRPr="008B43C7" w:rsidRDefault="008B43C7" w:rsidP="008B43C7">
      <w:pPr>
        <w:ind w:firstLine="851"/>
        <w:jc w:val="both"/>
        <w:rPr>
          <w:sz w:val="24"/>
          <w:szCs w:val="24"/>
          <w:lang w:val="bg-BG"/>
        </w:rPr>
      </w:pPr>
    </w:p>
    <w:p w:rsidR="00BC0DD4" w:rsidRPr="00561554" w:rsidRDefault="009C36F2" w:rsidP="00BC0DD4">
      <w:pPr>
        <w:ind w:firstLine="851"/>
        <w:jc w:val="both"/>
        <w:rPr>
          <w:sz w:val="24"/>
          <w:szCs w:val="24"/>
          <w:lang w:val="bg-BG"/>
        </w:rPr>
      </w:pPr>
      <w:r>
        <w:rPr>
          <w:sz w:val="24"/>
          <w:szCs w:val="24"/>
          <w:lang w:val="bg-BG"/>
        </w:rPr>
        <w:t>Пристъпи се към гласуване на</w:t>
      </w:r>
      <w:r w:rsidR="00E55D6E">
        <w:rPr>
          <w:sz w:val="24"/>
          <w:szCs w:val="24"/>
          <w:lang w:val="bg-BG"/>
        </w:rPr>
        <w:t xml:space="preserve"> предложеното решение по шеста</w:t>
      </w:r>
      <w:r w:rsidR="00BC0DD4" w:rsidRPr="00561554">
        <w:rPr>
          <w:sz w:val="24"/>
          <w:szCs w:val="24"/>
          <w:lang w:val="bg-BG"/>
        </w:rPr>
        <w:t xml:space="preserve"> точка от дневния ред, което се проведе на основание чл.27, ал.3 от ЗМСМА, във връзка с чл.65 ал.2 т.1 от </w:t>
      </w:r>
      <w:r w:rsidR="00BC0DD4" w:rsidRPr="00561554">
        <w:rPr>
          <w:sz w:val="24"/>
          <w:szCs w:val="24"/>
          <w:lang w:val="bg-BG"/>
        </w:rPr>
        <w:lastRenderedPageBreak/>
        <w:t>Правилника за работа и дейността на Общински съвет Харманли, чрез система за електронно гласуване и отчитане на резултата.</w:t>
      </w:r>
    </w:p>
    <w:p w:rsidR="00BC0DD4" w:rsidRPr="00561554" w:rsidRDefault="00BC0DD4" w:rsidP="00BC0DD4">
      <w:pPr>
        <w:ind w:firstLine="851"/>
        <w:jc w:val="both"/>
        <w:rPr>
          <w:sz w:val="24"/>
          <w:szCs w:val="24"/>
          <w:lang w:val="bg-BG"/>
        </w:rPr>
      </w:pPr>
    </w:p>
    <w:p w:rsidR="00BC0DD4" w:rsidRPr="00561554" w:rsidRDefault="00B029E3" w:rsidP="00BC0DD4">
      <w:pPr>
        <w:ind w:firstLine="851"/>
        <w:jc w:val="both"/>
        <w:rPr>
          <w:sz w:val="24"/>
          <w:szCs w:val="24"/>
          <w:lang w:val="bg-BG"/>
        </w:rPr>
      </w:pPr>
      <w:r>
        <w:rPr>
          <w:sz w:val="24"/>
          <w:szCs w:val="24"/>
          <w:lang w:val="bg-BG"/>
        </w:rPr>
        <w:t>Резултатът</w:t>
      </w:r>
      <w:r w:rsidR="00BC0DD4" w:rsidRPr="00561554">
        <w:rPr>
          <w:sz w:val="24"/>
          <w:szCs w:val="24"/>
          <w:lang w:val="bg-BG"/>
        </w:rPr>
        <w:t xml:space="preserve"> от гласуването е както следва:</w:t>
      </w:r>
    </w:p>
    <w:p w:rsidR="00BC0DD4" w:rsidRPr="007C775E" w:rsidRDefault="00BC0DD4" w:rsidP="00BC0DD4">
      <w:pPr>
        <w:ind w:firstLine="851"/>
        <w:jc w:val="both"/>
        <w:rPr>
          <w:sz w:val="24"/>
          <w:szCs w:val="24"/>
          <w:u w:val="single"/>
          <w:lang w:val="bg-BG"/>
        </w:rPr>
      </w:pPr>
      <w:r w:rsidRPr="007C775E">
        <w:rPr>
          <w:sz w:val="24"/>
          <w:szCs w:val="24"/>
          <w:u w:val="single"/>
          <w:lang w:val="bg-BG"/>
        </w:rPr>
        <w:t>Присъствали 21 общински съветници.</w:t>
      </w:r>
    </w:p>
    <w:p w:rsidR="00BC0DD4" w:rsidRPr="00561554" w:rsidRDefault="00BC0DD4" w:rsidP="00BC0DD4">
      <w:pPr>
        <w:ind w:firstLine="851"/>
        <w:jc w:val="both"/>
        <w:rPr>
          <w:sz w:val="24"/>
          <w:szCs w:val="24"/>
          <w:lang w:val="bg-BG"/>
        </w:rPr>
      </w:pPr>
      <w:r w:rsidRPr="00561554">
        <w:rPr>
          <w:sz w:val="24"/>
          <w:szCs w:val="24"/>
          <w:lang w:val="bg-BG"/>
        </w:rPr>
        <w:t>Гласували 21 общински съветници, като от тях 21 - “За”, 0 - “Против”, 0 - “Въздържали се”, с което Общински съвет Харманли прие следното</w:t>
      </w:r>
    </w:p>
    <w:p w:rsidR="00BC0DD4" w:rsidRPr="00561554" w:rsidRDefault="00BC0DD4" w:rsidP="00BC0DD4">
      <w:pPr>
        <w:ind w:firstLine="851"/>
        <w:jc w:val="both"/>
        <w:rPr>
          <w:sz w:val="24"/>
          <w:szCs w:val="24"/>
          <w:lang w:val="bg-BG"/>
        </w:rPr>
      </w:pPr>
    </w:p>
    <w:p w:rsidR="00BC0DD4" w:rsidRPr="00561554" w:rsidRDefault="00BC0DD4" w:rsidP="00BC0DD4">
      <w:pPr>
        <w:ind w:firstLine="851"/>
        <w:jc w:val="center"/>
        <w:rPr>
          <w:b/>
          <w:sz w:val="24"/>
          <w:szCs w:val="24"/>
          <w:lang w:val="bg-BG"/>
        </w:rPr>
      </w:pPr>
      <w:r w:rsidRPr="00561554">
        <w:rPr>
          <w:b/>
          <w:sz w:val="24"/>
          <w:szCs w:val="24"/>
          <w:lang w:val="bg-BG"/>
        </w:rPr>
        <w:t>РЕШЕНИЕ:</w:t>
      </w:r>
    </w:p>
    <w:p w:rsidR="00BC0DD4" w:rsidRPr="00907CA1" w:rsidRDefault="00BC0DD4" w:rsidP="00BC0DD4">
      <w:pPr>
        <w:ind w:firstLine="851"/>
        <w:jc w:val="center"/>
        <w:rPr>
          <w:b/>
          <w:sz w:val="24"/>
          <w:szCs w:val="24"/>
        </w:rPr>
      </w:pPr>
      <w:r w:rsidRPr="00561554">
        <w:rPr>
          <w:b/>
          <w:sz w:val="24"/>
          <w:szCs w:val="24"/>
          <w:lang w:val="bg-BG"/>
        </w:rPr>
        <w:t>№</w:t>
      </w:r>
      <w:r w:rsidR="00907CA1">
        <w:rPr>
          <w:b/>
          <w:sz w:val="24"/>
          <w:szCs w:val="24"/>
        </w:rPr>
        <w:t xml:space="preserve"> 378</w:t>
      </w:r>
    </w:p>
    <w:p w:rsidR="00BC0DD4" w:rsidRPr="00561554" w:rsidRDefault="00BC0DD4" w:rsidP="00BC0DD4">
      <w:pPr>
        <w:ind w:firstLine="851"/>
        <w:jc w:val="center"/>
        <w:rPr>
          <w:b/>
          <w:sz w:val="24"/>
          <w:szCs w:val="24"/>
          <w:lang w:val="bg-BG"/>
        </w:rPr>
      </w:pPr>
    </w:p>
    <w:p w:rsidR="00BC0DD4" w:rsidRDefault="00BC0DD4" w:rsidP="00BC0DD4">
      <w:pPr>
        <w:ind w:firstLine="851"/>
        <w:jc w:val="both"/>
        <w:rPr>
          <w:sz w:val="24"/>
          <w:szCs w:val="24"/>
          <w:lang w:val="bg-BG"/>
        </w:rPr>
      </w:pPr>
      <w:r w:rsidRPr="00561554">
        <w:rPr>
          <w:sz w:val="24"/>
          <w:szCs w:val="24"/>
          <w:lang w:val="bg-BG"/>
        </w:rPr>
        <w:t>На основание чл. 21, ал.1, т. 2</w:t>
      </w:r>
      <w:r w:rsidR="003C54B2">
        <w:rPr>
          <w:sz w:val="24"/>
          <w:szCs w:val="24"/>
          <w:lang w:val="bg-BG"/>
        </w:rPr>
        <w:t xml:space="preserve">3 от ЗМСМА, във връзка с  чл. </w:t>
      </w:r>
      <w:r w:rsidR="00446D63" w:rsidRPr="00446D63">
        <w:rPr>
          <w:sz w:val="24"/>
          <w:szCs w:val="24"/>
          <w:lang w:val="bg-BG"/>
        </w:rPr>
        <w:t>41 от ЗЗБ и чл.4 от Наредбата за реда за създаване и организиране на дейността на доброволните формирования за предотвратяване или овладяване на бедствия, пожари и извънредни ситуации и отстраняване на последиците от тях</w:t>
      </w:r>
      <w:r w:rsidR="00446D63">
        <w:rPr>
          <w:sz w:val="24"/>
          <w:szCs w:val="24"/>
        </w:rPr>
        <w:t xml:space="preserve">, </w:t>
      </w:r>
      <w:r w:rsidR="00446D63">
        <w:rPr>
          <w:sz w:val="24"/>
          <w:szCs w:val="24"/>
          <w:lang w:val="bg-BG"/>
        </w:rPr>
        <w:t>Общински съвет Харманли</w:t>
      </w:r>
    </w:p>
    <w:p w:rsidR="00446D63" w:rsidRPr="00446D63" w:rsidRDefault="00446D63" w:rsidP="00BC0DD4">
      <w:pPr>
        <w:ind w:firstLine="851"/>
        <w:jc w:val="both"/>
        <w:rPr>
          <w:sz w:val="24"/>
          <w:szCs w:val="24"/>
          <w:lang w:val="bg-BG"/>
        </w:rPr>
      </w:pPr>
    </w:p>
    <w:p w:rsidR="00BC0DD4" w:rsidRDefault="00BC0DD4" w:rsidP="00BC0DD4">
      <w:pPr>
        <w:ind w:firstLine="851"/>
        <w:jc w:val="center"/>
        <w:rPr>
          <w:b/>
          <w:sz w:val="24"/>
          <w:szCs w:val="24"/>
          <w:lang w:val="bg-BG"/>
        </w:rPr>
      </w:pPr>
      <w:r w:rsidRPr="00561554">
        <w:rPr>
          <w:b/>
          <w:sz w:val="24"/>
          <w:szCs w:val="24"/>
          <w:lang w:val="bg-BG"/>
        </w:rPr>
        <w:t>РЕШИ:</w:t>
      </w:r>
    </w:p>
    <w:p w:rsidR="00E24565" w:rsidRDefault="00446D63" w:rsidP="00B029E3">
      <w:pPr>
        <w:ind w:firstLine="851"/>
        <w:jc w:val="both"/>
        <w:rPr>
          <w:sz w:val="24"/>
          <w:szCs w:val="24"/>
          <w:lang w:val="bg-BG"/>
        </w:rPr>
      </w:pPr>
      <w:r w:rsidRPr="00446D63">
        <w:rPr>
          <w:sz w:val="24"/>
          <w:szCs w:val="24"/>
          <w:lang w:val="bg-BG"/>
        </w:rPr>
        <w:t>1. Възлага на кмета на Община Харманли да предприеме необходимите действия за структуриране и създаване на доброволно формирование «Харманли» за предотвратяване или овладяване на бедствия, пожари и извънредни ситуации и отстраняване на последиците от тях на територията на Община Харманли в съответствие със Закона за защита при бедствия и Наредбата за реда за създаване и организиране на дейността на доброволните формирования за предотвратяване или овладяване на бедствия, пожари и извънредни ситуации и отстраняване на последиците от тях.</w:t>
      </w:r>
    </w:p>
    <w:p w:rsidR="00446D63" w:rsidRDefault="00446D63" w:rsidP="00BC0DD4">
      <w:pPr>
        <w:ind w:firstLine="851"/>
        <w:jc w:val="both"/>
        <w:rPr>
          <w:sz w:val="24"/>
          <w:szCs w:val="24"/>
          <w:lang w:val="bg-BG"/>
        </w:rPr>
      </w:pPr>
    </w:p>
    <w:p w:rsidR="006D0A79" w:rsidRDefault="006D0A79" w:rsidP="00BC0DD4">
      <w:pPr>
        <w:ind w:firstLine="851"/>
        <w:jc w:val="both"/>
        <w:rPr>
          <w:sz w:val="24"/>
          <w:szCs w:val="24"/>
          <w:lang w:val="bg-BG"/>
        </w:rPr>
      </w:pPr>
    </w:p>
    <w:p w:rsidR="00BC0DD4" w:rsidRPr="00561554" w:rsidRDefault="00BC0DD4" w:rsidP="00BC0DD4">
      <w:pPr>
        <w:ind w:firstLine="851"/>
        <w:jc w:val="both"/>
        <w:rPr>
          <w:b/>
          <w:color w:val="000000" w:themeColor="text1"/>
          <w:sz w:val="24"/>
          <w:szCs w:val="24"/>
          <w:u w:val="single"/>
          <w:lang w:val="bg-BG" w:eastAsia="bg-BG"/>
        </w:rPr>
      </w:pPr>
      <w:r>
        <w:rPr>
          <w:b/>
          <w:color w:val="000000" w:themeColor="text1"/>
          <w:sz w:val="24"/>
          <w:szCs w:val="24"/>
          <w:u w:val="single"/>
          <w:lang w:val="bg-BG" w:eastAsia="bg-BG"/>
        </w:rPr>
        <w:t>ПО ТОЧКА СЕДМ</w:t>
      </w:r>
      <w:r w:rsidRPr="00ED5DB0">
        <w:rPr>
          <w:b/>
          <w:color w:val="000000" w:themeColor="text1"/>
          <w:sz w:val="24"/>
          <w:szCs w:val="24"/>
          <w:u w:val="single"/>
          <w:lang w:val="bg-BG" w:eastAsia="bg-BG"/>
        </w:rPr>
        <w:t>А ОТ ДНЕВНИЯ РЕД:</w:t>
      </w:r>
      <w:r w:rsidRPr="00ED5DB0">
        <w:rPr>
          <w:rFonts w:eastAsia="Tahoma"/>
          <w:color w:val="000000"/>
          <w:sz w:val="24"/>
          <w:szCs w:val="24"/>
          <w:lang w:val="bg-BG" w:eastAsia="bg-BG"/>
        </w:rPr>
        <w:tab/>
      </w:r>
    </w:p>
    <w:p w:rsidR="00BC0DD4" w:rsidRDefault="00BC0DD4" w:rsidP="00BC0DD4">
      <w:pPr>
        <w:ind w:firstLine="851"/>
        <w:jc w:val="both"/>
        <w:rPr>
          <w:b/>
          <w:sz w:val="24"/>
          <w:szCs w:val="24"/>
          <w:u w:val="single"/>
          <w:lang w:val="bg-BG" w:eastAsia="bg-BG"/>
        </w:rPr>
      </w:pPr>
      <w:r w:rsidRPr="00ED5DB0">
        <w:rPr>
          <w:b/>
          <w:sz w:val="24"/>
          <w:szCs w:val="24"/>
          <w:u w:val="single"/>
          <w:lang w:val="bg-BG" w:eastAsia="bg-BG"/>
        </w:rPr>
        <w:t>Ангел Цанков – председател на Общински съв</w:t>
      </w:r>
      <w:r>
        <w:rPr>
          <w:b/>
          <w:sz w:val="24"/>
          <w:szCs w:val="24"/>
          <w:u w:val="single"/>
          <w:lang w:val="bg-BG" w:eastAsia="bg-BG"/>
        </w:rPr>
        <w:t>ет Харманли представи следното:</w:t>
      </w:r>
    </w:p>
    <w:p w:rsidR="00BC0DD4" w:rsidRDefault="00BC0DD4" w:rsidP="00BC0DD4">
      <w:pPr>
        <w:ind w:firstLine="851"/>
        <w:jc w:val="both"/>
        <w:rPr>
          <w:sz w:val="24"/>
          <w:szCs w:val="24"/>
          <w:lang w:val="bg-BG"/>
        </w:rPr>
      </w:pPr>
      <w:r w:rsidRPr="00BC0DD4">
        <w:rPr>
          <w:sz w:val="24"/>
          <w:szCs w:val="24"/>
          <w:lang w:val="bg-BG"/>
        </w:rPr>
        <w:t>Докладна записка от Мария Иванова Киркова – Кмет на Община Харманли, относно промяна на капиталовите разходи по бюджета на Община Харманли за 2025г.</w:t>
      </w:r>
    </w:p>
    <w:p w:rsidR="00BC0DD4" w:rsidRDefault="00BC0DD4" w:rsidP="00BC0DD4">
      <w:pPr>
        <w:ind w:firstLine="851"/>
        <w:jc w:val="both"/>
        <w:rPr>
          <w:sz w:val="24"/>
          <w:szCs w:val="24"/>
          <w:lang w:val="bg-BG"/>
        </w:rPr>
      </w:pPr>
      <w:r>
        <w:rPr>
          <w:sz w:val="24"/>
          <w:szCs w:val="24"/>
          <w:lang w:val="bg-BG"/>
        </w:rPr>
        <w:t xml:space="preserve">Предложението е прегледано </w:t>
      </w:r>
      <w:r w:rsidR="00B544D8">
        <w:rPr>
          <w:sz w:val="24"/>
          <w:szCs w:val="24"/>
          <w:lang w:val="bg-BG"/>
        </w:rPr>
        <w:t xml:space="preserve">от постоянните комисии по управление на  общинска собственост и бюджет, които са дали положително становище по предложеното решение. </w:t>
      </w:r>
    </w:p>
    <w:p w:rsidR="008B43C7" w:rsidRDefault="008B43C7" w:rsidP="00BC0DD4">
      <w:pPr>
        <w:ind w:firstLine="851"/>
        <w:jc w:val="both"/>
        <w:rPr>
          <w:sz w:val="24"/>
          <w:szCs w:val="24"/>
          <w:lang w:val="bg-BG"/>
        </w:rPr>
      </w:pPr>
    </w:p>
    <w:p w:rsidR="008B43C7" w:rsidRPr="008B43C7" w:rsidRDefault="008B43C7" w:rsidP="00BC0DD4">
      <w:pPr>
        <w:ind w:firstLine="851"/>
        <w:jc w:val="both"/>
        <w:rPr>
          <w:b/>
          <w:sz w:val="24"/>
          <w:szCs w:val="24"/>
          <w:u w:val="single"/>
          <w:lang w:val="bg-BG"/>
        </w:rPr>
      </w:pPr>
      <w:r w:rsidRPr="008B43C7">
        <w:rPr>
          <w:b/>
          <w:sz w:val="24"/>
          <w:szCs w:val="24"/>
          <w:u w:val="single"/>
          <w:lang w:val="bg-BG"/>
        </w:rPr>
        <w:t>Изказаха се:</w:t>
      </w:r>
    </w:p>
    <w:p w:rsidR="006D0A79" w:rsidRPr="00106E4A" w:rsidRDefault="008B43C7" w:rsidP="006D0A79">
      <w:pPr>
        <w:ind w:firstLine="851"/>
        <w:jc w:val="both"/>
        <w:rPr>
          <w:sz w:val="24"/>
          <w:szCs w:val="24"/>
          <w:lang w:val="bg-BG"/>
        </w:rPr>
      </w:pPr>
      <w:r w:rsidRPr="008B43C7">
        <w:rPr>
          <w:b/>
          <w:sz w:val="24"/>
          <w:szCs w:val="24"/>
          <w:u w:val="single"/>
          <w:lang w:val="bg-BG"/>
        </w:rPr>
        <w:t>Стоян Желев</w:t>
      </w:r>
      <w:r>
        <w:rPr>
          <w:sz w:val="24"/>
          <w:szCs w:val="24"/>
          <w:lang w:val="bg-BG"/>
        </w:rPr>
        <w:t xml:space="preserve"> – </w:t>
      </w:r>
      <w:r w:rsidR="006D0A79">
        <w:rPr>
          <w:sz w:val="24"/>
          <w:szCs w:val="24"/>
          <w:lang w:val="bg-BG"/>
        </w:rPr>
        <w:t>зададе въпрос по точката.</w:t>
      </w:r>
    </w:p>
    <w:p w:rsidR="008B43C7" w:rsidRDefault="008B43C7" w:rsidP="00BC0DD4">
      <w:pPr>
        <w:ind w:firstLine="851"/>
        <w:jc w:val="both"/>
        <w:rPr>
          <w:bCs/>
          <w:color w:val="000000"/>
          <w:sz w:val="24"/>
          <w:szCs w:val="24"/>
          <w:lang w:val="bg-BG" w:eastAsia="bg-BG"/>
        </w:rPr>
      </w:pPr>
      <w:r w:rsidRPr="00E50FA1">
        <w:rPr>
          <w:b/>
          <w:bCs/>
          <w:color w:val="000000"/>
          <w:sz w:val="24"/>
          <w:szCs w:val="24"/>
          <w:u w:val="single"/>
          <w:lang w:val="bg-BG" w:eastAsia="bg-BG"/>
        </w:rPr>
        <w:t>Г-жа Мария Киркова</w:t>
      </w:r>
      <w:r>
        <w:rPr>
          <w:b/>
          <w:bCs/>
          <w:color w:val="000000"/>
          <w:sz w:val="24"/>
          <w:szCs w:val="24"/>
          <w:u w:val="single"/>
          <w:lang w:val="bg-BG" w:eastAsia="bg-BG"/>
        </w:rPr>
        <w:t xml:space="preserve"> </w:t>
      </w:r>
      <w:r w:rsidRPr="00E50FA1">
        <w:rPr>
          <w:b/>
          <w:bCs/>
          <w:color w:val="000000"/>
          <w:sz w:val="24"/>
          <w:szCs w:val="24"/>
          <w:u w:val="single"/>
          <w:lang w:val="bg-BG" w:eastAsia="bg-BG"/>
        </w:rPr>
        <w:t>- Кмет на Община Харманли</w:t>
      </w:r>
      <w:r>
        <w:rPr>
          <w:bCs/>
          <w:color w:val="000000"/>
          <w:sz w:val="24"/>
          <w:szCs w:val="24"/>
          <w:lang w:val="bg-BG" w:eastAsia="bg-BG"/>
        </w:rPr>
        <w:t xml:space="preserve"> – </w:t>
      </w:r>
      <w:r w:rsidR="006D0A79">
        <w:rPr>
          <w:bCs/>
          <w:color w:val="000000"/>
          <w:sz w:val="24"/>
          <w:szCs w:val="24"/>
          <w:lang w:val="bg-BG" w:eastAsia="bg-BG"/>
        </w:rPr>
        <w:t>отговори</w:t>
      </w:r>
      <w:r w:rsidR="007C775E">
        <w:rPr>
          <w:bCs/>
          <w:color w:val="000000"/>
          <w:sz w:val="24"/>
          <w:szCs w:val="24"/>
          <w:lang w:val="bg-BG" w:eastAsia="bg-BG"/>
        </w:rPr>
        <w:t xml:space="preserve"> </w:t>
      </w:r>
      <w:r w:rsidR="006D0A79">
        <w:rPr>
          <w:bCs/>
          <w:color w:val="000000"/>
          <w:sz w:val="24"/>
          <w:szCs w:val="24"/>
          <w:lang w:val="bg-BG" w:eastAsia="bg-BG"/>
        </w:rPr>
        <w:t>по</w:t>
      </w:r>
      <w:r w:rsidR="007C775E">
        <w:rPr>
          <w:bCs/>
          <w:color w:val="000000"/>
          <w:sz w:val="24"/>
          <w:szCs w:val="24"/>
          <w:lang w:val="bg-BG" w:eastAsia="bg-BG"/>
        </w:rPr>
        <w:t xml:space="preserve"> зададените въпроси.</w:t>
      </w:r>
    </w:p>
    <w:p w:rsidR="008B43C7" w:rsidRDefault="008B43C7" w:rsidP="00BC0DD4">
      <w:pPr>
        <w:ind w:firstLine="851"/>
        <w:jc w:val="both"/>
        <w:rPr>
          <w:sz w:val="24"/>
          <w:szCs w:val="24"/>
          <w:lang w:val="bg-BG"/>
        </w:rPr>
      </w:pPr>
    </w:p>
    <w:p w:rsidR="00B544D8" w:rsidRPr="00561554" w:rsidRDefault="009C36F2" w:rsidP="00B544D8">
      <w:pPr>
        <w:ind w:firstLine="851"/>
        <w:jc w:val="both"/>
        <w:rPr>
          <w:sz w:val="24"/>
          <w:szCs w:val="24"/>
          <w:lang w:val="bg-BG"/>
        </w:rPr>
      </w:pPr>
      <w:r>
        <w:rPr>
          <w:sz w:val="24"/>
          <w:szCs w:val="24"/>
          <w:lang w:val="bg-BG"/>
        </w:rPr>
        <w:t xml:space="preserve">Пристъпи се към </w:t>
      </w:r>
      <w:r w:rsidR="006D0A79">
        <w:rPr>
          <w:sz w:val="24"/>
          <w:szCs w:val="24"/>
          <w:lang w:val="bg-BG"/>
        </w:rPr>
        <w:t xml:space="preserve">поименно </w:t>
      </w:r>
      <w:r>
        <w:rPr>
          <w:sz w:val="24"/>
          <w:szCs w:val="24"/>
          <w:lang w:val="bg-BG"/>
        </w:rPr>
        <w:t>гласуване на</w:t>
      </w:r>
      <w:r w:rsidR="00BB39C1">
        <w:rPr>
          <w:sz w:val="24"/>
          <w:szCs w:val="24"/>
          <w:lang w:val="bg-BG"/>
        </w:rPr>
        <w:t xml:space="preserve"> предложеното решение по седма</w:t>
      </w:r>
      <w:r w:rsidR="00B544D8" w:rsidRPr="00561554">
        <w:rPr>
          <w:sz w:val="24"/>
          <w:szCs w:val="24"/>
          <w:lang w:val="bg-BG"/>
        </w:rPr>
        <w:t xml:space="preserve"> точка от дневния ред, което се </w:t>
      </w:r>
      <w:r w:rsidR="003C54B2">
        <w:rPr>
          <w:sz w:val="24"/>
          <w:szCs w:val="24"/>
          <w:lang w:val="bg-BG"/>
        </w:rPr>
        <w:t>проведе на основание чл. 27, ал.4 и ал. 5</w:t>
      </w:r>
      <w:r w:rsidR="00B544D8" w:rsidRPr="00561554">
        <w:rPr>
          <w:sz w:val="24"/>
          <w:szCs w:val="24"/>
          <w:lang w:val="bg-BG"/>
        </w:rPr>
        <w:t xml:space="preserve"> от ЗМ</w:t>
      </w:r>
      <w:r w:rsidR="00BB39C1">
        <w:rPr>
          <w:sz w:val="24"/>
          <w:szCs w:val="24"/>
          <w:lang w:val="bg-BG"/>
        </w:rPr>
        <w:t>СМА, във връзка с чл.65 ал.2 т.3</w:t>
      </w:r>
      <w:r w:rsidR="00B544D8" w:rsidRPr="00561554">
        <w:rPr>
          <w:sz w:val="24"/>
          <w:szCs w:val="24"/>
          <w:lang w:val="bg-BG"/>
        </w:rPr>
        <w:t xml:space="preserve"> от Правилника за работа и дейността на Общински съвет Харманли, чрез система за електронно гласуване и отчитане на резултата.</w:t>
      </w:r>
    </w:p>
    <w:p w:rsidR="00B544D8" w:rsidRPr="00561554" w:rsidRDefault="00B544D8" w:rsidP="00B544D8">
      <w:pPr>
        <w:ind w:firstLine="851"/>
        <w:jc w:val="both"/>
        <w:rPr>
          <w:sz w:val="24"/>
          <w:szCs w:val="24"/>
          <w:lang w:val="bg-BG"/>
        </w:rPr>
      </w:pPr>
    </w:p>
    <w:p w:rsidR="00B544D8" w:rsidRPr="00561554" w:rsidRDefault="00B029E3" w:rsidP="00B544D8">
      <w:pPr>
        <w:ind w:firstLine="851"/>
        <w:jc w:val="both"/>
        <w:rPr>
          <w:sz w:val="24"/>
          <w:szCs w:val="24"/>
          <w:lang w:val="bg-BG"/>
        </w:rPr>
      </w:pPr>
      <w:r>
        <w:rPr>
          <w:sz w:val="24"/>
          <w:szCs w:val="24"/>
          <w:lang w:val="bg-BG"/>
        </w:rPr>
        <w:t>Резултатът</w:t>
      </w:r>
      <w:r w:rsidR="00B544D8" w:rsidRPr="00561554">
        <w:rPr>
          <w:sz w:val="24"/>
          <w:szCs w:val="24"/>
          <w:lang w:val="bg-BG"/>
        </w:rPr>
        <w:t xml:space="preserve"> от гласуването е както следва:</w:t>
      </w:r>
    </w:p>
    <w:p w:rsidR="00B544D8" w:rsidRPr="007C775E" w:rsidRDefault="00B544D8" w:rsidP="00B544D8">
      <w:pPr>
        <w:ind w:firstLine="851"/>
        <w:jc w:val="both"/>
        <w:rPr>
          <w:sz w:val="24"/>
          <w:szCs w:val="24"/>
          <w:u w:val="single"/>
          <w:lang w:val="bg-BG"/>
        </w:rPr>
      </w:pPr>
      <w:r w:rsidRPr="007C775E">
        <w:rPr>
          <w:sz w:val="24"/>
          <w:szCs w:val="24"/>
          <w:u w:val="single"/>
          <w:lang w:val="bg-BG"/>
        </w:rPr>
        <w:t>Присъствали 21 общински съветници.</w:t>
      </w:r>
    </w:p>
    <w:p w:rsidR="00B544D8" w:rsidRPr="00561554" w:rsidRDefault="00B544D8" w:rsidP="00B544D8">
      <w:pPr>
        <w:ind w:firstLine="851"/>
        <w:jc w:val="both"/>
        <w:rPr>
          <w:sz w:val="24"/>
          <w:szCs w:val="24"/>
          <w:lang w:val="bg-BG"/>
        </w:rPr>
      </w:pPr>
      <w:r w:rsidRPr="00561554">
        <w:rPr>
          <w:sz w:val="24"/>
          <w:szCs w:val="24"/>
          <w:lang w:val="bg-BG"/>
        </w:rPr>
        <w:t>Гласували 21 общински съветници, като от тях 21 - “За”, 0 - “Против”, 0 - “Въздържали се”, с което Общински съвет Харманли прие следното</w:t>
      </w:r>
    </w:p>
    <w:p w:rsidR="00B544D8" w:rsidRPr="00561554" w:rsidRDefault="00B544D8" w:rsidP="00B544D8">
      <w:pPr>
        <w:ind w:firstLine="851"/>
        <w:jc w:val="both"/>
        <w:rPr>
          <w:sz w:val="24"/>
          <w:szCs w:val="24"/>
          <w:lang w:val="bg-BG"/>
        </w:rPr>
      </w:pPr>
    </w:p>
    <w:p w:rsidR="00B544D8" w:rsidRPr="00561554" w:rsidRDefault="00B544D8" w:rsidP="00B544D8">
      <w:pPr>
        <w:ind w:firstLine="851"/>
        <w:jc w:val="center"/>
        <w:rPr>
          <w:b/>
          <w:sz w:val="24"/>
          <w:szCs w:val="24"/>
          <w:lang w:val="bg-BG"/>
        </w:rPr>
      </w:pPr>
      <w:r w:rsidRPr="00561554">
        <w:rPr>
          <w:b/>
          <w:sz w:val="24"/>
          <w:szCs w:val="24"/>
          <w:lang w:val="bg-BG"/>
        </w:rPr>
        <w:t>РЕШЕНИЕ:</w:t>
      </w:r>
    </w:p>
    <w:p w:rsidR="00B544D8" w:rsidRPr="00907CA1" w:rsidRDefault="00B544D8" w:rsidP="00B544D8">
      <w:pPr>
        <w:ind w:firstLine="851"/>
        <w:jc w:val="center"/>
        <w:rPr>
          <w:b/>
          <w:sz w:val="24"/>
          <w:szCs w:val="24"/>
        </w:rPr>
      </w:pPr>
      <w:r w:rsidRPr="00561554">
        <w:rPr>
          <w:b/>
          <w:sz w:val="24"/>
          <w:szCs w:val="24"/>
          <w:lang w:val="bg-BG"/>
        </w:rPr>
        <w:t>№</w:t>
      </w:r>
      <w:r w:rsidR="00907CA1">
        <w:rPr>
          <w:b/>
          <w:sz w:val="24"/>
          <w:szCs w:val="24"/>
        </w:rPr>
        <w:t xml:space="preserve"> 379</w:t>
      </w:r>
    </w:p>
    <w:p w:rsidR="00B544D8" w:rsidRPr="00561554" w:rsidRDefault="00B544D8" w:rsidP="00B544D8">
      <w:pPr>
        <w:ind w:firstLine="851"/>
        <w:jc w:val="center"/>
        <w:rPr>
          <w:b/>
          <w:sz w:val="24"/>
          <w:szCs w:val="24"/>
          <w:lang w:val="bg-BG"/>
        </w:rPr>
      </w:pPr>
    </w:p>
    <w:p w:rsidR="00B544D8" w:rsidRPr="00561554" w:rsidRDefault="00B544D8" w:rsidP="00B544D8">
      <w:pPr>
        <w:ind w:firstLine="851"/>
        <w:jc w:val="both"/>
        <w:rPr>
          <w:sz w:val="24"/>
          <w:szCs w:val="24"/>
          <w:lang w:val="bg-BG"/>
        </w:rPr>
      </w:pPr>
      <w:r w:rsidRPr="00561554">
        <w:rPr>
          <w:sz w:val="24"/>
          <w:szCs w:val="24"/>
          <w:lang w:val="bg-BG"/>
        </w:rPr>
        <w:t xml:space="preserve">На основание чл. 21, ал.1, т. </w:t>
      </w:r>
      <w:r w:rsidR="003C54B2">
        <w:rPr>
          <w:sz w:val="24"/>
          <w:szCs w:val="24"/>
          <w:lang w:val="bg-BG"/>
        </w:rPr>
        <w:t>6</w:t>
      </w:r>
      <w:r w:rsidRPr="00561554">
        <w:rPr>
          <w:sz w:val="24"/>
          <w:szCs w:val="24"/>
          <w:lang w:val="bg-BG"/>
        </w:rPr>
        <w:t xml:space="preserve"> от ЗМСМА, </w:t>
      </w:r>
      <w:r w:rsidR="003C54B2">
        <w:rPr>
          <w:sz w:val="24"/>
          <w:szCs w:val="24"/>
          <w:lang w:val="bg-BG"/>
        </w:rPr>
        <w:t>чл. 124 и чл. 127 от закона за публичните финанси</w:t>
      </w:r>
      <w:r w:rsidR="00675724">
        <w:rPr>
          <w:sz w:val="24"/>
          <w:szCs w:val="24"/>
          <w:lang w:val="bg-BG"/>
        </w:rPr>
        <w:t>, чл. 37 от Наредба № 4</w:t>
      </w:r>
      <w:r w:rsidR="00446D63">
        <w:rPr>
          <w:sz w:val="24"/>
          <w:szCs w:val="24"/>
          <w:lang w:val="bg-BG"/>
        </w:rPr>
        <w:t xml:space="preserve"> </w:t>
      </w:r>
      <w:r w:rsidR="00446D63" w:rsidRPr="00446D63">
        <w:rPr>
          <w:sz w:val="24"/>
          <w:szCs w:val="24"/>
          <w:lang w:val="bg-BG"/>
        </w:rPr>
        <w:t>за условията и реда за съставяне на бюджетната прогноза за местните  дейности за следващите три години, за съставяне, приемане и отчитане на бюджета на Община Харманли</w:t>
      </w:r>
      <w:r w:rsidR="00446D63">
        <w:rPr>
          <w:sz w:val="24"/>
          <w:szCs w:val="24"/>
          <w:lang w:val="bg-BG"/>
        </w:rPr>
        <w:t>,</w:t>
      </w:r>
      <w:r w:rsidRPr="00561554">
        <w:rPr>
          <w:sz w:val="24"/>
          <w:szCs w:val="24"/>
          <w:lang w:val="bg-BG"/>
        </w:rPr>
        <w:t xml:space="preserve"> Общински съвет  Харманли </w:t>
      </w:r>
    </w:p>
    <w:p w:rsidR="00B544D8" w:rsidRPr="00561554" w:rsidRDefault="00B544D8" w:rsidP="00B544D8">
      <w:pPr>
        <w:ind w:firstLine="851"/>
        <w:jc w:val="both"/>
        <w:rPr>
          <w:sz w:val="24"/>
          <w:szCs w:val="24"/>
          <w:lang w:val="bg-BG"/>
        </w:rPr>
      </w:pPr>
    </w:p>
    <w:p w:rsidR="00B544D8" w:rsidRDefault="00B544D8" w:rsidP="00B544D8">
      <w:pPr>
        <w:ind w:firstLine="851"/>
        <w:jc w:val="center"/>
        <w:rPr>
          <w:b/>
          <w:sz w:val="24"/>
          <w:szCs w:val="24"/>
          <w:lang w:val="bg-BG"/>
        </w:rPr>
      </w:pPr>
      <w:r w:rsidRPr="00561554">
        <w:rPr>
          <w:b/>
          <w:sz w:val="24"/>
          <w:szCs w:val="24"/>
          <w:lang w:val="bg-BG"/>
        </w:rPr>
        <w:t>РЕШИ:</w:t>
      </w:r>
    </w:p>
    <w:p w:rsidR="00046185" w:rsidRPr="00046185" w:rsidRDefault="00046185" w:rsidP="00BB4236">
      <w:pPr>
        <w:suppressAutoHyphens w:val="0"/>
        <w:ind w:firstLine="708"/>
        <w:jc w:val="both"/>
        <w:rPr>
          <w:color w:val="000000"/>
          <w:sz w:val="24"/>
          <w:szCs w:val="24"/>
          <w:lang w:val="bg-BG" w:eastAsia="bg-BG"/>
        </w:rPr>
      </w:pPr>
      <w:r w:rsidRPr="00046185">
        <w:rPr>
          <w:color w:val="000000"/>
          <w:sz w:val="24"/>
          <w:szCs w:val="24"/>
          <w:lang w:val="bg-BG" w:eastAsia="bg-BG"/>
        </w:rPr>
        <w:t>Променя бюджета на Община Харманли, в т.ч. на Общинска администрация,  считано от месец юни 20</w:t>
      </w:r>
      <w:r w:rsidRPr="00046185">
        <w:rPr>
          <w:color w:val="000000"/>
          <w:sz w:val="24"/>
          <w:szCs w:val="24"/>
          <w:lang w:eastAsia="bg-BG"/>
        </w:rPr>
        <w:t>2</w:t>
      </w:r>
      <w:r w:rsidRPr="00046185">
        <w:rPr>
          <w:color w:val="000000"/>
          <w:sz w:val="24"/>
          <w:szCs w:val="24"/>
          <w:lang w:val="bg-BG" w:eastAsia="bg-BG"/>
        </w:rPr>
        <w:t xml:space="preserve">5 г. по функции, групи, дейности и параграфи, както следва: </w:t>
      </w:r>
    </w:p>
    <w:p w:rsidR="00046185" w:rsidRPr="00046185" w:rsidRDefault="00046185" w:rsidP="00BB4236">
      <w:pPr>
        <w:suppressAutoHyphens w:val="0"/>
        <w:ind w:firstLine="708"/>
        <w:jc w:val="both"/>
        <w:rPr>
          <w:b/>
          <w:color w:val="000000"/>
          <w:sz w:val="24"/>
          <w:szCs w:val="24"/>
          <w:lang w:val="bg-BG" w:eastAsia="bg-BG"/>
        </w:rPr>
      </w:pPr>
      <w:r w:rsidRPr="00046185">
        <w:rPr>
          <w:b/>
          <w:color w:val="000000"/>
          <w:sz w:val="24"/>
          <w:szCs w:val="24"/>
          <w:lang w:val="bg-BG" w:eastAsia="bg-BG"/>
        </w:rPr>
        <w:t>По разходите за държавни дейности:</w:t>
      </w:r>
    </w:p>
    <w:p w:rsidR="00046185" w:rsidRPr="00046185" w:rsidRDefault="00046185" w:rsidP="00046185">
      <w:pPr>
        <w:suppressAutoHyphens w:val="0"/>
        <w:jc w:val="both"/>
        <w:rPr>
          <w:b/>
          <w:color w:val="000000"/>
          <w:sz w:val="24"/>
          <w:szCs w:val="24"/>
          <w:lang w:val="bg-BG" w:eastAsia="bg-BG"/>
        </w:rPr>
      </w:pPr>
      <w:r w:rsidRPr="00046185">
        <w:rPr>
          <w:b/>
          <w:color w:val="000000"/>
          <w:sz w:val="24"/>
          <w:szCs w:val="24"/>
          <w:lang w:val="bg-BG" w:eastAsia="bg-BG"/>
        </w:rPr>
        <w:t>Дейност 2-21-239 Други дейности по вътрешната сигурност</w:t>
      </w:r>
    </w:p>
    <w:p w:rsidR="00046185" w:rsidRPr="00046185" w:rsidRDefault="00046185" w:rsidP="00046185">
      <w:pPr>
        <w:suppressAutoHyphens w:val="0"/>
        <w:jc w:val="both"/>
        <w:rPr>
          <w:color w:val="000000"/>
          <w:sz w:val="24"/>
          <w:szCs w:val="24"/>
          <w:lang w:val="bg-BG" w:eastAsia="bg-BG"/>
        </w:rPr>
      </w:pPr>
      <w:r w:rsidRPr="00046185">
        <w:rPr>
          <w:color w:val="000000"/>
          <w:sz w:val="24"/>
          <w:szCs w:val="24"/>
          <w:lang w:val="bg-BG" w:eastAsia="bg-BG"/>
        </w:rPr>
        <w:t>Придобиване на ДМА                                                                                 § 52-00      2 300 лв.</w:t>
      </w:r>
    </w:p>
    <w:p w:rsidR="00046185" w:rsidRPr="00046185" w:rsidRDefault="00046185" w:rsidP="00046185">
      <w:pPr>
        <w:suppressAutoHyphens w:val="0"/>
        <w:jc w:val="both"/>
        <w:rPr>
          <w:color w:val="000000"/>
          <w:sz w:val="24"/>
          <w:szCs w:val="24"/>
          <w:lang w:val="bg-BG" w:eastAsia="bg-BG"/>
        </w:rPr>
      </w:pPr>
      <w:r w:rsidRPr="00046185">
        <w:rPr>
          <w:color w:val="000000"/>
          <w:sz w:val="24"/>
          <w:szCs w:val="24"/>
          <w:lang w:val="bg-BG" w:eastAsia="bg-BG"/>
        </w:rPr>
        <w:t>-придобиване на друго оборудване, машини и съоръжения                   § 52-03      2 300 лв.</w:t>
      </w:r>
    </w:p>
    <w:p w:rsidR="00046185" w:rsidRPr="00046185" w:rsidRDefault="00046185" w:rsidP="00046185">
      <w:pPr>
        <w:suppressAutoHyphens w:val="0"/>
        <w:jc w:val="both"/>
        <w:rPr>
          <w:color w:val="000000"/>
          <w:sz w:val="24"/>
          <w:szCs w:val="24"/>
          <w:lang w:val="bg-BG" w:eastAsia="bg-BG"/>
        </w:rPr>
      </w:pPr>
      <w:r w:rsidRPr="00046185">
        <w:rPr>
          <w:color w:val="000000"/>
          <w:sz w:val="24"/>
          <w:szCs w:val="24"/>
          <w:lang w:val="bg-BG" w:eastAsia="bg-BG"/>
        </w:rPr>
        <w:t>*климатична система   1 бр.</w:t>
      </w:r>
    </w:p>
    <w:p w:rsidR="00046185" w:rsidRPr="00046185" w:rsidRDefault="00046185" w:rsidP="00046185">
      <w:pPr>
        <w:suppressAutoHyphens w:val="0"/>
        <w:jc w:val="both"/>
        <w:rPr>
          <w:color w:val="000000"/>
          <w:sz w:val="24"/>
          <w:szCs w:val="24"/>
          <w:lang w:val="bg-BG" w:eastAsia="bg-BG"/>
        </w:rPr>
      </w:pPr>
      <w:r w:rsidRPr="00046185">
        <w:rPr>
          <w:color w:val="000000"/>
          <w:sz w:val="24"/>
          <w:szCs w:val="24"/>
          <w:lang w:val="bg-BG" w:eastAsia="bg-BG"/>
        </w:rPr>
        <w:t>Издръжка                                                                                                      § 10-00   -  2 300 лв.</w:t>
      </w:r>
    </w:p>
    <w:p w:rsidR="00046185" w:rsidRPr="00046185" w:rsidRDefault="00046185" w:rsidP="00046185">
      <w:pPr>
        <w:suppressAutoHyphens w:val="0"/>
        <w:jc w:val="both"/>
        <w:rPr>
          <w:color w:val="000000"/>
          <w:sz w:val="24"/>
          <w:szCs w:val="24"/>
          <w:lang w:val="bg-BG" w:eastAsia="bg-BG"/>
        </w:rPr>
      </w:pPr>
      <w:r w:rsidRPr="00046185">
        <w:rPr>
          <w:color w:val="000000"/>
          <w:sz w:val="24"/>
          <w:szCs w:val="24"/>
          <w:lang w:val="bg-BG" w:eastAsia="bg-BG"/>
        </w:rPr>
        <w:t>-разходи за външни услуги                                                                         § 10-20   -  2 300 лв.</w:t>
      </w:r>
    </w:p>
    <w:p w:rsidR="00046185" w:rsidRPr="00046185" w:rsidRDefault="00046185" w:rsidP="00046185">
      <w:pPr>
        <w:suppressAutoHyphens w:val="0"/>
        <w:jc w:val="both"/>
        <w:rPr>
          <w:b/>
          <w:color w:val="000000"/>
          <w:sz w:val="24"/>
          <w:szCs w:val="24"/>
          <w:lang w:val="bg-BG" w:eastAsia="bg-BG"/>
        </w:rPr>
      </w:pPr>
      <w:r w:rsidRPr="00046185">
        <w:rPr>
          <w:b/>
          <w:color w:val="000000"/>
          <w:sz w:val="24"/>
          <w:szCs w:val="24"/>
          <w:lang w:val="bg-BG" w:eastAsia="bg-BG"/>
        </w:rPr>
        <w:t>По разходите за местни дейности</w:t>
      </w:r>
    </w:p>
    <w:p w:rsidR="00046185" w:rsidRPr="00046185" w:rsidRDefault="00046185" w:rsidP="00046185">
      <w:pPr>
        <w:suppressAutoHyphens w:val="0"/>
        <w:jc w:val="both"/>
        <w:rPr>
          <w:b/>
          <w:color w:val="000000"/>
          <w:sz w:val="24"/>
          <w:szCs w:val="24"/>
          <w:lang w:val="bg-BG" w:eastAsia="bg-BG"/>
        </w:rPr>
      </w:pPr>
      <w:r w:rsidRPr="00046185">
        <w:rPr>
          <w:b/>
          <w:color w:val="000000"/>
          <w:sz w:val="24"/>
          <w:szCs w:val="24"/>
          <w:lang w:val="bg-BG" w:eastAsia="bg-BG"/>
        </w:rPr>
        <w:t>Дейност 1-12-122 Общинска администрация</w:t>
      </w:r>
    </w:p>
    <w:p w:rsidR="00046185" w:rsidRPr="00046185" w:rsidRDefault="00046185" w:rsidP="00046185">
      <w:pPr>
        <w:suppressAutoHyphens w:val="0"/>
        <w:jc w:val="both"/>
        <w:rPr>
          <w:color w:val="000000"/>
          <w:sz w:val="24"/>
          <w:szCs w:val="24"/>
          <w:lang w:val="bg-BG" w:eastAsia="bg-BG"/>
        </w:rPr>
      </w:pPr>
      <w:r w:rsidRPr="00046185">
        <w:rPr>
          <w:color w:val="000000"/>
          <w:sz w:val="24"/>
          <w:szCs w:val="24"/>
          <w:lang w:val="bg-BG" w:eastAsia="bg-BG"/>
        </w:rPr>
        <w:t>Придобиване на ДМА                                                                                 § 52-00      3 900 лв.</w:t>
      </w:r>
    </w:p>
    <w:p w:rsidR="00046185" w:rsidRPr="00046185" w:rsidRDefault="00046185" w:rsidP="00046185">
      <w:pPr>
        <w:suppressAutoHyphens w:val="0"/>
        <w:jc w:val="both"/>
        <w:rPr>
          <w:color w:val="000000"/>
          <w:sz w:val="24"/>
          <w:szCs w:val="24"/>
          <w:lang w:val="bg-BG" w:eastAsia="bg-BG"/>
        </w:rPr>
      </w:pPr>
      <w:r w:rsidRPr="00046185">
        <w:rPr>
          <w:color w:val="000000"/>
          <w:sz w:val="24"/>
          <w:szCs w:val="24"/>
          <w:lang w:val="bg-BG" w:eastAsia="bg-BG"/>
        </w:rPr>
        <w:t>-придобиване на друго оборудване, машини и съоръжения                   § 52-03      3 900 лв.</w:t>
      </w:r>
    </w:p>
    <w:p w:rsidR="00046185" w:rsidRPr="00046185" w:rsidRDefault="00046185" w:rsidP="00046185">
      <w:pPr>
        <w:suppressAutoHyphens w:val="0"/>
        <w:jc w:val="both"/>
        <w:rPr>
          <w:color w:val="000000"/>
          <w:sz w:val="24"/>
          <w:szCs w:val="24"/>
          <w:lang w:val="bg-BG" w:eastAsia="bg-BG"/>
        </w:rPr>
      </w:pPr>
      <w:r w:rsidRPr="00046185">
        <w:rPr>
          <w:color w:val="000000"/>
          <w:sz w:val="24"/>
          <w:szCs w:val="24"/>
          <w:lang w:val="bg-BG" w:eastAsia="bg-BG"/>
        </w:rPr>
        <w:t>*климатична система   1 бр.</w:t>
      </w:r>
    </w:p>
    <w:p w:rsidR="00046185" w:rsidRPr="00046185" w:rsidRDefault="00046185" w:rsidP="00046185">
      <w:pPr>
        <w:suppressAutoHyphens w:val="0"/>
        <w:jc w:val="both"/>
        <w:rPr>
          <w:color w:val="000000"/>
          <w:sz w:val="24"/>
          <w:szCs w:val="24"/>
          <w:lang w:val="bg-BG" w:eastAsia="bg-BG"/>
        </w:rPr>
      </w:pPr>
      <w:r w:rsidRPr="00046185">
        <w:rPr>
          <w:color w:val="000000"/>
          <w:sz w:val="24"/>
          <w:szCs w:val="24"/>
          <w:lang w:val="bg-BG" w:eastAsia="bg-BG"/>
        </w:rPr>
        <w:t>Издръжка                                                                                                      § 10-00   -  3 900 лв.</w:t>
      </w:r>
    </w:p>
    <w:p w:rsidR="00E24565" w:rsidRPr="00B029E3" w:rsidRDefault="00046185" w:rsidP="00B029E3">
      <w:pPr>
        <w:suppressAutoHyphens w:val="0"/>
        <w:jc w:val="both"/>
        <w:rPr>
          <w:color w:val="000000"/>
          <w:sz w:val="24"/>
          <w:szCs w:val="24"/>
          <w:lang w:val="bg-BG" w:eastAsia="bg-BG"/>
        </w:rPr>
      </w:pPr>
      <w:r w:rsidRPr="00046185">
        <w:rPr>
          <w:color w:val="000000"/>
          <w:sz w:val="24"/>
          <w:szCs w:val="24"/>
          <w:lang w:val="bg-BG" w:eastAsia="bg-BG"/>
        </w:rPr>
        <w:t xml:space="preserve">-разходи за външни услуги                                                                </w:t>
      </w:r>
      <w:r w:rsidR="00B029E3">
        <w:rPr>
          <w:color w:val="000000"/>
          <w:sz w:val="24"/>
          <w:szCs w:val="24"/>
          <w:lang w:val="bg-BG" w:eastAsia="bg-BG"/>
        </w:rPr>
        <w:t xml:space="preserve">         § 10-20   -  3 900 лв.</w:t>
      </w:r>
    </w:p>
    <w:p w:rsidR="00046185" w:rsidRDefault="00046185" w:rsidP="00B029E3">
      <w:pPr>
        <w:jc w:val="both"/>
        <w:rPr>
          <w:sz w:val="24"/>
          <w:szCs w:val="24"/>
          <w:lang w:val="bg-BG"/>
        </w:rPr>
      </w:pPr>
    </w:p>
    <w:p w:rsidR="00B029E3" w:rsidRDefault="00B029E3" w:rsidP="00B029E3">
      <w:pPr>
        <w:jc w:val="both"/>
        <w:rPr>
          <w:sz w:val="24"/>
          <w:szCs w:val="24"/>
          <w:lang w:val="bg-BG"/>
        </w:rPr>
      </w:pPr>
    </w:p>
    <w:p w:rsidR="00B544D8" w:rsidRPr="00561554" w:rsidRDefault="00B544D8" w:rsidP="00B544D8">
      <w:pPr>
        <w:ind w:firstLine="851"/>
        <w:jc w:val="both"/>
        <w:rPr>
          <w:b/>
          <w:color w:val="000000" w:themeColor="text1"/>
          <w:sz w:val="24"/>
          <w:szCs w:val="24"/>
          <w:u w:val="single"/>
          <w:lang w:val="bg-BG" w:eastAsia="bg-BG"/>
        </w:rPr>
      </w:pPr>
      <w:r>
        <w:rPr>
          <w:b/>
          <w:color w:val="000000" w:themeColor="text1"/>
          <w:sz w:val="24"/>
          <w:szCs w:val="24"/>
          <w:u w:val="single"/>
          <w:lang w:val="bg-BG" w:eastAsia="bg-BG"/>
        </w:rPr>
        <w:t>ПО ТОЧКА ОСМ</w:t>
      </w:r>
      <w:r w:rsidRPr="00ED5DB0">
        <w:rPr>
          <w:b/>
          <w:color w:val="000000" w:themeColor="text1"/>
          <w:sz w:val="24"/>
          <w:szCs w:val="24"/>
          <w:u w:val="single"/>
          <w:lang w:val="bg-BG" w:eastAsia="bg-BG"/>
        </w:rPr>
        <w:t>А ОТ ДНЕВНИЯ РЕД:</w:t>
      </w:r>
      <w:r w:rsidRPr="00ED5DB0">
        <w:rPr>
          <w:rFonts w:eastAsia="Tahoma"/>
          <w:color w:val="000000"/>
          <w:sz w:val="24"/>
          <w:szCs w:val="24"/>
          <w:lang w:val="bg-BG" w:eastAsia="bg-BG"/>
        </w:rPr>
        <w:tab/>
      </w:r>
    </w:p>
    <w:p w:rsidR="00B544D8" w:rsidRDefault="00B544D8" w:rsidP="00B544D8">
      <w:pPr>
        <w:ind w:firstLine="851"/>
        <w:jc w:val="both"/>
        <w:rPr>
          <w:b/>
          <w:sz w:val="24"/>
          <w:szCs w:val="24"/>
          <w:u w:val="single"/>
          <w:lang w:val="bg-BG" w:eastAsia="bg-BG"/>
        </w:rPr>
      </w:pPr>
      <w:r w:rsidRPr="00ED5DB0">
        <w:rPr>
          <w:b/>
          <w:sz w:val="24"/>
          <w:szCs w:val="24"/>
          <w:u w:val="single"/>
          <w:lang w:val="bg-BG" w:eastAsia="bg-BG"/>
        </w:rPr>
        <w:t>Ангел Цанков – председател на Общински съв</w:t>
      </w:r>
      <w:r>
        <w:rPr>
          <w:b/>
          <w:sz w:val="24"/>
          <w:szCs w:val="24"/>
          <w:u w:val="single"/>
          <w:lang w:val="bg-BG" w:eastAsia="bg-BG"/>
        </w:rPr>
        <w:t>ет Харманли представи следното:</w:t>
      </w:r>
    </w:p>
    <w:p w:rsidR="00CD5FCC" w:rsidRDefault="00B544D8" w:rsidP="00CD5FCC">
      <w:pPr>
        <w:ind w:firstLine="851"/>
        <w:jc w:val="both"/>
        <w:rPr>
          <w:sz w:val="24"/>
          <w:szCs w:val="24"/>
          <w:lang w:val="bg-BG"/>
        </w:rPr>
      </w:pPr>
      <w:r w:rsidRPr="00B544D8">
        <w:rPr>
          <w:sz w:val="24"/>
          <w:szCs w:val="24"/>
          <w:lang w:val="bg-BG"/>
        </w:rPr>
        <w:t>Докладна записка от Мария Иванова Киркова – Кмет на Община Харманли, относно промяна на капиталовите разходи по бюджета на Община Харманли за 2025г.</w:t>
      </w:r>
      <w:r w:rsidR="00CD5FCC" w:rsidRPr="00CD5FCC">
        <w:rPr>
          <w:sz w:val="24"/>
          <w:szCs w:val="24"/>
          <w:lang w:val="bg-BG"/>
        </w:rPr>
        <w:t xml:space="preserve"> </w:t>
      </w:r>
      <w:r w:rsidR="00CD5FCC">
        <w:rPr>
          <w:sz w:val="24"/>
          <w:szCs w:val="24"/>
          <w:lang w:val="bg-BG"/>
        </w:rPr>
        <w:t>Предложението е разгледано от постоянните комисии по управление на общинска собственост и бюджет, които са дали положително становище по предложеното решение.</w:t>
      </w:r>
    </w:p>
    <w:p w:rsidR="00CD5FCC" w:rsidRPr="00561554" w:rsidRDefault="00CD5FCC" w:rsidP="00CD5FCC">
      <w:pPr>
        <w:ind w:firstLine="851"/>
        <w:jc w:val="both"/>
        <w:rPr>
          <w:sz w:val="24"/>
          <w:szCs w:val="24"/>
          <w:lang w:val="bg-BG"/>
        </w:rPr>
      </w:pPr>
    </w:p>
    <w:p w:rsidR="00CD5FCC" w:rsidRDefault="00CD5FCC" w:rsidP="00CD5FCC">
      <w:pPr>
        <w:ind w:firstLine="851"/>
        <w:jc w:val="both"/>
        <w:rPr>
          <w:b/>
          <w:sz w:val="24"/>
          <w:szCs w:val="24"/>
          <w:u w:val="single"/>
          <w:lang w:val="bg-BG"/>
        </w:rPr>
      </w:pPr>
      <w:r>
        <w:rPr>
          <w:b/>
          <w:sz w:val="24"/>
          <w:szCs w:val="24"/>
          <w:u w:val="single"/>
          <w:lang w:val="bg-BG"/>
        </w:rPr>
        <w:t>Изказаха се;</w:t>
      </w:r>
    </w:p>
    <w:p w:rsidR="00CD5FCC" w:rsidRPr="00106E4A" w:rsidRDefault="00CD5FCC" w:rsidP="00CD5FCC">
      <w:pPr>
        <w:ind w:firstLine="851"/>
        <w:jc w:val="both"/>
        <w:rPr>
          <w:sz w:val="24"/>
          <w:szCs w:val="24"/>
          <w:lang w:val="bg-BG"/>
        </w:rPr>
      </w:pPr>
      <w:r>
        <w:rPr>
          <w:b/>
          <w:sz w:val="24"/>
          <w:szCs w:val="24"/>
          <w:u w:val="single"/>
          <w:lang w:val="bg-BG"/>
        </w:rPr>
        <w:t>Стоян Желев</w:t>
      </w:r>
      <w:r>
        <w:rPr>
          <w:sz w:val="24"/>
          <w:szCs w:val="24"/>
          <w:lang w:val="bg-BG"/>
        </w:rPr>
        <w:t xml:space="preserve"> – зададе въпрос по точката.</w:t>
      </w:r>
    </w:p>
    <w:p w:rsidR="00CD5FCC" w:rsidRDefault="00CD5FCC" w:rsidP="00CD5FCC">
      <w:pPr>
        <w:ind w:firstLine="851"/>
        <w:jc w:val="both"/>
        <w:rPr>
          <w:bCs/>
          <w:color w:val="000000"/>
          <w:sz w:val="24"/>
          <w:szCs w:val="24"/>
          <w:lang w:val="bg-BG" w:eastAsia="bg-BG"/>
        </w:rPr>
      </w:pPr>
      <w:r w:rsidRPr="00E50FA1">
        <w:rPr>
          <w:b/>
          <w:bCs/>
          <w:color w:val="000000"/>
          <w:sz w:val="24"/>
          <w:szCs w:val="24"/>
          <w:u w:val="single"/>
          <w:lang w:val="bg-BG" w:eastAsia="bg-BG"/>
        </w:rPr>
        <w:t>Г-жа Мария Киркова</w:t>
      </w:r>
      <w:r>
        <w:rPr>
          <w:b/>
          <w:bCs/>
          <w:color w:val="000000"/>
          <w:sz w:val="24"/>
          <w:szCs w:val="24"/>
          <w:u w:val="single"/>
          <w:lang w:val="bg-BG" w:eastAsia="bg-BG"/>
        </w:rPr>
        <w:t xml:space="preserve"> </w:t>
      </w:r>
      <w:r w:rsidRPr="00E50FA1">
        <w:rPr>
          <w:b/>
          <w:bCs/>
          <w:color w:val="000000"/>
          <w:sz w:val="24"/>
          <w:szCs w:val="24"/>
          <w:u w:val="single"/>
          <w:lang w:val="bg-BG" w:eastAsia="bg-BG"/>
        </w:rPr>
        <w:t>- Кмет на Община Харманли</w:t>
      </w:r>
      <w:r>
        <w:rPr>
          <w:bCs/>
          <w:color w:val="000000"/>
          <w:sz w:val="24"/>
          <w:szCs w:val="24"/>
          <w:lang w:val="bg-BG" w:eastAsia="bg-BG"/>
        </w:rPr>
        <w:t xml:space="preserve"> – отговори </w:t>
      </w:r>
      <w:r w:rsidRPr="007C775E">
        <w:rPr>
          <w:bCs/>
          <w:color w:val="000000"/>
          <w:sz w:val="24"/>
          <w:szCs w:val="24"/>
          <w:lang w:val="bg-BG" w:eastAsia="bg-BG"/>
        </w:rPr>
        <w:t>относно зададените въпроси.</w:t>
      </w:r>
    </w:p>
    <w:p w:rsidR="00CD5FCC" w:rsidRPr="008B43C7" w:rsidRDefault="00CD5FCC" w:rsidP="00CD5FCC">
      <w:pPr>
        <w:ind w:firstLine="851"/>
        <w:jc w:val="both"/>
        <w:rPr>
          <w:bCs/>
          <w:color w:val="000000"/>
          <w:sz w:val="24"/>
          <w:szCs w:val="24"/>
          <w:lang w:val="bg-BG" w:eastAsia="bg-BG"/>
        </w:rPr>
      </w:pPr>
      <w:r>
        <w:rPr>
          <w:b/>
          <w:bCs/>
          <w:color w:val="000000"/>
          <w:sz w:val="24"/>
          <w:szCs w:val="24"/>
          <w:u w:val="single"/>
          <w:lang w:val="bg-BG" w:eastAsia="bg-BG"/>
        </w:rPr>
        <w:t>Динко Тървалиев – Председател на комисията по Бюджет</w:t>
      </w:r>
      <w:r w:rsidRPr="008B43C7">
        <w:rPr>
          <w:bCs/>
          <w:color w:val="000000"/>
          <w:sz w:val="24"/>
          <w:szCs w:val="24"/>
          <w:lang w:val="bg-BG" w:eastAsia="bg-BG"/>
        </w:rPr>
        <w:t>– се изказа по темата</w:t>
      </w:r>
    </w:p>
    <w:p w:rsidR="00B544D8" w:rsidRDefault="00B544D8" w:rsidP="00BC0DD4">
      <w:pPr>
        <w:ind w:firstLine="851"/>
        <w:jc w:val="both"/>
        <w:rPr>
          <w:sz w:val="24"/>
          <w:szCs w:val="24"/>
          <w:lang w:val="bg-BG"/>
        </w:rPr>
      </w:pPr>
    </w:p>
    <w:p w:rsidR="00B544D8" w:rsidRDefault="009C36F2" w:rsidP="00B544D8">
      <w:pPr>
        <w:ind w:firstLine="851"/>
        <w:jc w:val="both"/>
        <w:rPr>
          <w:sz w:val="24"/>
          <w:szCs w:val="24"/>
          <w:lang w:val="bg-BG"/>
        </w:rPr>
      </w:pPr>
      <w:r>
        <w:rPr>
          <w:sz w:val="24"/>
          <w:szCs w:val="24"/>
          <w:lang w:val="bg-BG"/>
        </w:rPr>
        <w:t>Пристъпи се към гласуване на</w:t>
      </w:r>
      <w:r w:rsidR="00BB39C1">
        <w:rPr>
          <w:sz w:val="24"/>
          <w:szCs w:val="24"/>
          <w:lang w:val="bg-BG"/>
        </w:rPr>
        <w:t xml:space="preserve"> предложеното решение по осма</w:t>
      </w:r>
      <w:r w:rsidR="00B544D8" w:rsidRPr="00561554">
        <w:rPr>
          <w:sz w:val="24"/>
          <w:szCs w:val="24"/>
          <w:lang w:val="bg-BG"/>
        </w:rPr>
        <w:t xml:space="preserve"> точка от дневния ред, което се </w:t>
      </w:r>
      <w:r w:rsidR="00675724">
        <w:rPr>
          <w:sz w:val="24"/>
          <w:szCs w:val="24"/>
          <w:lang w:val="bg-BG"/>
        </w:rPr>
        <w:t>проведе на основание чл.27, ал.</w:t>
      </w:r>
      <w:r w:rsidR="00023090">
        <w:rPr>
          <w:sz w:val="24"/>
          <w:szCs w:val="24"/>
          <w:lang w:val="bg-BG"/>
        </w:rPr>
        <w:t xml:space="preserve"> </w:t>
      </w:r>
      <w:r w:rsidR="00675724">
        <w:rPr>
          <w:sz w:val="24"/>
          <w:szCs w:val="24"/>
          <w:lang w:val="bg-BG"/>
        </w:rPr>
        <w:t>4, ал. 5</w:t>
      </w:r>
      <w:r w:rsidR="00B544D8" w:rsidRPr="00561554">
        <w:rPr>
          <w:sz w:val="24"/>
          <w:szCs w:val="24"/>
          <w:lang w:val="bg-BG"/>
        </w:rPr>
        <w:t xml:space="preserve"> от ЗМ</w:t>
      </w:r>
      <w:r w:rsidR="00BB39C1">
        <w:rPr>
          <w:sz w:val="24"/>
          <w:szCs w:val="24"/>
          <w:lang w:val="bg-BG"/>
        </w:rPr>
        <w:t>СМА, във връзка с чл.65 ал.2 т.3</w:t>
      </w:r>
      <w:r w:rsidR="00B544D8" w:rsidRPr="00561554">
        <w:rPr>
          <w:sz w:val="24"/>
          <w:szCs w:val="24"/>
          <w:lang w:val="bg-BG"/>
        </w:rPr>
        <w:t xml:space="preserve"> от Правилника за работа и дейността на Общински съвет Харманли, чрез система за електронно гласуване и отчитане на резултата.</w:t>
      </w:r>
    </w:p>
    <w:p w:rsidR="00B544D8" w:rsidRPr="00561554" w:rsidRDefault="00B029E3" w:rsidP="00B544D8">
      <w:pPr>
        <w:ind w:firstLine="851"/>
        <w:jc w:val="both"/>
        <w:rPr>
          <w:sz w:val="24"/>
          <w:szCs w:val="24"/>
          <w:lang w:val="bg-BG"/>
        </w:rPr>
      </w:pPr>
      <w:r>
        <w:rPr>
          <w:sz w:val="24"/>
          <w:szCs w:val="24"/>
          <w:lang w:val="bg-BG"/>
        </w:rPr>
        <w:t>Резултатът</w:t>
      </w:r>
      <w:r w:rsidR="00B544D8" w:rsidRPr="008B43C7">
        <w:rPr>
          <w:sz w:val="24"/>
          <w:szCs w:val="24"/>
          <w:lang w:val="bg-BG"/>
        </w:rPr>
        <w:t xml:space="preserve"> от гласуван</w:t>
      </w:r>
      <w:r w:rsidR="00B544D8" w:rsidRPr="00561554">
        <w:rPr>
          <w:sz w:val="24"/>
          <w:szCs w:val="24"/>
          <w:lang w:val="bg-BG"/>
        </w:rPr>
        <w:t>ето е както следва:</w:t>
      </w:r>
    </w:p>
    <w:p w:rsidR="00B544D8" w:rsidRPr="00F55397" w:rsidRDefault="00B544D8" w:rsidP="00B544D8">
      <w:pPr>
        <w:ind w:firstLine="851"/>
        <w:jc w:val="both"/>
        <w:rPr>
          <w:sz w:val="24"/>
          <w:szCs w:val="24"/>
          <w:u w:val="single"/>
          <w:lang w:val="bg-BG"/>
        </w:rPr>
      </w:pPr>
      <w:r w:rsidRPr="00F55397">
        <w:rPr>
          <w:sz w:val="24"/>
          <w:szCs w:val="24"/>
          <w:u w:val="single"/>
          <w:lang w:val="bg-BG"/>
        </w:rPr>
        <w:t>Присъствали 21 общински съветници.</w:t>
      </w:r>
      <w:bookmarkStart w:id="7" w:name="_GoBack"/>
      <w:bookmarkEnd w:id="7"/>
    </w:p>
    <w:p w:rsidR="00B544D8" w:rsidRPr="00561554" w:rsidRDefault="00B544D8" w:rsidP="00B544D8">
      <w:pPr>
        <w:ind w:firstLine="851"/>
        <w:jc w:val="both"/>
        <w:rPr>
          <w:sz w:val="24"/>
          <w:szCs w:val="24"/>
          <w:lang w:val="bg-BG"/>
        </w:rPr>
      </w:pPr>
      <w:r w:rsidRPr="00561554">
        <w:rPr>
          <w:sz w:val="24"/>
          <w:szCs w:val="24"/>
          <w:lang w:val="bg-BG"/>
        </w:rPr>
        <w:lastRenderedPageBreak/>
        <w:t>Гласували 21 общински съветници, като от тях 21 - “За”, 0 - “Против”, 0 - “Въздържали се”, с което Общински съвет Харманли прие следното</w:t>
      </w:r>
    </w:p>
    <w:p w:rsidR="00B544D8" w:rsidRPr="00561554" w:rsidRDefault="00B544D8" w:rsidP="00B544D8">
      <w:pPr>
        <w:ind w:firstLine="851"/>
        <w:jc w:val="both"/>
        <w:rPr>
          <w:sz w:val="24"/>
          <w:szCs w:val="24"/>
          <w:lang w:val="bg-BG"/>
        </w:rPr>
      </w:pPr>
    </w:p>
    <w:p w:rsidR="00B544D8" w:rsidRPr="00561554" w:rsidRDefault="00B544D8" w:rsidP="00B544D8">
      <w:pPr>
        <w:ind w:firstLine="851"/>
        <w:jc w:val="center"/>
        <w:rPr>
          <w:b/>
          <w:sz w:val="24"/>
          <w:szCs w:val="24"/>
          <w:lang w:val="bg-BG"/>
        </w:rPr>
      </w:pPr>
      <w:r w:rsidRPr="00561554">
        <w:rPr>
          <w:b/>
          <w:sz w:val="24"/>
          <w:szCs w:val="24"/>
          <w:lang w:val="bg-BG"/>
        </w:rPr>
        <w:t>РЕШЕНИЕ:</w:t>
      </w:r>
    </w:p>
    <w:p w:rsidR="00B544D8" w:rsidRPr="00907CA1" w:rsidRDefault="00B544D8" w:rsidP="00B544D8">
      <w:pPr>
        <w:ind w:firstLine="851"/>
        <w:jc w:val="center"/>
        <w:rPr>
          <w:b/>
          <w:sz w:val="24"/>
          <w:szCs w:val="24"/>
        </w:rPr>
      </w:pPr>
      <w:r w:rsidRPr="00561554">
        <w:rPr>
          <w:b/>
          <w:sz w:val="24"/>
          <w:szCs w:val="24"/>
          <w:lang w:val="bg-BG"/>
        </w:rPr>
        <w:t>№</w:t>
      </w:r>
      <w:r w:rsidR="00907CA1">
        <w:rPr>
          <w:b/>
          <w:sz w:val="24"/>
          <w:szCs w:val="24"/>
        </w:rPr>
        <w:t xml:space="preserve"> 380</w:t>
      </w:r>
    </w:p>
    <w:p w:rsidR="00B544D8" w:rsidRPr="00561554" w:rsidRDefault="00B544D8" w:rsidP="00B544D8">
      <w:pPr>
        <w:ind w:firstLine="851"/>
        <w:jc w:val="center"/>
        <w:rPr>
          <w:b/>
          <w:sz w:val="24"/>
          <w:szCs w:val="24"/>
          <w:lang w:val="bg-BG"/>
        </w:rPr>
      </w:pPr>
    </w:p>
    <w:p w:rsidR="00B544D8" w:rsidRDefault="00675724" w:rsidP="00B544D8">
      <w:pPr>
        <w:ind w:firstLine="851"/>
        <w:jc w:val="both"/>
        <w:rPr>
          <w:sz w:val="24"/>
          <w:szCs w:val="24"/>
          <w:lang w:val="bg-BG"/>
        </w:rPr>
      </w:pPr>
      <w:r>
        <w:rPr>
          <w:sz w:val="24"/>
          <w:szCs w:val="24"/>
          <w:lang w:val="bg-BG"/>
        </w:rPr>
        <w:t>На основание чл. 21, ал.1, т. 6</w:t>
      </w:r>
      <w:r w:rsidR="00046185">
        <w:rPr>
          <w:sz w:val="24"/>
          <w:szCs w:val="24"/>
          <w:lang w:val="bg-BG"/>
        </w:rPr>
        <w:t xml:space="preserve"> от ЗМСМА</w:t>
      </w:r>
      <w:r w:rsidR="00046185" w:rsidRPr="00046185">
        <w:rPr>
          <w:sz w:val="24"/>
          <w:szCs w:val="24"/>
          <w:lang w:val="bg-BG"/>
        </w:rPr>
        <w:t>, чл. 25, ал. 1 от Постановление на министерски съвет № 28/16.04.2025 г., ФО-14/16.05.2025 г., чл. 124 от Закона за публични финанси и  чл. 37 от Наредба № 4 за условията и реда за съставяне на бюджетната прогноза за местните  дейности за следващите три години, за съставяне, приемане и отчитане на бюджета на Община Харманли</w:t>
      </w:r>
      <w:r w:rsidR="00046185">
        <w:rPr>
          <w:sz w:val="24"/>
          <w:szCs w:val="24"/>
          <w:lang w:val="bg-BG"/>
        </w:rPr>
        <w:t>, Общински съвет Харманли</w:t>
      </w:r>
    </w:p>
    <w:p w:rsidR="00046185" w:rsidRPr="00561554" w:rsidRDefault="00046185" w:rsidP="00B544D8">
      <w:pPr>
        <w:ind w:firstLine="851"/>
        <w:jc w:val="both"/>
        <w:rPr>
          <w:sz w:val="24"/>
          <w:szCs w:val="24"/>
          <w:lang w:val="bg-BG"/>
        </w:rPr>
      </w:pPr>
    </w:p>
    <w:p w:rsidR="00B544D8" w:rsidRDefault="00B544D8" w:rsidP="00B544D8">
      <w:pPr>
        <w:ind w:firstLine="851"/>
        <w:jc w:val="center"/>
        <w:rPr>
          <w:b/>
          <w:sz w:val="24"/>
          <w:szCs w:val="24"/>
          <w:lang w:val="bg-BG"/>
        </w:rPr>
      </w:pPr>
      <w:r w:rsidRPr="00561554">
        <w:rPr>
          <w:b/>
          <w:sz w:val="24"/>
          <w:szCs w:val="24"/>
          <w:lang w:val="bg-BG"/>
        </w:rPr>
        <w:t>РЕШИ:</w:t>
      </w:r>
    </w:p>
    <w:p w:rsidR="00046185" w:rsidRPr="00046185" w:rsidRDefault="00046185" w:rsidP="0017239B">
      <w:pPr>
        <w:suppressAutoHyphens w:val="0"/>
        <w:ind w:firstLine="708"/>
        <w:jc w:val="both"/>
        <w:rPr>
          <w:color w:val="000000"/>
          <w:sz w:val="24"/>
          <w:szCs w:val="24"/>
          <w:lang w:val="bg-BG" w:eastAsia="bg-BG"/>
        </w:rPr>
      </w:pPr>
      <w:r w:rsidRPr="00046185">
        <w:rPr>
          <w:color w:val="000000"/>
          <w:sz w:val="24"/>
          <w:szCs w:val="24"/>
          <w:lang w:val="bg-BG" w:eastAsia="bg-BG"/>
        </w:rPr>
        <w:t>Променя плана на капиталовите разходи по бюджета на Община Харманли,  считано от месец юни 20</w:t>
      </w:r>
      <w:r w:rsidRPr="00046185">
        <w:rPr>
          <w:color w:val="000000"/>
          <w:sz w:val="24"/>
          <w:szCs w:val="24"/>
          <w:lang w:eastAsia="bg-BG"/>
        </w:rPr>
        <w:t>2</w:t>
      </w:r>
      <w:r w:rsidRPr="00046185">
        <w:rPr>
          <w:color w:val="000000"/>
          <w:sz w:val="24"/>
          <w:szCs w:val="24"/>
          <w:lang w:val="bg-BG" w:eastAsia="bg-BG"/>
        </w:rPr>
        <w:t xml:space="preserve">5 г. по функции, групи, дейности и параграфи, както следва: </w:t>
      </w:r>
    </w:p>
    <w:p w:rsidR="00046185" w:rsidRPr="00046185" w:rsidRDefault="00046185" w:rsidP="00046185">
      <w:pPr>
        <w:suppressAutoHyphens w:val="0"/>
        <w:jc w:val="both"/>
        <w:rPr>
          <w:color w:val="000000"/>
          <w:sz w:val="24"/>
          <w:szCs w:val="24"/>
          <w:lang w:val="bg-BG" w:eastAsia="bg-BG"/>
        </w:rPr>
      </w:pPr>
    </w:p>
    <w:tbl>
      <w:tblPr>
        <w:tblW w:w="952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6"/>
        <w:gridCol w:w="1021"/>
        <w:gridCol w:w="850"/>
        <w:gridCol w:w="851"/>
        <w:gridCol w:w="992"/>
        <w:gridCol w:w="992"/>
        <w:gridCol w:w="992"/>
        <w:gridCol w:w="993"/>
      </w:tblGrid>
      <w:tr w:rsidR="00046185" w:rsidRPr="00A87459" w:rsidTr="006E6413">
        <w:trPr>
          <w:trHeight w:val="685"/>
        </w:trPr>
        <w:tc>
          <w:tcPr>
            <w:tcW w:w="2836" w:type="dxa"/>
            <w:vMerge w:val="restart"/>
            <w:tcBorders>
              <w:top w:val="single" w:sz="4" w:space="0" w:color="auto"/>
              <w:left w:val="single" w:sz="4" w:space="0" w:color="auto"/>
              <w:bottom w:val="single" w:sz="4" w:space="0" w:color="auto"/>
              <w:right w:val="single" w:sz="4" w:space="0" w:color="auto"/>
            </w:tcBorders>
            <w:hideMark/>
          </w:tcPr>
          <w:p w:rsidR="00046185" w:rsidRPr="00A87459" w:rsidRDefault="00046185" w:rsidP="00046185">
            <w:pPr>
              <w:suppressAutoHyphens w:val="0"/>
              <w:jc w:val="both"/>
              <w:rPr>
                <w:color w:val="000000"/>
                <w:sz w:val="20"/>
                <w:lang w:val="bg-BG" w:eastAsia="bg-BG"/>
              </w:rPr>
            </w:pPr>
            <w:r w:rsidRPr="00A87459">
              <w:rPr>
                <w:color w:val="000000"/>
                <w:sz w:val="20"/>
                <w:lang w:val="bg-BG" w:eastAsia="bg-BG"/>
              </w:rPr>
              <w:t>Разпоредител с бюджет</w:t>
            </w:r>
          </w:p>
          <w:p w:rsidR="00046185" w:rsidRPr="00A87459" w:rsidRDefault="00046185" w:rsidP="00046185">
            <w:pPr>
              <w:suppressAutoHyphens w:val="0"/>
              <w:jc w:val="both"/>
              <w:rPr>
                <w:color w:val="000000"/>
                <w:sz w:val="20"/>
                <w:lang w:val="bg-BG" w:eastAsia="bg-BG"/>
              </w:rPr>
            </w:pPr>
            <w:r w:rsidRPr="00A87459">
              <w:rPr>
                <w:color w:val="000000"/>
                <w:sz w:val="20"/>
                <w:lang w:val="bg-BG" w:eastAsia="bg-BG"/>
              </w:rPr>
              <w:t>Дейност</w:t>
            </w:r>
          </w:p>
          <w:p w:rsidR="00046185" w:rsidRPr="00A87459" w:rsidRDefault="00046185" w:rsidP="00046185">
            <w:pPr>
              <w:suppressAutoHyphens w:val="0"/>
              <w:jc w:val="both"/>
              <w:rPr>
                <w:color w:val="000000"/>
                <w:sz w:val="20"/>
                <w:lang w:val="bg-BG" w:eastAsia="bg-BG"/>
              </w:rPr>
            </w:pPr>
            <w:r w:rsidRPr="00A87459">
              <w:rPr>
                <w:color w:val="000000"/>
                <w:sz w:val="20"/>
                <w:lang w:val="bg-BG" w:eastAsia="bg-BG"/>
              </w:rPr>
              <w:t>Наименование на параграф</w:t>
            </w:r>
          </w:p>
          <w:p w:rsidR="00046185" w:rsidRPr="00A87459" w:rsidRDefault="00046185" w:rsidP="00046185">
            <w:pPr>
              <w:suppressAutoHyphens w:val="0"/>
              <w:jc w:val="both"/>
              <w:rPr>
                <w:color w:val="000000"/>
                <w:sz w:val="20"/>
                <w:lang w:val="bg-BG" w:eastAsia="bg-BG"/>
              </w:rPr>
            </w:pPr>
            <w:r w:rsidRPr="00A87459">
              <w:rPr>
                <w:color w:val="000000"/>
                <w:sz w:val="20"/>
                <w:lang w:val="bg-BG" w:eastAsia="bg-BG"/>
              </w:rPr>
              <w:t>*обект</w:t>
            </w:r>
          </w:p>
        </w:tc>
        <w:tc>
          <w:tcPr>
            <w:tcW w:w="1021" w:type="dxa"/>
            <w:vMerge w:val="restart"/>
            <w:tcBorders>
              <w:top w:val="single" w:sz="4" w:space="0" w:color="auto"/>
              <w:left w:val="single" w:sz="4" w:space="0" w:color="auto"/>
              <w:bottom w:val="single" w:sz="4" w:space="0" w:color="auto"/>
              <w:right w:val="single" w:sz="4" w:space="0" w:color="auto"/>
            </w:tcBorders>
            <w:vAlign w:val="center"/>
            <w:hideMark/>
          </w:tcPr>
          <w:p w:rsidR="00046185" w:rsidRPr="00A87459" w:rsidRDefault="00046185" w:rsidP="006E6413">
            <w:pPr>
              <w:suppressAutoHyphens w:val="0"/>
              <w:jc w:val="center"/>
              <w:rPr>
                <w:color w:val="000000"/>
                <w:sz w:val="20"/>
                <w:lang w:val="bg-BG" w:eastAsia="bg-BG"/>
              </w:rPr>
            </w:pPr>
          </w:p>
          <w:p w:rsidR="00046185" w:rsidRPr="00A87459" w:rsidRDefault="00046185" w:rsidP="006E6413">
            <w:pPr>
              <w:suppressAutoHyphens w:val="0"/>
              <w:jc w:val="center"/>
              <w:rPr>
                <w:color w:val="000000"/>
                <w:sz w:val="20"/>
                <w:lang w:val="bg-BG" w:eastAsia="bg-BG"/>
              </w:rPr>
            </w:pPr>
            <w:r w:rsidRPr="00A87459">
              <w:rPr>
                <w:color w:val="000000"/>
                <w:sz w:val="20"/>
                <w:lang w:val="bg-BG" w:eastAsia="bg-BG"/>
              </w:rPr>
              <w:t>параграф</w:t>
            </w:r>
          </w:p>
          <w:p w:rsidR="00046185" w:rsidRPr="00A87459" w:rsidRDefault="00046185" w:rsidP="006E6413">
            <w:pPr>
              <w:suppressAutoHyphens w:val="0"/>
              <w:jc w:val="center"/>
              <w:rPr>
                <w:color w:val="000000"/>
                <w:sz w:val="20"/>
                <w:lang w:val="bg-BG" w:eastAsia="bg-BG"/>
              </w:rPr>
            </w:pPr>
          </w:p>
          <w:p w:rsidR="00046185" w:rsidRPr="00A87459" w:rsidRDefault="00046185" w:rsidP="006E6413">
            <w:pPr>
              <w:suppressAutoHyphens w:val="0"/>
              <w:jc w:val="center"/>
              <w:rPr>
                <w:color w:val="000000"/>
                <w:sz w:val="20"/>
                <w:lang w:val="bg-BG" w:eastAsia="bg-BG"/>
              </w:rPr>
            </w:pPr>
            <w:r w:rsidRPr="00A87459">
              <w:rPr>
                <w:color w:val="000000"/>
                <w:sz w:val="20"/>
                <w:lang w:val="bg-BG" w:eastAsia="bg-BG"/>
              </w:rPr>
              <w:t>§</w:t>
            </w:r>
          </w:p>
        </w:tc>
        <w:tc>
          <w:tcPr>
            <w:tcW w:w="2693" w:type="dxa"/>
            <w:gridSpan w:val="3"/>
            <w:tcBorders>
              <w:top w:val="single" w:sz="4" w:space="0" w:color="auto"/>
              <w:left w:val="single" w:sz="4" w:space="0" w:color="auto"/>
              <w:bottom w:val="single" w:sz="4" w:space="0" w:color="auto"/>
              <w:right w:val="single" w:sz="4" w:space="0" w:color="auto"/>
            </w:tcBorders>
            <w:vAlign w:val="center"/>
            <w:hideMark/>
          </w:tcPr>
          <w:p w:rsidR="00046185" w:rsidRPr="00A87459" w:rsidRDefault="00046185" w:rsidP="006E6413">
            <w:pPr>
              <w:suppressAutoHyphens w:val="0"/>
              <w:jc w:val="center"/>
              <w:rPr>
                <w:color w:val="000000"/>
                <w:sz w:val="20"/>
                <w:lang w:val="bg-BG" w:eastAsia="bg-BG"/>
              </w:rPr>
            </w:pPr>
            <w:r w:rsidRPr="00A87459">
              <w:rPr>
                <w:color w:val="000000"/>
                <w:sz w:val="20"/>
                <w:lang w:val="bg-BG" w:eastAsia="bg-BG"/>
              </w:rPr>
              <w:t>Целева субсидия за</w:t>
            </w:r>
          </w:p>
          <w:p w:rsidR="00046185" w:rsidRPr="00A87459" w:rsidRDefault="00046185" w:rsidP="006E6413">
            <w:pPr>
              <w:suppressAutoHyphens w:val="0"/>
              <w:jc w:val="center"/>
              <w:rPr>
                <w:color w:val="000000"/>
                <w:sz w:val="20"/>
                <w:lang w:val="bg-BG" w:eastAsia="bg-BG"/>
              </w:rPr>
            </w:pPr>
            <w:r w:rsidRPr="00A87459">
              <w:rPr>
                <w:color w:val="000000"/>
                <w:sz w:val="20"/>
                <w:lang w:val="bg-BG" w:eastAsia="bg-BG"/>
              </w:rPr>
              <w:t>капиталови разходи</w:t>
            </w:r>
          </w:p>
        </w:tc>
        <w:tc>
          <w:tcPr>
            <w:tcW w:w="2977" w:type="dxa"/>
            <w:gridSpan w:val="3"/>
            <w:tcBorders>
              <w:top w:val="single" w:sz="4" w:space="0" w:color="auto"/>
              <w:left w:val="single" w:sz="4" w:space="0" w:color="auto"/>
              <w:bottom w:val="single" w:sz="4" w:space="0" w:color="auto"/>
              <w:right w:val="single" w:sz="4" w:space="0" w:color="auto"/>
            </w:tcBorders>
            <w:vAlign w:val="center"/>
            <w:hideMark/>
          </w:tcPr>
          <w:p w:rsidR="00046185" w:rsidRPr="00A87459" w:rsidRDefault="00046185" w:rsidP="006E6413">
            <w:pPr>
              <w:suppressAutoHyphens w:val="0"/>
              <w:jc w:val="center"/>
              <w:rPr>
                <w:color w:val="000000"/>
                <w:sz w:val="20"/>
                <w:lang w:val="bg-BG" w:eastAsia="bg-BG"/>
              </w:rPr>
            </w:pPr>
            <w:r w:rsidRPr="00A87459">
              <w:rPr>
                <w:color w:val="000000"/>
                <w:sz w:val="20"/>
                <w:lang w:val="bg-BG" w:eastAsia="bg-BG"/>
              </w:rPr>
              <w:t>Собствени приходи</w:t>
            </w:r>
          </w:p>
          <w:p w:rsidR="00046185" w:rsidRPr="00A87459" w:rsidRDefault="00046185" w:rsidP="006E6413">
            <w:pPr>
              <w:suppressAutoHyphens w:val="0"/>
              <w:jc w:val="center"/>
              <w:rPr>
                <w:color w:val="000000"/>
                <w:sz w:val="20"/>
                <w:lang w:val="bg-BG" w:eastAsia="bg-BG"/>
              </w:rPr>
            </w:pPr>
            <w:r w:rsidRPr="00A87459">
              <w:rPr>
                <w:color w:val="000000"/>
                <w:sz w:val="20"/>
                <w:lang w:val="bg-BG" w:eastAsia="bg-BG"/>
              </w:rPr>
              <w:t>за капиталови разходи</w:t>
            </w:r>
          </w:p>
        </w:tc>
      </w:tr>
      <w:tr w:rsidR="00046185" w:rsidRPr="00A87459" w:rsidTr="006E6413">
        <w:trPr>
          <w:trHeight w:val="425"/>
        </w:trPr>
        <w:tc>
          <w:tcPr>
            <w:tcW w:w="2836" w:type="dxa"/>
            <w:vMerge/>
            <w:tcBorders>
              <w:top w:val="single" w:sz="4" w:space="0" w:color="auto"/>
              <w:left w:val="single" w:sz="4" w:space="0" w:color="auto"/>
              <w:bottom w:val="single" w:sz="4" w:space="0" w:color="auto"/>
              <w:right w:val="single" w:sz="4" w:space="0" w:color="auto"/>
            </w:tcBorders>
            <w:vAlign w:val="center"/>
            <w:hideMark/>
          </w:tcPr>
          <w:p w:rsidR="00046185" w:rsidRPr="00A87459" w:rsidRDefault="00046185" w:rsidP="00046185">
            <w:pPr>
              <w:suppressAutoHyphens w:val="0"/>
              <w:rPr>
                <w:color w:val="000000"/>
                <w:sz w:val="20"/>
                <w:lang w:val="bg-BG" w:eastAsia="bg-BG"/>
              </w:rPr>
            </w:pPr>
          </w:p>
        </w:tc>
        <w:tc>
          <w:tcPr>
            <w:tcW w:w="1021" w:type="dxa"/>
            <w:vMerge/>
            <w:tcBorders>
              <w:top w:val="single" w:sz="4" w:space="0" w:color="auto"/>
              <w:left w:val="single" w:sz="4" w:space="0" w:color="auto"/>
              <w:bottom w:val="single" w:sz="4" w:space="0" w:color="auto"/>
              <w:right w:val="single" w:sz="4" w:space="0" w:color="auto"/>
            </w:tcBorders>
            <w:vAlign w:val="center"/>
            <w:hideMark/>
          </w:tcPr>
          <w:p w:rsidR="00046185" w:rsidRPr="00A87459" w:rsidRDefault="00046185" w:rsidP="006E6413">
            <w:pPr>
              <w:suppressAutoHyphens w:val="0"/>
              <w:jc w:val="center"/>
              <w:rPr>
                <w:color w:val="000000"/>
                <w:sz w:val="20"/>
                <w:lang w:val="bg-BG" w:eastAsia="bg-BG"/>
              </w:rPr>
            </w:pPr>
          </w:p>
        </w:tc>
        <w:tc>
          <w:tcPr>
            <w:tcW w:w="850" w:type="dxa"/>
            <w:tcBorders>
              <w:top w:val="single" w:sz="4" w:space="0" w:color="auto"/>
              <w:left w:val="single" w:sz="4" w:space="0" w:color="auto"/>
              <w:bottom w:val="single" w:sz="4" w:space="0" w:color="auto"/>
              <w:right w:val="single" w:sz="4" w:space="0" w:color="auto"/>
            </w:tcBorders>
            <w:vAlign w:val="center"/>
            <w:hideMark/>
          </w:tcPr>
          <w:p w:rsidR="00046185" w:rsidRPr="00A87459" w:rsidRDefault="00046185" w:rsidP="006E6413">
            <w:pPr>
              <w:suppressAutoHyphens w:val="0"/>
              <w:jc w:val="center"/>
              <w:rPr>
                <w:color w:val="000000"/>
                <w:sz w:val="20"/>
                <w:lang w:val="bg-BG" w:eastAsia="bg-BG"/>
              </w:rPr>
            </w:pPr>
            <w:r w:rsidRPr="00A87459">
              <w:rPr>
                <w:color w:val="000000"/>
                <w:sz w:val="20"/>
                <w:lang w:val="bg-BG" w:eastAsia="bg-BG"/>
              </w:rPr>
              <w:t>Било</w:t>
            </w:r>
          </w:p>
        </w:tc>
        <w:tc>
          <w:tcPr>
            <w:tcW w:w="851" w:type="dxa"/>
            <w:tcBorders>
              <w:top w:val="single" w:sz="4" w:space="0" w:color="auto"/>
              <w:left w:val="single" w:sz="4" w:space="0" w:color="auto"/>
              <w:bottom w:val="single" w:sz="4" w:space="0" w:color="auto"/>
              <w:right w:val="single" w:sz="4" w:space="0" w:color="auto"/>
            </w:tcBorders>
            <w:vAlign w:val="center"/>
            <w:hideMark/>
          </w:tcPr>
          <w:p w:rsidR="00046185" w:rsidRPr="00A87459" w:rsidRDefault="00046185" w:rsidP="006E6413">
            <w:pPr>
              <w:suppressAutoHyphens w:val="0"/>
              <w:jc w:val="center"/>
              <w:rPr>
                <w:color w:val="000000"/>
                <w:sz w:val="20"/>
                <w:lang w:val="bg-BG" w:eastAsia="bg-BG"/>
              </w:rPr>
            </w:pPr>
            <w:r w:rsidRPr="00A87459">
              <w:rPr>
                <w:color w:val="000000"/>
                <w:sz w:val="20"/>
                <w:lang w:val="bg-BG" w:eastAsia="bg-BG"/>
              </w:rPr>
              <w:t>Става</w:t>
            </w:r>
          </w:p>
        </w:tc>
        <w:tc>
          <w:tcPr>
            <w:tcW w:w="992" w:type="dxa"/>
            <w:tcBorders>
              <w:top w:val="single" w:sz="4" w:space="0" w:color="auto"/>
              <w:left w:val="single" w:sz="4" w:space="0" w:color="auto"/>
              <w:bottom w:val="single" w:sz="4" w:space="0" w:color="auto"/>
              <w:right w:val="single" w:sz="4" w:space="0" w:color="auto"/>
            </w:tcBorders>
            <w:vAlign w:val="center"/>
          </w:tcPr>
          <w:p w:rsidR="00046185" w:rsidRPr="00A87459" w:rsidRDefault="00046185" w:rsidP="006E6413">
            <w:pPr>
              <w:suppressAutoHyphens w:val="0"/>
              <w:jc w:val="center"/>
              <w:rPr>
                <w:color w:val="000000"/>
                <w:sz w:val="20"/>
                <w:lang w:val="bg-BG" w:eastAsia="bg-BG"/>
              </w:rPr>
            </w:pPr>
            <w:r w:rsidRPr="00A87459">
              <w:rPr>
                <w:color w:val="000000"/>
                <w:sz w:val="20"/>
                <w:lang w:val="bg-BG" w:eastAsia="bg-BG"/>
              </w:rPr>
              <w:t>Разлика</w:t>
            </w:r>
          </w:p>
        </w:tc>
        <w:tc>
          <w:tcPr>
            <w:tcW w:w="992" w:type="dxa"/>
            <w:tcBorders>
              <w:top w:val="single" w:sz="4" w:space="0" w:color="auto"/>
              <w:left w:val="single" w:sz="4" w:space="0" w:color="auto"/>
              <w:bottom w:val="single" w:sz="4" w:space="0" w:color="auto"/>
              <w:right w:val="single" w:sz="4" w:space="0" w:color="auto"/>
            </w:tcBorders>
            <w:vAlign w:val="center"/>
            <w:hideMark/>
          </w:tcPr>
          <w:p w:rsidR="00046185" w:rsidRPr="00A87459" w:rsidRDefault="00046185" w:rsidP="006E6413">
            <w:pPr>
              <w:suppressAutoHyphens w:val="0"/>
              <w:jc w:val="center"/>
              <w:rPr>
                <w:color w:val="000000"/>
                <w:sz w:val="20"/>
                <w:lang w:val="bg-BG" w:eastAsia="bg-BG"/>
              </w:rPr>
            </w:pPr>
            <w:r w:rsidRPr="00A87459">
              <w:rPr>
                <w:color w:val="000000"/>
                <w:sz w:val="20"/>
                <w:lang w:val="bg-BG" w:eastAsia="bg-BG"/>
              </w:rPr>
              <w:t>Било</w:t>
            </w:r>
          </w:p>
        </w:tc>
        <w:tc>
          <w:tcPr>
            <w:tcW w:w="992" w:type="dxa"/>
            <w:tcBorders>
              <w:top w:val="single" w:sz="4" w:space="0" w:color="auto"/>
              <w:left w:val="single" w:sz="4" w:space="0" w:color="auto"/>
              <w:bottom w:val="single" w:sz="4" w:space="0" w:color="auto"/>
              <w:right w:val="single" w:sz="4" w:space="0" w:color="auto"/>
            </w:tcBorders>
            <w:vAlign w:val="center"/>
            <w:hideMark/>
          </w:tcPr>
          <w:p w:rsidR="00046185" w:rsidRPr="00A87459" w:rsidRDefault="00046185" w:rsidP="006E6413">
            <w:pPr>
              <w:suppressAutoHyphens w:val="0"/>
              <w:jc w:val="center"/>
              <w:rPr>
                <w:color w:val="000000"/>
                <w:sz w:val="20"/>
                <w:lang w:val="bg-BG" w:eastAsia="bg-BG"/>
              </w:rPr>
            </w:pPr>
            <w:r w:rsidRPr="00A87459">
              <w:rPr>
                <w:color w:val="000000"/>
                <w:sz w:val="20"/>
                <w:lang w:val="bg-BG" w:eastAsia="bg-BG"/>
              </w:rPr>
              <w:t>Става</w:t>
            </w:r>
          </w:p>
        </w:tc>
        <w:tc>
          <w:tcPr>
            <w:tcW w:w="993" w:type="dxa"/>
            <w:tcBorders>
              <w:top w:val="single" w:sz="4" w:space="0" w:color="auto"/>
              <w:left w:val="single" w:sz="4" w:space="0" w:color="auto"/>
              <w:bottom w:val="single" w:sz="4" w:space="0" w:color="auto"/>
              <w:right w:val="single" w:sz="4" w:space="0" w:color="auto"/>
            </w:tcBorders>
            <w:vAlign w:val="center"/>
            <w:hideMark/>
          </w:tcPr>
          <w:p w:rsidR="00046185" w:rsidRPr="00A87459" w:rsidRDefault="00046185" w:rsidP="006E6413">
            <w:pPr>
              <w:suppressAutoHyphens w:val="0"/>
              <w:jc w:val="center"/>
              <w:rPr>
                <w:color w:val="000000"/>
                <w:sz w:val="20"/>
                <w:lang w:val="bg-BG" w:eastAsia="bg-BG"/>
              </w:rPr>
            </w:pPr>
            <w:r w:rsidRPr="00A87459">
              <w:rPr>
                <w:color w:val="000000"/>
                <w:sz w:val="20"/>
                <w:lang w:val="bg-BG" w:eastAsia="bg-BG"/>
              </w:rPr>
              <w:t>Разлика</w:t>
            </w:r>
          </w:p>
        </w:tc>
      </w:tr>
      <w:tr w:rsidR="00046185" w:rsidRPr="00A87459" w:rsidTr="006E6413">
        <w:trPr>
          <w:trHeight w:val="425"/>
        </w:trPr>
        <w:tc>
          <w:tcPr>
            <w:tcW w:w="2836" w:type="dxa"/>
            <w:tcBorders>
              <w:top w:val="single" w:sz="4" w:space="0" w:color="auto"/>
              <w:left w:val="single" w:sz="4" w:space="0" w:color="auto"/>
              <w:bottom w:val="single" w:sz="4" w:space="0" w:color="auto"/>
              <w:right w:val="single" w:sz="4" w:space="0" w:color="auto"/>
            </w:tcBorders>
            <w:vAlign w:val="center"/>
          </w:tcPr>
          <w:p w:rsidR="00046185" w:rsidRPr="00A87459" w:rsidRDefault="00046185" w:rsidP="00046185">
            <w:pPr>
              <w:suppressAutoHyphens w:val="0"/>
              <w:jc w:val="both"/>
              <w:rPr>
                <w:color w:val="000000"/>
                <w:sz w:val="20"/>
                <w:u w:val="single"/>
                <w:lang w:val="bg-BG" w:eastAsia="bg-BG"/>
              </w:rPr>
            </w:pPr>
            <w:r w:rsidRPr="00A87459">
              <w:rPr>
                <w:color w:val="000000"/>
                <w:sz w:val="20"/>
                <w:u w:val="single"/>
                <w:lang w:val="bg-BG" w:eastAsia="bg-BG"/>
              </w:rPr>
              <w:t>„Превенция,  благоустройство и строителство“</w:t>
            </w:r>
          </w:p>
          <w:p w:rsidR="00046185" w:rsidRPr="00A87459" w:rsidRDefault="00046185" w:rsidP="00046185">
            <w:pPr>
              <w:suppressAutoHyphens w:val="0"/>
              <w:jc w:val="both"/>
              <w:rPr>
                <w:color w:val="000000"/>
                <w:sz w:val="20"/>
                <w:lang w:val="bg-BG" w:eastAsia="bg-BG"/>
              </w:rPr>
            </w:pPr>
            <w:r w:rsidRPr="00A87459">
              <w:rPr>
                <w:color w:val="000000"/>
                <w:sz w:val="20"/>
                <w:lang w:val="bg-BG" w:eastAsia="bg-BG"/>
              </w:rPr>
              <w:t xml:space="preserve">6-12-619 Дейност Други дейности по жилищното строителство, благоустройството и </w:t>
            </w:r>
            <w:proofErr w:type="spellStart"/>
            <w:r w:rsidRPr="00A87459">
              <w:rPr>
                <w:color w:val="000000"/>
                <w:sz w:val="20"/>
                <w:lang w:val="bg-BG" w:eastAsia="bg-BG"/>
              </w:rPr>
              <w:t>регионал</w:t>
            </w:r>
            <w:proofErr w:type="spellEnd"/>
            <w:r w:rsidRPr="00A87459">
              <w:rPr>
                <w:color w:val="000000"/>
                <w:sz w:val="20"/>
                <w:lang w:val="bg-BG" w:eastAsia="bg-BG"/>
              </w:rPr>
              <w:t>.  развитие</w:t>
            </w:r>
          </w:p>
          <w:p w:rsidR="00046185" w:rsidRPr="00A87459" w:rsidRDefault="00046185" w:rsidP="00046185">
            <w:pPr>
              <w:suppressAutoHyphens w:val="0"/>
              <w:rPr>
                <w:color w:val="000000"/>
                <w:sz w:val="20"/>
                <w:u w:val="single"/>
                <w:lang w:val="bg-BG" w:eastAsia="bg-BG"/>
              </w:rPr>
            </w:pPr>
            <w:r w:rsidRPr="00A87459">
              <w:rPr>
                <w:color w:val="000000"/>
                <w:sz w:val="20"/>
                <w:lang w:val="bg-BG" w:eastAsia="bg-BG"/>
              </w:rPr>
              <w:t>*Употребяван товарен автомобил - 1 бр.</w:t>
            </w:r>
          </w:p>
        </w:tc>
        <w:tc>
          <w:tcPr>
            <w:tcW w:w="1021" w:type="dxa"/>
            <w:tcBorders>
              <w:top w:val="single" w:sz="4" w:space="0" w:color="auto"/>
              <w:left w:val="single" w:sz="4" w:space="0" w:color="auto"/>
              <w:bottom w:val="single" w:sz="4" w:space="0" w:color="auto"/>
              <w:right w:val="single" w:sz="4" w:space="0" w:color="auto"/>
            </w:tcBorders>
            <w:vAlign w:val="center"/>
          </w:tcPr>
          <w:p w:rsidR="00046185" w:rsidRPr="00A87459" w:rsidRDefault="00046185" w:rsidP="00046185">
            <w:pPr>
              <w:suppressAutoHyphens w:val="0"/>
              <w:rPr>
                <w:color w:val="000000"/>
                <w:sz w:val="20"/>
                <w:lang w:val="bg-BG" w:eastAsia="bg-BG"/>
              </w:rPr>
            </w:pPr>
            <w:r w:rsidRPr="00A87459">
              <w:rPr>
                <w:color w:val="000000"/>
                <w:sz w:val="20"/>
                <w:lang w:val="bg-BG" w:eastAsia="bg-BG"/>
              </w:rPr>
              <w:t>§ 52-04</w:t>
            </w:r>
          </w:p>
        </w:tc>
        <w:tc>
          <w:tcPr>
            <w:tcW w:w="850" w:type="dxa"/>
            <w:tcBorders>
              <w:top w:val="single" w:sz="4" w:space="0" w:color="auto"/>
              <w:left w:val="single" w:sz="4" w:space="0" w:color="auto"/>
              <w:bottom w:val="single" w:sz="4" w:space="0" w:color="auto"/>
              <w:right w:val="single" w:sz="4" w:space="0" w:color="auto"/>
            </w:tcBorders>
            <w:vAlign w:val="center"/>
          </w:tcPr>
          <w:p w:rsidR="00046185" w:rsidRPr="00A87459" w:rsidRDefault="00046185" w:rsidP="006E6413">
            <w:pPr>
              <w:suppressAutoHyphens w:val="0"/>
              <w:jc w:val="center"/>
              <w:rPr>
                <w:color w:val="000000"/>
                <w:sz w:val="20"/>
                <w:lang w:val="bg-BG" w:eastAsia="bg-BG"/>
              </w:rPr>
            </w:pPr>
            <w:r w:rsidRPr="00A87459">
              <w:rPr>
                <w:color w:val="000000"/>
                <w:sz w:val="20"/>
                <w:lang w:val="bg-BG" w:eastAsia="bg-BG"/>
              </w:rPr>
              <w:t>0</w:t>
            </w:r>
          </w:p>
        </w:tc>
        <w:tc>
          <w:tcPr>
            <w:tcW w:w="851" w:type="dxa"/>
            <w:tcBorders>
              <w:top w:val="single" w:sz="4" w:space="0" w:color="auto"/>
              <w:left w:val="single" w:sz="4" w:space="0" w:color="auto"/>
              <w:bottom w:val="single" w:sz="4" w:space="0" w:color="auto"/>
              <w:right w:val="single" w:sz="4" w:space="0" w:color="auto"/>
            </w:tcBorders>
            <w:vAlign w:val="center"/>
          </w:tcPr>
          <w:p w:rsidR="00046185" w:rsidRPr="00A87459" w:rsidRDefault="00046185" w:rsidP="006E6413">
            <w:pPr>
              <w:suppressAutoHyphens w:val="0"/>
              <w:jc w:val="center"/>
              <w:rPr>
                <w:color w:val="000000"/>
                <w:sz w:val="20"/>
                <w:lang w:val="bg-BG" w:eastAsia="bg-BG"/>
              </w:rPr>
            </w:pPr>
            <w:r w:rsidRPr="00A87459">
              <w:rPr>
                <w:color w:val="000000"/>
                <w:sz w:val="20"/>
                <w:lang w:val="bg-BG" w:eastAsia="bg-BG"/>
              </w:rPr>
              <w:t>44880</w:t>
            </w:r>
          </w:p>
        </w:tc>
        <w:tc>
          <w:tcPr>
            <w:tcW w:w="992" w:type="dxa"/>
            <w:tcBorders>
              <w:top w:val="single" w:sz="4" w:space="0" w:color="auto"/>
              <w:left w:val="single" w:sz="4" w:space="0" w:color="auto"/>
              <w:bottom w:val="single" w:sz="4" w:space="0" w:color="auto"/>
              <w:right w:val="single" w:sz="4" w:space="0" w:color="auto"/>
            </w:tcBorders>
            <w:vAlign w:val="center"/>
          </w:tcPr>
          <w:p w:rsidR="00046185" w:rsidRPr="00A87459" w:rsidRDefault="00046185" w:rsidP="006E6413">
            <w:pPr>
              <w:suppressAutoHyphens w:val="0"/>
              <w:jc w:val="center"/>
              <w:rPr>
                <w:color w:val="000000"/>
                <w:sz w:val="20"/>
                <w:lang w:val="bg-BG" w:eastAsia="bg-BG"/>
              </w:rPr>
            </w:pPr>
            <w:r w:rsidRPr="00A87459">
              <w:rPr>
                <w:color w:val="000000"/>
                <w:sz w:val="20"/>
                <w:lang w:val="bg-BG" w:eastAsia="bg-BG"/>
              </w:rPr>
              <w:t>+44880</w:t>
            </w:r>
          </w:p>
        </w:tc>
        <w:tc>
          <w:tcPr>
            <w:tcW w:w="992" w:type="dxa"/>
            <w:tcBorders>
              <w:top w:val="single" w:sz="4" w:space="0" w:color="auto"/>
              <w:left w:val="single" w:sz="4" w:space="0" w:color="auto"/>
              <w:bottom w:val="single" w:sz="4" w:space="0" w:color="auto"/>
              <w:right w:val="single" w:sz="4" w:space="0" w:color="auto"/>
            </w:tcBorders>
            <w:vAlign w:val="center"/>
          </w:tcPr>
          <w:p w:rsidR="00046185" w:rsidRPr="00A87459" w:rsidRDefault="00046185" w:rsidP="006E6413">
            <w:pPr>
              <w:suppressAutoHyphens w:val="0"/>
              <w:jc w:val="center"/>
              <w:rPr>
                <w:color w:val="000000"/>
                <w:sz w:val="20"/>
                <w:lang w:val="bg-BG" w:eastAsia="bg-BG"/>
              </w:rPr>
            </w:pPr>
            <w:r w:rsidRPr="00A87459">
              <w:rPr>
                <w:color w:val="000000"/>
                <w:sz w:val="20"/>
                <w:lang w:val="bg-BG" w:eastAsia="bg-BG"/>
              </w:rPr>
              <w:t>44880</w:t>
            </w:r>
          </w:p>
        </w:tc>
        <w:tc>
          <w:tcPr>
            <w:tcW w:w="992" w:type="dxa"/>
            <w:tcBorders>
              <w:top w:val="single" w:sz="4" w:space="0" w:color="auto"/>
              <w:left w:val="single" w:sz="4" w:space="0" w:color="auto"/>
              <w:bottom w:val="single" w:sz="4" w:space="0" w:color="auto"/>
              <w:right w:val="single" w:sz="4" w:space="0" w:color="auto"/>
            </w:tcBorders>
            <w:vAlign w:val="center"/>
          </w:tcPr>
          <w:p w:rsidR="00046185" w:rsidRPr="00A87459" w:rsidRDefault="00046185" w:rsidP="006E6413">
            <w:pPr>
              <w:suppressAutoHyphens w:val="0"/>
              <w:jc w:val="center"/>
              <w:rPr>
                <w:color w:val="000000"/>
                <w:sz w:val="20"/>
                <w:lang w:val="bg-BG" w:eastAsia="bg-BG"/>
              </w:rPr>
            </w:pPr>
            <w:r w:rsidRPr="00A87459">
              <w:rPr>
                <w:color w:val="000000"/>
                <w:sz w:val="20"/>
                <w:lang w:val="bg-BG" w:eastAsia="bg-BG"/>
              </w:rPr>
              <w:t>0</w:t>
            </w:r>
          </w:p>
        </w:tc>
        <w:tc>
          <w:tcPr>
            <w:tcW w:w="993" w:type="dxa"/>
            <w:tcBorders>
              <w:top w:val="single" w:sz="4" w:space="0" w:color="auto"/>
              <w:left w:val="single" w:sz="4" w:space="0" w:color="auto"/>
              <w:bottom w:val="single" w:sz="4" w:space="0" w:color="auto"/>
              <w:right w:val="single" w:sz="4" w:space="0" w:color="auto"/>
            </w:tcBorders>
            <w:vAlign w:val="center"/>
          </w:tcPr>
          <w:p w:rsidR="00046185" w:rsidRPr="00A87459" w:rsidRDefault="00046185" w:rsidP="006E6413">
            <w:pPr>
              <w:suppressAutoHyphens w:val="0"/>
              <w:jc w:val="center"/>
              <w:rPr>
                <w:color w:val="000000"/>
                <w:sz w:val="20"/>
                <w:lang w:val="bg-BG" w:eastAsia="bg-BG"/>
              </w:rPr>
            </w:pPr>
            <w:r w:rsidRPr="00A87459">
              <w:rPr>
                <w:color w:val="000000"/>
                <w:sz w:val="20"/>
                <w:lang w:val="bg-BG" w:eastAsia="bg-BG"/>
              </w:rPr>
              <w:t>-44880</w:t>
            </w:r>
          </w:p>
        </w:tc>
      </w:tr>
      <w:tr w:rsidR="00046185" w:rsidRPr="00A87459" w:rsidTr="006E6413">
        <w:trPr>
          <w:trHeight w:val="425"/>
        </w:trPr>
        <w:tc>
          <w:tcPr>
            <w:tcW w:w="2836" w:type="dxa"/>
            <w:tcBorders>
              <w:top w:val="single" w:sz="4" w:space="0" w:color="auto"/>
              <w:left w:val="single" w:sz="4" w:space="0" w:color="auto"/>
              <w:bottom w:val="single" w:sz="4" w:space="0" w:color="auto"/>
              <w:right w:val="single" w:sz="4" w:space="0" w:color="auto"/>
            </w:tcBorders>
            <w:vAlign w:val="center"/>
          </w:tcPr>
          <w:p w:rsidR="00046185" w:rsidRPr="00A87459" w:rsidRDefault="00046185" w:rsidP="00046185">
            <w:pPr>
              <w:suppressAutoHyphens w:val="0"/>
              <w:jc w:val="both"/>
              <w:rPr>
                <w:color w:val="000000"/>
                <w:sz w:val="20"/>
                <w:u w:val="single"/>
                <w:lang w:val="bg-BG" w:eastAsia="bg-BG"/>
              </w:rPr>
            </w:pPr>
            <w:r w:rsidRPr="00A87459">
              <w:rPr>
                <w:color w:val="000000"/>
                <w:sz w:val="20"/>
                <w:u w:val="single"/>
                <w:lang w:val="bg-BG" w:eastAsia="bg-BG"/>
              </w:rPr>
              <w:t>ОП „Чистота“</w:t>
            </w:r>
          </w:p>
          <w:p w:rsidR="00046185" w:rsidRPr="00A87459" w:rsidRDefault="00046185" w:rsidP="00046185">
            <w:pPr>
              <w:suppressAutoHyphens w:val="0"/>
              <w:jc w:val="both"/>
              <w:rPr>
                <w:color w:val="000000"/>
                <w:sz w:val="20"/>
                <w:lang w:val="bg-BG" w:eastAsia="bg-BG"/>
              </w:rPr>
            </w:pPr>
            <w:r w:rsidRPr="00A87459">
              <w:rPr>
                <w:color w:val="000000"/>
                <w:sz w:val="20"/>
                <w:lang w:val="bg-BG" w:eastAsia="bg-BG"/>
              </w:rPr>
              <w:t>6-22-622 Дейност Озеленяване</w:t>
            </w:r>
          </w:p>
          <w:p w:rsidR="00046185" w:rsidRPr="00A87459" w:rsidRDefault="00046185" w:rsidP="00046185">
            <w:pPr>
              <w:suppressAutoHyphens w:val="0"/>
              <w:rPr>
                <w:color w:val="000000"/>
                <w:sz w:val="20"/>
                <w:lang w:val="bg-BG" w:eastAsia="bg-BG"/>
              </w:rPr>
            </w:pPr>
            <w:r w:rsidRPr="00A87459">
              <w:rPr>
                <w:color w:val="000000"/>
                <w:sz w:val="20"/>
                <w:lang w:val="bg-BG" w:eastAsia="bg-BG"/>
              </w:rPr>
              <w:t>*</w:t>
            </w:r>
            <w:r w:rsidR="006E6413">
              <w:rPr>
                <w:rFonts w:eastAsia="Calibri"/>
                <w:color w:val="000000"/>
                <w:sz w:val="20"/>
                <w:lang w:val="bg-BG" w:eastAsia="en-US"/>
              </w:rPr>
              <w:t xml:space="preserve"> </w:t>
            </w:r>
            <w:r w:rsidRPr="00A87459">
              <w:rPr>
                <w:color w:val="000000"/>
                <w:sz w:val="20"/>
                <w:lang w:val="bg-BG" w:eastAsia="bg-BG"/>
              </w:rPr>
              <w:t xml:space="preserve">Специализиран автомобил </w:t>
            </w:r>
            <w:proofErr w:type="spellStart"/>
            <w:r w:rsidRPr="00A87459">
              <w:rPr>
                <w:color w:val="000000"/>
                <w:sz w:val="20"/>
                <w:lang w:val="bg-BG" w:eastAsia="bg-BG"/>
              </w:rPr>
              <w:t>водоноска</w:t>
            </w:r>
            <w:proofErr w:type="spellEnd"/>
            <w:r w:rsidRPr="00A87459">
              <w:rPr>
                <w:color w:val="000000"/>
                <w:sz w:val="20"/>
                <w:lang w:val="bg-BG" w:eastAsia="bg-BG"/>
              </w:rPr>
              <w:t xml:space="preserve"> - 1 бр.</w:t>
            </w:r>
          </w:p>
          <w:p w:rsidR="00046185" w:rsidRPr="00A87459" w:rsidRDefault="00046185" w:rsidP="00046185">
            <w:pPr>
              <w:suppressAutoHyphens w:val="0"/>
              <w:rPr>
                <w:color w:val="000000"/>
                <w:sz w:val="20"/>
                <w:u w:val="single"/>
                <w:lang w:val="bg-BG" w:eastAsia="bg-BG"/>
              </w:rPr>
            </w:pPr>
          </w:p>
        </w:tc>
        <w:tc>
          <w:tcPr>
            <w:tcW w:w="1021" w:type="dxa"/>
            <w:tcBorders>
              <w:top w:val="single" w:sz="4" w:space="0" w:color="auto"/>
              <w:left w:val="single" w:sz="4" w:space="0" w:color="auto"/>
              <w:bottom w:val="single" w:sz="4" w:space="0" w:color="auto"/>
              <w:right w:val="single" w:sz="4" w:space="0" w:color="auto"/>
            </w:tcBorders>
            <w:vAlign w:val="center"/>
          </w:tcPr>
          <w:p w:rsidR="00046185" w:rsidRPr="00A87459" w:rsidRDefault="00046185" w:rsidP="006E6413">
            <w:pPr>
              <w:suppressAutoHyphens w:val="0"/>
              <w:jc w:val="center"/>
              <w:rPr>
                <w:color w:val="000000"/>
                <w:sz w:val="20"/>
                <w:lang w:val="bg-BG" w:eastAsia="bg-BG"/>
              </w:rPr>
            </w:pPr>
            <w:r w:rsidRPr="00A87459">
              <w:rPr>
                <w:color w:val="000000"/>
                <w:sz w:val="20"/>
                <w:lang w:val="bg-BG" w:eastAsia="bg-BG"/>
              </w:rPr>
              <w:t>§ 52-04</w:t>
            </w:r>
          </w:p>
        </w:tc>
        <w:tc>
          <w:tcPr>
            <w:tcW w:w="850" w:type="dxa"/>
            <w:tcBorders>
              <w:top w:val="single" w:sz="4" w:space="0" w:color="auto"/>
              <w:left w:val="single" w:sz="4" w:space="0" w:color="auto"/>
              <w:bottom w:val="single" w:sz="4" w:space="0" w:color="auto"/>
              <w:right w:val="single" w:sz="4" w:space="0" w:color="auto"/>
            </w:tcBorders>
            <w:vAlign w:val="center"/>
          </w:tcPr>
          <w:p w:rsidR="00046185" w:rsidRPr="00A87459" w:rsidRDefault="00046185" w:rsidP="006E6413">
            <w:pPr>
              <w:suppressAutoHyphens w:val="0"/>
              <w:jc w:val="center"/>
              <w:rPr>
                <w:color w:val="000000"/>
                <w:sz w:val="20"/>
                <w:lang w:val="bg-BG" w:eastAsia="bg-BG"/>
              </w:rPr>
            </w:pPr>
            <w:r w:rsidRPr="00A87459">
              <w:rPr>
                <w:color w:val="000000"/>
                <w:sz w:val="20"/>
                <w:lang w:val="bg-BG" w:eastAsia="bg-BG"/>
              </w:rPr>
              <w:t>0</w:t>
            </w:r>
          </w:p>
        </w:tc>
        <w:tc>
          <w:tcPr>
            <w:tcW w:w="851" w:type="dxa"/>
            <w:tcBorders>
              <w:top w:val="single" w:sz="4" w:space="0" w:color="auto"/>
              <w:left w:val="single" w:sz="4" w:space="0" w:color="auto"/>
              <w:bottom w:val="single" w:sz="4" w:space="0" w:color="auto"/>
              <w:right w:val="single" w:sz="4" w:space="0" w:color="auto"/>
            </w:tcBorders>
            <w:vAlign w:val="center"/>
          </w:tcPr>
          <w:p w:rsidR="00046185" w:rsidRPr="00A87459" w:rsidRDefault="00046185" w:rsidP="006E6413">
            <w:pPr>
              <w:suppressAutoHyphens w:val="0"/>
              <w:jc w:val="center"/>
              <w:rPr>
                <w:color w:val="000000"/>
                <w:sz w:val="20"/>
                <w:lang w:val="bg-BG" w:eastAsia="bg-BG"/>
              </w:rPr>
            </w:pPr>
            <w:r w:rsidRPr="00A87459">
              <w:rPr>
                <w:color w:val="000000"/>
                <w:sz w:val="20"/>
                <w:lang w:val="bg-BG" w:eastAsia="bg-BG"/>
              </w:rPr>
              <w:t>226800</w:t>
            </w:r>
          </w:p>
        </w:tc>
        <w:tc>
          <w:tcPr>
            <w:tcW w:w="992" w:type="dxa"/>
            <w:tcBorders>
              <w:top w:val="single" w:sz="4" w:space="0" w:color="auto"/>
              <w:left w:val="single" w:sz="4" w:space="0" w:color="auto"/>
              <w:bottom w:val="single" w:sz="4" w:space="0" w:color="auto"/>
              <w:right w:val="single" w:sz="4" w:space="0" w:color="auto"/>
            </w:tcBorders>
            <w:vAlign w:val="center"/>
          </w:tcPr>
          <w:p w:rsidR="00046185" w:rsidRPr="00A87459" w:rsidRDefault="00046185" w:rsidP="006E6413">
            <w:pPr>
              <w:suppressAutoHyphens w:val="0"/>
              <w:jc w:val="center"/>
              <w:rPr>
                <w:color w:val="000000"/>
                <w:sz w:val="20"/>
                <w:lang w:val="bg-BG" w:eastAsia="bg-BG"/>
              </w:rPr>
            </w:pPr>
            <w:r w:rsidRPr="00A87459">
              <w:rPr>
                <w:color w:val="000000"/>
                <w:sz w:val="20"/>
                <w:lang w:val="bg-BG" w:eastAsia="bg-BG"/>
              </w:rPr>
              <w:t>+226800</w:t>
            </w:r>
          </w:p>
        </w:tc>
        <w:tc>
          <w:tcPr>
            <w:tcW w:w="992" w:type="dxa"/>
            <w:tcBorders>
              <w:top w:val="single" w:sz="4" w:space="0" w:color="auto"/>
              <w:left w:val="single" w:sz="4" w:space="0" w:color="auto"/>
              <w:bottom w:val="single" w:sz="4" w:space="0" w:color="auto"/>
              <w:right w:val="single" w:sz="4" w:space="0" w:color="auto"/>
            </w:tcBorders>
            <w:vAlign w:val="center"/>
          </w:tcPr>
          <w:p w:rsidR="00046185" w:rsidRPr="00A87459" w:rsidRDefault="00046185" w:rsidP="006E6413">
            <w:pPr>
              <w:suppressAutoHyphens w:val="0"/>
              <w:jc w:val="center"/>
              <w:rPr>
                <w:color w:val="000000"/>
                <w:sz w:val="20"/>
                <w:lang w:val="bg-BG" w:eastAsia="bg-BG"/>
              </w:rPr>
            </w:pPr>
            <w:r w:rsidRPr="00A87459">
              <w:rPr>
                <w:color w:val="000000"/>
                <w:sz w:val="20"/>
                <w:lang w:val="bg-BG" w:eastAsia="bg-BG"/>
              </w:rPr>
              <w:t>226800</w:t>
            </w:r>
          </w:p>
        </w:tc>
        <w:tc>
          <w:tcPr>
            <w:tcW w:w="992" w:type="dxa"/>
            <w:tcBorders>
              <w:top w:val="single" w:sz="4" w:space="0" w:color="auto"/>
              <w:left w:val="single" w:sz="4" w:space="0" w:color="auto"/>
              <w:bottom w:val="single" w:sz="4" w:space="0" w:color="auto"/>
              <w:right w:val="single" w:sz="4" w:space="0" w:color="auto"/>
            </w:tcBorders>
            <w:vAlign w:val="center"/>
          </w:tcPr>
          <w:p w:rsidR="00046185" w:rsidRPr="00A87459" w:rsidRDefault="00046185" w:rsidP="006E6413">
            <w:pPr>
              <w:suppressAutoHyphens w:val="0"/>
              <w:jc w:val="center"/>
              <w:rPr>
                <w:color w:val="000000"/>
                <w:sz w:val="20"/>
                <w:lang w:val="bg-BG" w:eastAsia="bg-BG"/>
              </w:rPr>
            </w:pPr>
            <w:r w:rsidRPr="00A87459">
              <w:rPr>
                <w:color w:val="000000"/>
                <w:sz w:val="20"/>
                <w:lang w:val="bg-BG" w:eastAsia="bg-BG"/>
              </w:rPr>
              <w:t>0</w:t>
            </w:r>
          </w:p>
        </w:tc>
        <w:tc>
          <w:tcPr>
            <w:tcW w:w="993" w:type="dxa"/>
            <w:tcBorders>
              <w:top w:val="single" w:sz="4" w:space="0" w:color="auto"/>
              <w:left w:val="single" w:sz="4" w:space="0" w:color="auto"/>
              <w:bottom w:val="single" w:sz="4" w:space="0" w:color="auto"/>
              <w:right w:val="single" w:sz="4" w:space="0" w:color="auto"/>
            </w:tcBorders>
            <w:vAlign w:val="center"/>
          </w:tcPr>
          <w:p w:rsidR="00046185" w:rsidRPr="00A87459" w:rsidRDefault="00046185" w:rsidP="006E6413">
            <w:pPr>
              <w:suppressAutoHyphens w:val="0"/>
              <w:jc w:val="center"/>
              <w:rPr>
                <w:color w:val="000000"/>
                <w:sz w:val="20"/>
                <w:lang w:val="bg-BG" w:eastAsia="bg-BG"/>
              </w:rPr>
            </w:pPr>
            <w:r w:rsidRPr="00A87459">
              <w:rPr>
                <w:color w:val="000000"/>
                <w:sz w:val="20"/>
                <w:lang w:val="bg-BG" w:eastAsia="bg-BG"/>
              </w:rPr>
              <w:t>-226800</w:t>
            </w:r>
          </w:p>
        </w:tc>
      </w:tr>
      <w:tr w:rsidR="00046185" w:rsidRPr="00A87459" w:rsidTr="006E6413">
        <w:trPr>
          <w:trHeight w:val="425"/>
        </w:trPr>
        <w:tc>
          <w:tcPr>
            <w:tcW w:w="2836" w:type="dxa"/>
            <w:tcBorders>
              <w:top w:val="single" w:sz="4" w:space="0" w:color="auto"/>
              <w:left w:val="single" w:sz="4" w:space="0" w:color="auto"/>
              <w:bottom w:val="single" w:sz="4" w:space="0" w:color="auto"/>
              <w:right w:val="single" w:sz="4" w:space="0" w:color="auto"/>
            </w:tcBorders>
            <w:vAlign w:val="center"/>
          </w:tcPr>
          <w:p w:rsidR="00046185" w:rsidRPr="00A87459" w:rsidRDefault="00046185" w:rsidP="00046185">
            <w:pPr>
              <w:suppressAutoHyphens w:val="0"/>
              <w:jc w:val="both"/>
              <w:rPr>
                <w:color w:val="000000"/>
                <w:sz w:val="20"/>
                <w:u w:val="single"/>
                <w:lang w:val="bg-BG" w:eastAsia="bg-BG"/>
              </w:rPr>
            </w:pPr>
            <w:r w:rsidRPr="00A87459">
              <w:rPr>
                <w:color w:val="000000"/>
                <w:sz w:val="20"/>
                <w:u w:val="single"/>
                <w:lang w:val="bg-BG" w:eastAsia="bg-BG"/>
              </w:rPr>
              <w:t>ОП „Чистота“</w:t>
            </w:r>
          </w:p>
          <w:p w:rsidR="00046185" w:rsidRPr="00A87459" w:rsidRDefault="00046185" w:rsidP="00046185">
            <w:pPr>
              <w:suppressAutoHyphens w:val="0"/>
              <w:jc w:val="both"/>
              <w:rPr>
                <w:color w:val="000000"/>
                <w:sz w:val="20"/>
                <w:lang w:val="bg-BG" w:eastAsia="bg-BG"/>
              </w:rPr>
            </w:pPr>
            <w:r w:rsidRPr="00A87459">
              <w:rPr>
                <w:color w:val="000000"/>
                <w:sz w:val="20"/>
                <w:lang w:val="bg-BG" w:eastAsia="bg-BG"/>
              </w:rPr>
              <w:t>6-12-622 Дейност Озеленяване</w:t>
            </w:r>
          </w:p>
          <w:p w:rsidR="00046185" w:rsidRPr="00A87459" w:rsidRDefault="00046185" w:rsidP="00046185">
            <w:pPr>
              <w:suppressAutoHyphens w:val="0"/>
              <w:rPr>
                <w:color w:val="000000"/>
                <w:sz w:val="20"/>
                <w:lang w:val="bg-BG" w:eastAsia="bg-BG"/>
              </w:rPr>
            </w:pPr>
            <w:r w:rsidRPr="00A87459">
              <w:rPr>
                <w:color w:val="000000"/>
                <w:sz w:val="20"/>
                <w:lang w:val="bg-BG" w:eastAsia="bg-BG"/>
              </w:rPr>
              <w:t>*</w:t>
            </w:r>
            <w:r w:rsidRPr="00A87459">
              <w:rPr>
                <w:rFonts w:eastAsia="Calibri"/>
                <w:color w:val="000000"/>
                <w:sz w:val="20"/>
                <w:lang w:val="bg-BG" w:eastAsia="en-US"/>
              </w:rPr>
              <w:t xml:space="preserve"> </w:t>
            </w:r>
            <w:r w:rsidRPr="00A87459">
              <w:rPr>
                <w:color w:val="000000"/>
                <w:sz w:val="20"/>
                <w:lang w:val="bg-BG" w:eastAsia="bg-BG"/>
              </w:rPr>
              <w:t>Тракторна косачка - 1 бр.</w:t>
            </w:r>
          </w:p>
          <w:p w:rsidR="00046185" w:rsidRPr="00A87459" w:rsidRDefault="00046185" w:rsidP="00046185">
            <w:pPr>
              <w:suppressAutoHyphens w:val="0"/>
              <w:rPr>
                <w:color w:val="000000"/>
                <w:sz w:val="20"/>
                <w:u w:val="single"/>
                <w:lang w:val="bg-BG" w:eastAsia="bg-BG"/>
              </w:rPr>
            </w:pPr>
          </w:p>
        </w:tc>
        <w:tc>
          <w:tcPr>
            <w:tcW w:w="1021" w:type="dxa"/>
            <w:tcBorders>
              <w:top w:val="single" w:sz="4" w:space="0" w:color="auto"/>
              <w:left w:val="single" w:sz="4" w:space="0" w:color="auto"/>
              <w:bottom w:val="single" w:sz="4" w:space="0" w:color="auto"/>
              <w:right w:val="single" w:sz="4" w:space="0" w:color="auto"/>
            </w:tcBorders>
            <w:vAlign w:val="center"/>
          </w:tcPr>
          <w:p w:rsidR="00046185" w:rsidRPr="00A87459" w:rsidRDefault="00046185" w:rsidP="006E6413">
            <w:pPr>
              <w:suppressAutoHyphens w:val="0"/>
              <w:jc w:val="center"/>
              <w:rPr>
                <w:color w:val="000000"/>
                <w:sz w:val="20"/>
                <w:lang w:val="bg-BG" w:eastAsia="bg-BG"/>
              </w:rPr>
            </w:pPr>
            <w:r w:rsidRPr="00A87459">
              <w:rPr>
                <w:color w:val="000000"/>
                <w:sz w:val="20"/>
                <w:lang w:val="bg-BG" w:eastAsia="bg-BG"/>
              </w:rPr>
              <w:t>§ 52-05</w:t>
            </w:r>
          </w:p>
        </w:tc>
        <w:tc>
          <w:tcPr>
            <w:tcW w:w="850" w:type="dxa"/>
            <w:tcBorders>
              <w:top w:val="single" w:sz="4" w:space="0" w:color="auto"/>
              <w:left w:val="single" w:sz="4" w:space="0" w:color="auto"/>
              <w:bottom w:val="single" w:sz="4" w:space="0" w:color="auto"/>
              <w:right w:val="single" w:sz="4" w:space="0" w:color="auto"/>
            </w:tcBorders>
            <w:vAlign w:val="center"/>
          </w:tcPr>
          <w:p w:rsidR="00046185" w:rsidRPr="00A87459" w:rsidRDefault="00046185" w:rsidP="006E6413">
            <w:pPr>
              <w:suppressAutoHyphens w:val="0"/>
              <w:jc w:val="center"/>
              <w:rPr>
                <w:color w:val="000000"/>
                <w:sz w:val="20"/>
                <w:lang w:val="bg-BG" w:eastAsia="bg-BG"/>
              </w:rPr>
            </w:pPr>
            <w:r w:rsidRPr="00A87459">
              <w:rPr>
                <w:color w:val="000000"/>
                <w:sz w:val="20"/>
                <w:lang w:val="bg-BG" w:eastAsia="bg-BG"/>
              </w:rPr>
              <w:t>12000</w:t>
            </w:r>
          </w:p>
        </w:tc>
        <w:tc>
          <w:tcPr>
            <w:tcW w:w="851" w:type="dxa"/>
            <w:tcBorders>
              <w:top w:val="single" w:sz="4" w:space="0" w:color="auto"/>
              <w:left w:val="single" w:sz="4" w:space="0" w:color="auto"/>
              <w:bottom w:val="single" w:sz="4" w:space="0" w:color="auto"/>
              <w:right w:val="single" w:sz="4" w:space="0" w:color="auto"/>
            </w:tcBorders>
            <w:vAlign w:val="center"/>
          </w:tcPr>
          <w:p w:rsidR="00046185" w:rsidRPr="00A87459" w:rsidRDefault="00046185" w:rsidP="006E6413">
            <w:pPr>
              <w:suppressAutoHyphens w:val="0"/>
              <w:jc w:val="center"/>
              <w:rPr>
                <w:color w:val="000000"/>
                <w:sz w:val="20"/>
                <w:lang w:val="bg-BG" w:eastAsia="bg-BG"/>
              </w:rPr>
            </w:pPr>
            <w:r w:rsidRPr="00A87459">
              <w:rPr>
                <w:color w:val="000000"/>
                <w:sz w:val="20"/>
                <w:lang w:val="bg-BG" w:eastAsia="bg-BG"/>
              </w:rPr>
              <w:t>0</w:t>
            </w:r>
          </w:p>
        </w:tc>
        <w:tc>
          <w:tcPr>
            <w:tcW w:w="992" w:type="dxa"/>
            <w:tcBorders>
              <w:top w:val="single" w:sz="4" w:space="0" w:color="auto"/>
              <w:left w:val="single" w:sz="4" w:space="0" w:color="auto"/>
              <w:bottom w:val="single" w:sz="4" w:space="0" w:color="auto"/>
              <w:right w:val="single" w:sz="4" w:space="0" w:color="auto"/>
            </w:tcBorders>
            <w:vAlign w:val="center"/>
          </w:tcPr>
          <w:p w:rsidR="00046185" w:rsidRPr="00A87459" w:rsidRDefault="00046185" w:rsidP="006E6413">
            <w:pPr>
              <w:suppressAutoHyphens w:val="0"/>
              <w:jc w:val="center"/>
              <w:rPr>
                <w:color w:val="000000"/>
                <w:sz w:val="20"/>
                <w:lang w:val="bg-BG" w:eastAsia="bg-BG"/>
              </w:rPr>
            </w:pPr>
            <w:r w:rsidRPr="00A87459">
              <w:rPr>
                <w:color w:val="000000"/>
                <w:sz w:val="20"/>
                <w:lang w:val="bg-BG" w:eastAsia="bg-BG"/>
              </w:rPr>
              <w:t>-12000</w:t>
            </w:r>
          </w:p>
        </w:tc>
        <w:tc>
          <w:tcPr>
            <w:tcW w:w="992" w:type="dxa"/>
            <w:tcBorders>
              <w:top w:val="single" w:sz="4" w:space="0" w:color="auto"/>
              <w:left w:val="single" w:sz="4" w:space="0" w:color="auto"/>
              <w:bottom w:val="single" w:sz="4" w:space="0" w:color="auto"/>
              <w:right w:val="single" w:sz="4" w:space="0" w:color="auto"/>
            </w:tcBorders>
            <w:vAlign w:val="center"/>
          </w:tcPr>
          <w:p w:rsidR="00046185" w:rsidRPr="00A87459" w:rsidRDefault="00046185" w:rsidP="006E6413">
            <w:pPr>
              <w:suppressAutoHyphens w:val="0"/>
              <w:jc w:val="center"/>
              <w:rPr>
                <w:color w:val="000000"/>
                <w:sz w:val="20"/>
                <w:lang w:val="bg-BG" w:eastAsia="bg-BG"/>
              </w:rPr>
            </w:pPr>
            <w:r w:rsidRPr="00A87459">
              <w:rPr>
                <w:color w:val="000000"/>
                <w:sz w:val="20"/>
                <w:lang w:val="bg-BG" w:eastAsia="bg-BG"/>
              </w:rPr>
              <w:t>0</w:t>
            </w:r>
          </w:p>
        </w:tc>
        <w:tc>
          <w:tcPr>
            <w:tcW w:w="992" w:type="dxa"/>
            <w:tcBorders>
              <w:top w:val="single" w:sz="4" w:space="0" w:color="auto"/>
              <w:left w:val="single" w:sz="4" w:space="0" w:color="auto"/>
              <w:bottom w:val="single" w:sz="4" w:space="0" w:color="auto"/>
              <w:right w:val="single" w:sz="4" w:space="0" w:color="auto"/>
            </w:tcBorders>
            <w:vAlign w:val="center"/>
          </w:tcPr>
          <w:p w:rsidR="00046185" w:rsidRPr="00A87459" w:rsidRDefault="00046185" w:rsidP="006E6413">
            <w:pPr>
              <w:suppressAutoHyphens w:val="0"/>
              <w:jc w:val="center"/>
              <w:rPr>
                <w:color w:val="000000"/>
                <w:sz w:val="20"/>
                <w:lang w:val="bg-BG" w:eastAsia="bg-BG"/>
              </w:rPr>
            </w:pPr>
            <w:r w:rsidRPr="00A87459">
              <w:rPr>
                <w:color w:val="000000"/>
                <w:sz w:val="20"/>
                <w:lang w:val="bg-BG" w:eastAsia="bg-BG"/>
              </w:rPr>
              <w:t>0</w:t>
            </w:r>
          </w:p>
        </w:tc>
        <w:tc>
          <w:tcPr>
            <w:tcW w:w="993" w:type="dxa"/>
            <w:tcBorders>
              <w:top w:val="single" w:sz="4" w:space="0" w:color="auto"/>
              <w:left w:val="single" w:sz="4" w:space="0" w:color="auto"/>
              <w:bottom w:val="single" w:sz="4" w:space="0" w:color="auto"/>
              <w:right w:val="single" w:sz="4" w:space="0" w:color="auto"/>
            </w:tcBorders>
            <w:vAlign w:val="center"/>
          </w:tcPr>
          <w:p w:rsidR="00046185" w:rsidRPr="00A87459" w:rsidRDefault="00046185" w:rsidP="006E6413">
            <w:pPr>
              <w:suppressAutoHyphens w:val="0"/>
              <w:jc w:val="center"/>
              <w:rPr>
                <w:color w:val="000000"/>
                <w:sz w:val="20"/>
                <w:lang w:val="bg-BG" w:eastAsia="bg-BG"/>
              </w:rPr>
            </w:pPr>
            <w:r w:rsidRPr="00A87459">
              <w:rPr>
                <w:color w:val="000000"/>
                <w:sz w:val="20"/>
                <w:lang w:val="bg-BG" w:eastAsia="bg-BG"/>
              </w:rPr>
              <w:t>0</w:t>
            </w:r>
          </w:p>
        </w:tc>
      </w:tr>
      <w:tr w:rsidR="00046185" w:rsidRPr="00A87459" w:rsidTr="006E6413">
        <w:trPr>
          <w:trHeight w:val="425"/>
        </w:trPr>
        <w:tc>
          <w:tcPr>
            <w:tcW w:w="2836" w:type="dxa"/>
            <w:tcBorders>
              <w:top w:val="single" w:sz="4" w:space="0" w:color="auto"/>
              <w:left w:val="single" w:sz="4" w:space="0" w:color="auto"/>
              <w:bottom w:val="single" w:sz="4" w:space="0" w:color="auto"/>
              <w:right w:val="single" w:sz="4" w:space="0" w:color="auto"/>
            </w:tcBorders>
            <w:vAlign w:val="center"/>
          </w:tcPr>
          <w:p w:rsidR="00046185" w:rsidRPr="00A87459" w:rsidRDefault="00046185" w:rsidP="00046185">
            <w:pPr>
              <w:suppressAutoHyphens w:val="0"/>
              <w:jc w:val="both"/>
              <w:rPr>
                <w:color w:val="000000"/>
                <w:sz w:val="20"/>
                <w:u w:val="single"/>
                <w:lang w:val="bg-BG" w:eastAsia="bg-BG"/>
              </w:rPr>
            </w:pPr>
            <w:r w:rsidRPr="00A87459">
              <w:rPr>
                <w:color w:val="000000"/>
                <w:sz w:val="20"/>
                <w:u w:val="single"/>
                <w:lang w:val="bg-BG" w:eastAsia="bg-BG"/>
              </w:rPr>
              <w:t>ОП „Чистота“</w:t>
            </w:r>
          </w:p>
          <w:p w:rsidR="00046185" w:rsidRPr="00A87459" w:rsidRDefault="00046185" w:rsidP="00046185">
            <w:pPr>
              <w:suppressAutoHyphens w:val="0"/>
              <w:jc w:val="both"/>
              <w:rPr>
                <w:color w:val="000000"/>
                <w:sz w:val="20"/>
                <w:lang w:val="bg-BG" w:eastAsia="bg-BG"/>
              </w:rPr>
            </w:pPr>
            <w:r w:rsidRPr="00A87459">
              <w:rPr>
                <w:color w:val="000000"/>
                <w:sz w:val="20"/>
                <w:lang w:val="bg-BG" w:eastAsia="bg-BG"/>
              </w:rPr>
              <w:t>6-22-622 Дейност Озеленяване</w:t>
            </w:r>
          </w:p>
          <w:p w:rsidR="00046185" w:rsidRPr="00A87459" w:rsidRDefault="00046185" w:rsidP="00046185">
            <w:pPr>
              <w:suppressAutoHyphens w:val="0"/>
              <w:rPr>
                <w:color w:val="000000"/>
                <w:sz w:val="20"/>
                <w:u w:val="single"/>
                <w:lang w:val="bg-BG" w:eastAsia="bg-BG"/>
              </w:rPr>
            </w:pPr>
            <w:r w:rsidRPr="00A87459">
              <w:rPr>
                <w:color w:val="000000"/>
                <w:sz w:val="20"/>
                <w:lang w:val="bg-BG" w:eastAsia="bg-BG"/>
              </w:rPr>
              <w:t>*</w:t>
            </w:r>
            <w:r w:rsidRPr="00A87459">
              <w:rPr>
                <w:rFonts w:eastAsia="Calibri"/>
                <w:color w:val="000000"/>
                <w:sz w:val="20"/>
                <w:lang w:val="bg-BG" w:eastAsia="en-US"/>
              </w:rPr>
              <w:t xml:space="preserve"> </w:t>
            </w:r>
            <w:r w:rsidRPr="00A87459">
              <w:rPr>
                <w:color w:val="000000"/>
                <w:sz w:val="20"/>
                <w:lang w:val="bg-BG" w:eastAsia="bg-BG"/>
              </w:rPr>
              <w:t>Тракторна косачка - 2 бр.</w:t>
            </w:r>
          </w:p>
        </w:tc>
        <w:tc>
          <w:tcPr>
            <w:tcW w:w="1021" w:type="dxa"/>
            <w:tcBorders>
              <w:top w:val="single" w:sz="4" w:space="0" w:color="auto"/>
              <w:left w:val="single" w:sz="4" w:space="0" w:color="auto"/>
              <w:bottom w:val="single" w:sz="4" w:space="0" w:color="auto"/>
              <w:right w:val="single" w:sz="4" w:space="0" w:color="auto"/>
            </w:tcBorders>
            <w:vAlign w:val="center"/>
          </w:tcPr>
          <w:p w:rsidR="00046185" w:rsidRPr="00A87459" w:rsidRDefault="00046185" w:rsidP="006E6413">
            <w:pPr>
              <w:suppressAutoHyphens w:val="0"/>
              <w:jc w:val="center"/>
              <w:rPr>
                <w:color w:val="000000"/>
                <w:sz w:val="20"/>
                <w:lang w:val="bg-BG" w:eastAsia="bg-BG"/>
              </w:rPr>
            </w:pPr>
            <w:r w:rsidRPr="00A87459">
              <w:rPr>
                <w:color w:val="000000"/>
                <w:sz w:val="20"/>
                <w:lang w:val="bg-BG" w:eastAsia="bg-BG"/>
              </w:rPr>
              <w:t>§ 52-05</w:t>
            </w:r>
          </w:p>
        </w:tc>
        <w:tc>
          <w:tcPr>
            <w:tcW w:w="850" w:type="dxa"/>
            <w:tcBorders>
              <w:top w:val="single" w:sz="4" w:space="0" w:color="auto"/>
              <w:left w:val="single" w:sz="4" w:space="0" w:color="auto"/>
              <w:bottom w:val="single" w:sz="4" w:space="0" w:color="auto"/>
              <w:right w:val="single" w:sz="4" w:space="0" w:color="auto"/>
            </w:tcBorders>
            <w:vAlign w:val="center"/>
          </w:tcPr>
          <w:p w:rsidR="00046185" w:rsidRPr="00A87459" w:rsidRDefault="00046185" w:rsidP="006E6413">
            <w:pPr>
              <w:suppressAutoHyphens w:val="0"/>
              <w:jc w:val="center"/>
              <w:rPr>
                <w:color w:val="000000"/>
                <w:sz w:val="20"/>
                <w:lang w:val="bg-BG" w:eastAsia="bg-BG"/>
              </w:rPr>
            </w:pPr>
            <w:r w:rsidRPr="00A87459">
              <w:rPr>
                <w:color w:val="000000"/>
                <w:sz w:val="20"/>
                <w:lang w:val="bg-BG" w:eastAsia="bg-BG"/>
              </w:rPr>
              <w:t>0</w:t>
            </w:r>
          </w:p>
        </w:tc>
        <w:tc>
          <w:tcPr>
            <w:tcW w:w="851" w:type="dxa"/>
            <w:tcBorders>
              <w:top w:val="single" w:sz="4" w:space="0" w:color="auto"/>
              <w:left w:val="single" w:sz="4" w:space="0" w:color="auto"/>
              <w:bottom w:val="single" w:sz="4" w:space="0" w:color="auto"/>
              <w:right w:val="single" w:sz="4" w:space="0" w:color="auto"/>
            </w:tcBorders>
            <w:vAlign w:val="center"/>
          </w:tcPr>
          <w:p w:rsidR="00046185" w:rsidRPr="00A87459" w:rsidRDefault="00046185" w:rsidP="006E6413">
            <w:pPr>
              <w:suppressAutoHyphens w:val="0"/>
              <w:jc w:val="center"/>
              <w:rPr>
                <w:color w:val="000000"/>
                <w:sz w:val="20"/>
                <w:lang w:val="bg-BG" w:eastAsia="bg-BG"/>
              </w:rPr>
            </w:pPr>
            <w:r w:rsidRPr="00A87459">
              <w:rPr>
                <w:color w:val="000000"/>
                <w:sz w:val="20"/>
                <w:lang w:val="bg-BG" w:eastAsia="bg-BG"/>
              </w:rPr>
              <w:t>12000</w:t>
            </w:r>
          </w:p>
        </w:tc>
        <w:tc>
          <w:tcPr>
            <w:tcW w:w="992" w:type="dxa"/>
            <w:tcBorders>
              <w:top w:val="single" w:sz="4" w:space="0" w:color="auto"/>
              <w:left w:val="single" w:sz="4" w:space="0" w:color="auto"/>
              <w:bottom w:val="single" w:sz="4" w:space="0" w:color="auto"/>
              <w:right w:val="single" w:sz="4" w:space="0" w:color="auto"/>
            </w:tcBorders>
            <w:vAlign w:val="center"/>
          </w:tcPr>
          <w:p w:rsidR="00046185" w:rsidRPr="00A87459" w:rsidRDefault="00046185" w:rsidP="006E6413">
            <w:pPr>
              <w:suppressAutoHyphens w:val="0"/>
              <w:jc w:val="center"/>
              <w:rPr>
                <w:color w:val="000000"/>
                <w:sz w:val="20"/>
                <w:lang w:val="bg-BG" w:eastAsia="bg-BG"/>
              </w:rPr>
            </w:pPr>
            <w:r w:rsidRPr="00A87459">
              <w:rPr>
                <w:color w:val="000000"/>
                <w:sz w:val="20"/>
                <w:lang w:val="bg-BG" w:eastAsia="bg-BG"/>
              </w:rPr>
              <w:t>+12000</w:t>
            </w:r>
          </w:p>
        </w:tc>
        <w:tc>
          <w:tcPr>
            <w:tcW w:w="992" w:type="dxa"/>
            <w:tcBorders>
              <w:top w:val="single" w:sz="4" w:space="0" w:color="auto"/>
              <w:left w:val="single" w:sz="4" w:space="0" w:color="auto"/>
              <w:bottom w:val="single" w:sz="4" w:space="0" w:color="auto"/>
              <w:right w:val="single" w:sz="4" w:space="0" w:color="auto"/>
            </w:tcBorders>
            <w:vAlign w:val="center"/>
          </w:tcPr>
          <w:p w:rsidR="00046185" w:rsidRPr="00A87459" w:rsidRDefault="00046185" w:rsidP="006E6413">
            <w:pPr>
              <w:suppressAutoHyphens w:val="0"/>
              <w:jc w:val="center"/>
              <w:rPr>
                <w:color w:val="000000"/>
                <w:sz w:val="20"/>
                <w:lang w:val="bg-BG" w:eastAsia="bg-BG"/>
              </w:rPr>
            </w:pPr>
            <w:r w:rsidRPr="00A87459">
              <w:rPr>
                <w:color w:val="000000"/>
                <w:sz w:val="20"/>
                <w:lang w:val="bg-BG" w:eastAsia="bg-BG"/>
              </w:rPr>
              <w:t>0</w:t>
            </w:r>
          </w:p>
        </w:tc>
        <w:tc>
          <w:tcPr>
            <w:tcW w:w="992" w:type="dxa"/>
            <w:tcBorders>
              <w:top w:val="single" w:sz="4" w:space="0" w:color="auto"/>
              <w:left w:val="single" w:sz="4" w:space="0" w:color="auto"/>
              <w:bottom w:val="single" w:sz="4" w:space="0" w:color="auto"/>
              <w:right w:val="single" w:sz="4" w:space="0" w:color="auto"/>
            </w:tcBorders>
            <w:vAlign w:val="center"/>
          </w:tcPr>
          <w:p w:rsidR="00046185" w:rsidRPr="00A87459" w:rsidRDefault="00046185" w:rsidP="006E6413">
            <w:pPr>
              <w:suppressAutoHyphens w:val="0"/>
              <w:jc w:val="center"/>
              <w:rPr>
                <w:color w:val="000000"/>
                <w:sz w:val="20"/>
                <w:lang w:val="bg-BG" w:eastAsia="bg-BG"/>
              </w:rPr>
            </w:pPr>
            <w:r w:rsidRPr="00A87459">
              <w:rPr>
                <w:color w:val="000000"/>
                <w:sz w:val="20"/>
                <w:lang w:val="bg-BG" w:eastAsia="bg-BG"/>
              </w:rPr>
              <w:t>4800</w:t>
            </w:r>
          </w:p>
        </w:tc>
        <w:tc>
          <w:tcPr>
            <w:tcW w:w="993" w:type="dxa"/>
            <w:tcBorders>
              <w:top w:val="single" w:sz="4" w:space="0" w:color="auto"/>
              <w:left w:val="single" w:sz="4" w:space="0" w:color="auto"/>
              <w:bottom w:val="single" w:sz="4" w:space="0" w:color="auto"/>
              <w:right w:val="single" w:sz="4" w:space="0" w:color="auto"/>
            </w:tcBorders>
            <w:vAlign w:val="center"/>
          </w:tcPr>
          <w:p w:rsidR="00046185" w:rsidRPr="00A87459" w:rsidRDefault="00046185" w:rsidP="006E6413">
            <w:pPr>
              <w:suppressAutoHyphens w:val="0"/>
              <w:jc w:val="center"/>
              <w:rPr>
                <w:color w:val="000000"/>
                <w:sz w:val="20"/>
                <w:lang w:val="bg-BG" w:eastAsia="bg-BG"/>
              </w:rPr>
            </w:pPr>
            <w:r w:rsidRPr="00A87459">
              <w:rPr>
                <w:color w:val="000000"/>
                <w:sz w:val="20"/>
                <w:lang w:val="bg-BG" w:eastAsia="bg-BG"/>
              </w:rPr>
              <w:t>+4800</w:t>
            </w:r>
          </w:p>
        </w:tc>
      </w:tr>
      <w:tr w:rsidR="00046185" w:rsidRPr="00A87459" w:rsidTr="006E6413">
        <w:trPr>
          <w:trHeight w:val="613"/>
        </w:trPr>
        <w:tc>
          <w:tcPr>
            <w:tcW w:w="2836" w:type="dxa"/>
            <w:tcBorders>
              <w:top w:val="single" w:sz="4" w:space="0" w:color="auto"/>
              <w:left w:val="single" w:sz="4" w:space="0" w:color="auto"/>
              <w:bottom w:val="single" w:sz="4" w:space="0" w:color="auto"/>
              <w:right w:val="single" w:sz="4" w:space="0" w:color="auto"/>
            </w:tcBorders>
          </w:tcPr>
          <w:p w:rsidR="00046185" w:rsidRPr="006E6413" w:rsidRDefault="00046185" w:rsidP="00046185">
            <w:pPr>
              <w:suppressAutoHyphens w:val="0"/>
              <w:jc w:val="both"/>
              <w:rPr>
                <w:b/>
                <w:color w:val="000000"/>
                <w:sz w:val="20"/>
                <w:lang w:val="bg-BG" w:eastAsia="bg-BG"/>
              </w:rPr>
            </w:pPr>
          </w:p>
          <w:p w:rsidR="00046185" w:rsidRPr="006E6413" w:rsidRDefault="00046185" w:rsidP="00046185">
            <w:pPr>
              <w:suppressAutoHyphens w:val="0"/>
              <w:jc w:val="both"/>
              <w:rPr>
                <w:b/>
                <w:color w:val="000000"/>
                <w:sz w:val="20"/>
                <w:lang w:val="bg-BG" w:eastAsia="bg-BG"/>
              </w:rPr>
            </w:pPr>
            <w:r w:rsidRPr="006E6413">
              <w:rPr>
                <w:b/>
                <w:color w:val="000000"/>
                <w:sz w:val="20"/>
                <w:lang w:val="bg-BG" w:eastAsia="bg-BG"/>
              </w:rPr>
              <w:t xml:space="preserve">ВСИЧКО : </w:t>
            </w:r>
          </w:p>
          <w:p w:rsidR="00046185" w:rsidRPr="006E6413" w:rsidRDefault="00046185" w:rsidP="00046185">
            <w:pPr>
              <w:suppressAutoHyphens w:val="0"/>
              <w:jc w:val="both"/>
              <w:rPr>
                <w:b/>
                <w:color w:val="000000"/>
                <w:sz w:val="20"/>
                <w:lang w:val="bg-BG" w:eastAsia="bg-BG"/>
              </w:rPr>
            </w:pPr>
          </w:p>
        </w:tc>
        <w:tc>
          <w:tcPr>
            <w:tcW w:w="1021" w:type="dxa"/>
            <w:tcBorders>
              <w:top w:val="single" w:sz="4" w:space="0" w:color="auto"/>
              <w:left w:val="single" w:sz="4" w:space="0" w:color="auto"/>
              <w:bottom w:val="single" w:sz="4" w:space="0" w:color="auto"/>
              <w:right w:val="single" w:sz="4" w:space="0" w:color="auto"/>
            </w:tcBorders>
          </w:tcPr>
          <w:p w:rsidR="00046185" w:rsidRPr="00A87459" w:rsidRDefault="00046185" w:rsidP="00046185">
            <w:pPr>
              <w:suppressAutoHyphens w:val="0"/>
              <w:spacing w:after="200" w:line="276" w:lineRule="auto"/>
              <w:rPr>
                <w:color w:val="000000"/>
                <w:sz w:val="20"/>
                <w:lang w:val="bg-BG" w:eastAsia="bg-BG"/>
              </w:rPr>
            </w:pPr>
          </w:p>
        </w:tc>
        <w:tc>
          <w:tcPr>
            <w:tcW w:w="850" w:type="dxa"/>
            <w:tcBorders>
              <w:top w:val="single" w:sz="4" w:space="0" w:color="auto"/>
              <w:left w:val="single" w:sz="4" w:space="0" w:color="auto"/>
              <w:bottom w:val="single" w:sz="4" w:space="0" w:color="auto"/>
              <w:right w:val="single" w:sz="4" w:space="0" w:color="auto"/>
            </w:tcBorders>
            <w:vAlign w:val="center"/>
          </w:tcPr>
          <w:p w:rsidR="00046185" w:rsidRPr="00A87459" w:rsidRDefault="00046185" w:rsidP="006E6413">
            <w:pPr>
              <w:suppressAutoHyphens w:val="0"/>
              <w:rPr>
                <w:color w:val="000000"/>
                <w:sz w:val="20"/>
                <w:lang w:eastAsia="bg-BG"/>
              </w:rPr>
            </w:pPr>
            <w:r w:rsidRPr="00A87459">
              <w:rPr>
                <w:color w:val="000000"/>
                <w:sz w:val="20"/>
                <w:lang w:val="bg-BG" w:eastAsia="bg-BG"/>
              </w:rPr>
              <w:t>12000</w:t>
            </w:r>
          </w:p>
        </w:tc>
        <w:tc>
          <w:tcPr>
            <w:tcW w:w="851" w:type="dxa"/>
            <w:tcBorders>
              <w:top w:val="single" w:sz="4" w:space="0" w:color="auto"/>
              <w:left w:val="single" w:sz="4" w:space="0" w:color="auto"/>
              <w:bottom w:val="single" w:sz="4" w:space="0" w:color="auto"/>
              <w:right w:val="single" w:sz="4" w:space="0" w:color="auto"/>
            </w:tcBorders>
            <w:vAlign w:val="center"/>
          </w:tcPr>
          <w:p w:rsidR="00046185" w:rsidRPr="00A87459" w:rsidRDefault="00046185" w:rsidP="006E6413">
            <w:pPr>
              <w:suppressAutoHyphens w:val="0"/>
              <w:rPr>
                <w:color w:val="000000"/>
                <w:sz w:val="20"/>
                <w:lang w:eastAsia="bg-BG"/>
              </w:rPr>
            </w:pPr>
            <w:r w:rsidRPr="00A87459">
              <w:rPr>
                <w:color w:val="000000"/>
                <w:sz w:val="20"/>
                <w:lang w:val="bg-BG" w:eastAsia="bg-BG"/>
              </w:rPr>
              <w:t>283680</w:t>
            </w:r>
          </w:p>
        </w:tc>
        <w:tc>
          <w:tcPr>
            <w:tcW w:w="992" w:type="dxa"/>
            <w:tcBorders>
              <w:top w:val="single" w:sz="4" w:space="0" w:color="auto"/>
              <w:left w:val="single" w:sz="4" w:space="0" w:color="auto"/>
              <w:bottom w:val="single" w:sz="4" w:space="0" w:color="auto"/>
              <w:right w:val="single" w:sz="4" w:space="0" w:color="auto"/>
            </w:tcBorders>
            <w:vAlign w:val="center"/>
          </w:tcPr>
          <w:p w:rsidR="00046185" w:rsidRPr="00A87459" w:rsidRDefault="00046185" w:rsidP="006E6413">
            <w:pPr>
              <w:suppressAutoHyphens w:val="0"/>
              <w:rPr>
                <w:color w:val="000000"/>
                <w:sz w:val="20"/>
                <w:lang w:val="bg-BG" w:eastAsia="bg-BG"/>
              </w:rPr>
            </w:pPr>
            <w:r w:rsidRPr="00A87459">
              <w:rPr>
                <w:color w:val="000000"/>
                <w:sz w:val="20"/>
                <w:lang w:val="bg-BG" w:eastAsia="bg-BG"/>
              </w:rPr>
              <w:t>+271680</w:t>
            </w:r>
          </w:p>
        </w:tc>
        <w:tc>
          <w:tcPr>
            <w:tcW w:w="992" w:type="dxa"/>
            <w:tcBorders>
              <w:top w:val="single" w:sz="4" w:space="0" w:color="auto"/>
              <w:left w:val="single" w:sz="4" w:space="0" w:color="auto"/>
              <w:bottom w:val="single" w:sz="4" w:space="0" w:color="auto"/>
              <w:right w:val="single" w:sz="4" w:space="0" w:color="auto"/>
            </w:tcBorders>
            <w:vAlign w:val="center"/>
          </w:tcPr>
          <w:p w:rsidR="00046185" w:rsidRPr="00A87459" w:rsidRDefault="00046185" w:rsidP="006E6413">
            <w:pPr>
              <w:suppressAutoHyphens w:val="0"/>
              <w:rPr>
                <w:color w:val="000000"/>
                <w:sz w:val="20"/>
                <w:lang w:val="bg-BG" w:eastAsia="bg-BG"/>
              </w:rPr>
            </w:pPr>
            <w:r w:rsidRPr="00A87459">
              <w:rPr>
                <w:color w:val="000000"/>
                <w:sz w:val="20"/>
                <w:lang w:val="bg-BG" w:eastAsia="bg-BG"/>
              </w:rPr>
              <w:t>271680</w:t>
            </w:r>
          </w:p>
        </w:tc>
        <w:tc>
          <w:tcPr>
            <w:tcW w:w="992" w:type="dxa"/>
            <w:tcBorders>
              <w:top w:val="single" w:sz="4" w:space="0" w:color="auto"/>
              <w:left w:val="single" w:sz="4" w:space="0" w:color="auto"/>
              <w:bottom w:val="single" w:sz="4" w:space="0" w:color="auto"/>
              <w:right w:val="single" w:sz="4" w:space="0" w:color="auto"/>
            </w:tcBorders>
            <w:vAlign w:val="center"/>
          </w:tcPr>
          <w:p w:rsidR="00046185" w:rsidRPr="00A87459" w:rsidRDefault="00046185" w:rsidP="006E6413">
            <w:pPr>
              <w:suppressAutoHyphens w:val="0"/>
              <w:rPr>
                <w:color w:val="000000"/>
                <w:sz w:val="20"/>
                <w:lang w:val="bg-BG" w:eastAsia="bg-BG"/>
              </w:rPr>
            </w:pPr>
            <w:r w:rsidRPr="00A87459">
              <w:rPr>
                <w:color w:val="000000"/>
                <w:sz w:val="20"/>
                <w:lang w:val="bg-BG" w:eastAsia="bg-BG"/>
              </w:rPr>
              <w:t>4800</w:t>
            </w:r>
          </w:p>
        </w:tc>
        <w:tc>
          <w:tcPr>
            <w:tcW w:w="993" w:type="dxa"/>
            <w:tcBorders>
              <w:top w:val="single" w:sz="4" w:space="0" w:color="auto"/>
              <w:left w:val="single" w:sz="4" w:space="0" w:color="auto"/>
              <w:bottom w:val="single" w:sz="4" w:space="0" w:color="auto"/>
              <w:right w:val="single" w:sz="4" w:space="0" w:color="auto"/>
            </w:tcBorders>
            <w:vAlign w:val="center"/>
          </w:tcPr>
          <w:p w:rsidR="00046185" w:rsidRPr="00A87459" w:rsidRDefault="00046185" w:rsidP="006E6413">
            <w:pPr>
              <w:suppressAutoHyphens w:val="0"/>
              <w:rPr>
                <w:color w:val="000000"/>
                <w:sz w:val="20"/>
                <w:lang w:val="bg-BG" w:eastAsia="bg-BG"/>
              </w:rPr>
            </w:pPr>
            <w:r w:rsidRPr="00A87459">
              <w:rPr>
                <w:color w:val="000000"/>
                <w:sz w:val="20"/>
                <w:lang w:val="bg-BG" w:eastAsia="bg-BG"/>
              </w:rPr>
              <w:t>-266880</w:t>
            </w:r>
          </w:p>
        </w:tc>
      </w:tr>
    </w:tbl>
    <w:p w:rsidR="00046185" w:rsidRPr="00046185" w:rsidRDefault="00046185" w:rsidP="00046185">
      <w:pPr>
        <w:suppressAutoHyphens w:val="0"/>
        <w:jc w:val="both"/>
        <w:rPr>
          <w:b/>
          <w:color w:val="000000"/>
          <w:sz w:val="24"/>
          <w:szCs w:val="24"/>
          <w:lang w:val="bg-BG" w:eastAsia="bg-BG"/>
        </w:rPr>
      </w:pPr>
    </w:p>
    <w:p w:rsidR="00046185" w:rsidRPr="00046185" w:rsidRDefault="00046185" w:rsidP="00046185">
      <w:pPr>
        <w:suppressAutoHyphens w:val="0"/>
        <w:jc w:val="both"/>
        <w:rPr>
          <w:b/>
          <w:color w:val="000000"/>
          <w:sz w:val="24"/>
          <w:szCs w:val="24"/>
          <w:u w:val="single"/>
          <w:lang w:val="bg-BG" w:eastAsia="bg-BG"/>
        </w:rPr>
      </w:pPr>
      <w:r w:rsidRPr="00046185">
        <w:rPr>
          <w:b/>
          <w:color w:val="000000"/>
          <w:sz w:val="24"/>
          <w:szCs w:val="24"/>
          <w:u w:val="single"/>
          <w:lang w:val="bg-BG" w:eastAsia="bg-BG"/>
        </w:rPr>
        <w:t>ОП „Превенция, благоустройство и строителство“</w:t>
      </w:r>
    </w:p>
    <w:p w:rsidR="00046185" w:rsidRPr="00046185" w:rsidRDefault="00046185" w:rsidP="00046185">
      <w:pPr>
        <w:suppressAutoHyphens w:val="0"/>
        <w:jc w:val="both"/>
        <w:rPr>
          <w:b/>
          <w:color w:val="000000"/>
          <w:sz w:val="24"/>
          <w:szCs w:val="24"/>
          <w:lang w:val="bg-BG" w:eastAsia="bg-BG"/>
        </w:rPr>
      </w:pPr>
      <w:r w:rsidRPr="00046185">
        <w:rPr>
          <w:b/>
          <w:color w:val="000000"/>
          <w:sz w:val="24"/>
          <w:szCs w:val="24"/>
          <w:lang w:val="bg-BG" w:eastAsia="bg-BG"/>
        </w:rPr>
        <w:t>Приходи за местни дейности</w:t>
      </w:r>
    </w:p>
    <w:p w:rsidR="00046185" w:rsidRPr="00046185" w:rsidRDefault="00046185" w:rsidP="00046185">
      <w:pPr>
        <w:suppressAutoHyphens w:val="0"/>
        <w:jc w:val="both"/>
        <w:rPr>
          <w:color w:val="000000"/>
          <w:sz w:val="24"/>
          <w:szCs w:val="24"/>
          <w:lang w:val="bg-BG" w:eastAsia="bg-BG"/>
        </w:rPr>
      </w:pPr>
      <w:r w:rsidRPr="00046185">
        <w:rPr>
          <w:color w:val="000000"/>
          <w:sz w:val="24"/>
          <w:szCs w:val="24"/>
          <w:lang w:val="bg-BG" w:eastAsia="bg-BG"/>
        </w:rPr>
        <w:t>Вътрешни трансфери в системата на първостепенния разпоредител</w:t>
      </w:r>
    </w:p>
    <w:p w:rsidR="00046185" w:rsidRPr="00046185" w:rsidRDefault="00046185" w:rsidP="00046185">
      <w:pPr>
        <w:suppressAutoHyphens w:val="0"/>
        <w:jc w:val="both"/>
        <w:rPr>
          <w:color w:val="000000"/>
          <w:sz w:val="24"/>
          <w:szCs w:val="24"/>
          <w:lang w:eastAsia="bg-BG"/>
        </w:rPr>
      </w:pPr>
      <w:r w:rsidRPr="00046185">
        <w:rPr>
          <w:color w:val="000000"/>
          <w:sz w:val="24"/>
          <w:szCs w:val="24"/>
          <w:lang w:val="bg-BG" w:eastAsia="bg-BG"/>
        </w:rPr>
        <w:t xml:space="preserve">§ 61-09 </w:t>
      </w:r>
      <w:r w:rsidRPr="00046185">
        <w:rPr>
          <w:color w:val="000000"/>
          <w:sz w:val="24"/>
          <w:szCs w:val="24"/>
          <w:lang w:eastAsia="bg-BG"/>
        </w:rPr>
        <w:t xml:space="preserve"> </w:t>
      </w:r>
      <w:r w:rsidRPr="00046185">
        <w:rPr>
          <w:color w:val="000000"/>
          <w:sz w:val="24"/>
          <w:szCs w:val="24"/>
          <w:lang w:val="bg-BG" w:eastAsia="bg-BG"/>
        </w:rPr>
        <w:t>– 44 880 лв.</w:t>
      </w:r>
      <w:r w:rsidRPr="00046185">
        <w:rPr>
          <w:color w:val="000000"/>
          <w:sz w:val="24"/>
          <w:szCs w:val="24"/>
          <w:lang w:eastAsia="bg-BG"/>
        </w:rPr>
        <w:t xml:space="preserve"> </w:t>
      </w:r>
    </w:p>
    <w:p w:rsidR="00046185" w:rsidRPr="00046185" w:rsidRDefault="00046185" w:rsidP="00046185">
      <w:pPr>
        <w:suppressAutoHyphens w:val="0"/>
        <w:jc w:val="both"/>
        <w:rPr>
          <w:color w:val="000000"/>
          <w:sz w:val="24"/>
          <w:szCs w:val="24"/>
          <w:lang w:eastAsia="bg-BG"/>
        </w:rPr>
      </w:pPr>
    </w:p>
    <w:p w:rsidR="00046185" w:rsidRPr="00046185" w:rsidRDefault="00046185" w:rsidP="00046185">
      <w:pPr>
        <w:suppressAutoHyphens w:val="0"/>
        <w:jc w:val="both"/>
        <w:rPr>
          <w:b/>
          <w:color w:val="000000"/>
          <w:sz w:val="24"/>
          <w:szCs w:val="24"/>
          <w:u w:val="single"/>
          <w:lang w:val="bg-BG" w:eastAsia="bg-BG"/>
        </w:rPr>
      </w:pPr>
      <w:r w:rsidRPr="00046185">
        <w:rPr>
          <w:b/>
          <w:color w:val="000000"/>
          <w:sz w:val="24"/>
          <w:szCs w:val="24"/>
          <w:u w:val="single"/>
          <w:lang w:val="bg-BG" w:eastAsia="bg-BG"/>
        </w:rPr>
        <w:t>ОП „Чистота“</w:t>
      </w:r>
    </w:p>
    <w:p w:rsidR="00046185" w:rsidRPr="00046185" w:rsidRDefault="00046185" w:rsidP="00046185">
      <w:pPr>
        <w:suppressAutoHyphens w:val="0"/>
        <w:jc w:val="both"/>
        <w:rPr>
          <w:b/>
          <w:color w:val="000000"/>
          <w:sz w:val="24"/>
          <w:szCs w:val="24"/>
          <w:lang w:val="bg-BG" w:eastAsia="bg-BG"/>
        </w:rPr>
      </w:pPr>
      <w:r w:rsidRPr="00046185">
        <w:rPr>
          <w:b/>
          <w:color w:val="000000"/>
          <w:sz w:val="24"/>
          <w:szCs w:val="24"/>
          <w:lang w:val="bg-BG" w:eastAsia="bg-BG"/>
        </w:rPr>
        <w:lastRenderedPageBreak/>
        <w:t>Приходи за местни дейности</w:t>
      </w:r>
    </w:p>
    <w:p w:rsidR="00046185" w:rsidRPr="00046185" w:rsidRDefault="00046185" w:rsidP="00046185">
      <w:pPr>
        <w:suppressAutoHyphens w:val="0"/>
        <w:jc w:val="both"/>
        <w:rPr>
          <w:color w:val="000000"/>
          <w:sz w:val="24"/>
          <w:szCs w:val="24"/>
          <w:lang w:val="bg-BG" w:eastAsia="bg-BG"/>
        </w:rPr>
      </w:pPr>
      <w:r w:rsidRPr="00046185">
        <w:rPr>
          <w:color w:val="000000"/>
          <w:sz w:val="24"/>
          <w:szCs w:val="24"/>
          <w:lang w:val="bg-BG" w:eastAsia="bg-BG"/>
        </w:rPr>
        <w:t>Вътрешни трансфери в системата на първостепенния разпоредител</w:t>
      </w:r>
    </w:p>
    <w:p w:rsidR="00046185" w:rsidRPr="00046185" w:rsidRDefault="00046185" w:rsidP="00046185">
      <w:pPr>
        <w:suppressAutoHyphens w:val="0"/>
        <w:jc w:val="both"/>
        <w:rPr>
          <w:color w:val="000000"/>
          <w:sz w:val="24"/>
          <w:szCs w:val="24"/>
          <w:lang w:eastAsia="bg-BG"/>
        </w:rPr>
      </w:pPr>
      <w:r w:rsidRPr="00046185">
        <w:rPr>
          <w:color w:val="000000"/>
          <w:sz w:val="24"/>
          <w:szCs w:val="24"/>
          <w:lang w:val="bg-BG" w:eastAsia="bg-BG"/>
        </w:rPr>
        <w:t xml:space="preserve">§ 61-09 </w:t>
      </w:r>
      <w:r w:rsidRPr="00046185">
        <w:rPr>
          <w:color w:val="000000"/>
          <w:sz w:val="24"/>
          <w:szCs w:val="24"/>
          <w:lang w:eastAsia="bg-BG"/>
        </w:rPr>
        <w:t xml:space="preserve"> </w:t>
      </w:r>
      <w:r w:rsidRPr="00046185">
        <w:rPr>
          <w:color w:val="000000"/>
          <w:sz w:val="24"/>
          <w:szCs w:val="24"/>
          <w:lang w:val="bg-BG" w:eastAsia="bg-BG"/>
        </w:rPr>
        <w:t>– 226 800 лв.</w:t>
      </w:r>
      <w:r w:rsidRPr="00046185">
        <w:rPr>
          <w:color w:val="000000"/>
          <w:sz w:val="24"/>
          <w:szCs w:val="24"/>
          <w:lang w:eastAsia="bg-BG"/>
        </w:rPr>
        <w:t xml:space="preserve"> </w:t>
      </w:r>
    </w:p>
    <w:p w:rsidR="00046185" w:rsidRPr="00046185" w:rsidRDefault="00046185" w:rsidP="00046185">
      <w:pPr>
        <w:suppressAutoHyphens w:val="0"/>
        <w:jc w:val="both"/>
        <w:rPr>
          <w:b/>
          <w:color w:val="000000"/>
          <w:sz w:val="24"/>
          <w:szCs w:val="24"/>
          <w:lang w:val="bg-BG" w:eastAsia="bg-BG"/>
        </w:rPr>
      </w:pPr>
      <w:r w:rsidRPr="00046185">
        <w:rPr>
          <w:b/>
          <w:color w:val="000000"/>
          <w:sz w:val="24"/>
          <w:szCs w:val="24"/>
          <w:lang w:val="bg-BG" w:eastAsia="bg-BG"/>
        </w:rPr>
        <w:t>Разходи за местни дейности</w:t>
      </w:r>
    </w:p>
    <w:p w:rsidR="00046185" w:rsidRPr="00046185" w:rsidRDefault="00046185" w:rsidP="00046185">
      <w:pPr>
        <w:suppressAutoHyphens w:val="0"/>
        <w:jc w:val="both"/>
        <w:rPr>
          <w:color w:val="000000"/>
          <w:sz w:val="24"/>
          <w:szCs w:val="24"/>
          <w:lang w:val="bg-BG" w:eastAsia="bg-BG"/>
        </w:rPr>
      </w:pPr>
      <w:r w:rsidRPr="00046185">
        <w:rPr>
          <w:color w:val="000000"/>
          <w:sz w:val="24"/>
          <w:szCs w:val="24"/>
          <w:lang w:val="bg-BG" w:eastAsia="bg-BG"/>
        </w:rPr>
        <w:t>6-22-622 Дейност Озеленяване</w:t>
      </w:r>
    </w:p>
    <w:p w:rsidR="00046185" w:rsidRPr="00046185" w:rsidRDefault="00046185" w:rsidP="00046185">
      <w:pPr>
        <w:suppressAutoHyphens w:val="0"/>
        <w:jc w:val="both"/>
        <w:rPr>
          <w:color w:val="000000"/>
          <w:sz w:val="24"/>
          <w:szCs w:val="24"/>
          <w:lang w:val="bg-BG" w:eastAsia="bg-BG"/>
        </w:rPr>
      </w:pPr>
      <w:r w:rsidRPr="00046185">
        <w:rPr>
          <w:color w:val="000000"/>
          <w:sz w:val="24"/>
          <w:szCs w:val="24"/>
          <w:lang w:val="bg-BG" w:eastAsia="bg-BG"/>
        </w:rPr>
        <w:t>Материали      § 10-15 -4 800 лв.</w:t>
      </w:r>
    </w:p>
    <w:p w:rsidR="00046185" w:rsidRPr="00046185" w:rsidRDefault="00046185" w:rsidP="00046185">
      <w:pPr>
        <w:suppressAutoHyphens w:val="0"/>
        <w:jc w:val="both"/>
        <w:rPr>
          <w:b/>
          <w:color w:val="000000"/>
          <w:sz w:val="24"/>
          <w:szCs w:val="24"/>
          <w:lang w:val="bg-BG" w:eastAsia="bg-BG"/>
        </w:rPr>
      </w:pPr>
    </w:p>
    <w:p w:rsidR="00046185" w:rsidRPr="00046185" w:rsidRDefault="00046185" w:rsidP="00046185">
      <w:pPr>
        <w:suppressAutoHyphens w:val="0"/>
        <w:jc w:val="both"/>
        <w:rPr>
          <w:b/>
          <w:color w:val="000000"/>
          <w:sz w:val="24"/>
          <w:szCs w:val="24"/>
          <w:u w:val="single"/>
          <w:lang w:val="bg-BG" w:eastAsia="bg-BG"/>
        </w:rPr>
      </w:pPr>
      <w:r w:rsidRPr="00046185">
        <w:rPr>
          <w:b/>
          <w:color w:val="000000"/>
          <w:sz w:val="24"/>
          <w:szCs w:val="24"/>
          <w:u w:val="single"/>
          <w:lang w:val="bg-BG" w:eastAsia="bg-BG"/>
        </w:rPr>
        <w:t>Общинска администрация</w:t>
      </w:r>
    </w:p>
    <w:p w:rsidR="00046185" w:rsidRPr="00046185" w:rsidRDefault="00046185" w:rsidP="00046185">
      <w:pPr>
        <w:suppressAutoHyphens w:val="0"/>
        <w:jc w:val="both"/>
        <w:rPr>
          <w:b/>
          <w:color w:val="000000"/>
          <w:sz w:val="24"/>
          <w:szCs w:val="24"/>
          <w:lang w:val="bg-BG" w:eastAsia="bg-BG"/>
        </w:rPr>
      </w:pPr>
      <w:r w:rsidRPr="00046185">
        <w:rPr>
          <w:b/>
          <w:color w:val="000000"/>
          <w:sz w:val="24"/>
          <w:szCs w:val="24"/>
          <w:lang w:val="bg-BG" w:eastAsia="bg-BG"/>
        </w:rPr>
        <w:t>Приходи за местни дейности</w:t>
      </w:r>
    </w:p>
    <w:p w:rsidR="00046185" w:rsidRPr="00046185" w:rsidRDefault="00046185" w:rsidP="00046185">
      <w:pPr>
        <w:suppressAutoHyphens w:val="0"/>
        <w:jc w:val="both"/>
        <w:rPr>
          <w:color w:val="000000"/>
          <w:sz w:val="24"/>
          <w:szCs w:val="24"/>
          <w:lang w:val="bg-BG" w:eastAsia="bg-BG"/>
        </w:rPr>
      </w:pPr>
      <w:r w:rsidRPr="00046185">
        <w:rPr>
          <w:color w:val="000000"/>
          <w:sz w:val="24"/>
          <w:szCs w:val="24"/>
          <w:lang w:val="bg-BG" w:eastAsia="bg-BG"/>
        </w:rPr>
        <w:t>Вътрешни трансфери в системата на първостепенния разпоредител</w:t>
      </w:r>
    </w:p>
    <w:p w:rsidR="00046185" w:rsidRPr="00046185" w:rsidRDefault="00046185" w:rsidP="00046185">
      <w:pPr>
        <w:suppressAutoHyphens w:val="0"/>
        <w:jc w:val="both"/>
        <w:rPr>
          <w:color w:val="000000"/>
          <w:sz w:val="24"/>
          <w:szCs w:val="24"/>
          <w:lang w:val="bg-BG" w:eastAsia="bg-BG"/>
        </w:rPr>
      </w:pPr>
      <w:r w:rsidRPr="00046185">
        <w:rPr>
          <w:color w:val="000000"/>
          <w:sz w:val="24"/>
          <w:szCs w:val="24"/>
          <w:lang w:val="bg-BG" w:eastAsia="bg-BG"/>
        </w:rPr>
        <w:t xml:space="preserve">§ 61-09  + 271 680  лв. </w:t>
      </w:r>
    </w:p>
    <w:p w:rsidR="00046185" w:rsidRPr="00046185" w:rsidRDefault="00046185" w:rsidP="00046185">
      <w:pPr>
        <w:suppressAutoHyphens w:val="0"/>
        <w:jc w:val="both"/>
        <w:rPr>
          <w:b/>
          <w:color w:val="000000"/>
          <w:sz w:val="24"/>
          <w:szCs w:val="24"/>
          <w:lang w:val="bg-BG" w:eastAsia="bg-BG"/>
        </w:rPr>
      </w:pPr>
      <w:r w:rsidRPr="00046185">
        <w:rPr>
          <w:b/>
          <w:color w:val="000000"/>
          <w:sz w:val="24"/>
          <w:szCs w:val="24"/>
          <w:lang w:val="bg-BG" w:eastAsia="bg-BG"/>
        </w:rPr>
        <w:t>Разходи за местни дейности</w:t>
      </w:r>
    </w:p>
    <w:p w:rsidR="00046185" w:rsidRPr="00046185" w:rsidRDefault="00046185" w:rsidP="00046185">
      <w:pPr>
        <w:suppressAutoHyphens w:val="0"/>
        <w:jc w:val="both"/>
        <w:rPr>
          <w:color w:val="000000"/>
          <w:sz w:val="24"/>
          <w:szCs w:val="24"/>
          <w:lang w:val="bg-BG" w:eastAsia="bg-BG"/>
        </w:rPr>
      </w:pPr>
      <w:r w:rsidRPr="00046185">
        <w:rPr>
          <w:color w:val="000000"/>
          <w:sz w:val="24"/>
          <w:szCs w:val="24"/>
          <w:lang w:val="bg-BG" w:eastAsia="bg-BG"/>
        </w:rPr>
        <w:t>9-02-998 Дейност Резерв</w:t>
      </w:r>
    </w:p>
    <w:p w:rsidR="00046185" w:rsidRPr="00046185" w:rsidRDefault="00046185" w:rsidP="00046185">
      <w:pPr>
        <w:suppressAutoHyphens w:val="0"/>
        <w:jc w:val="both"/>
        <w:rPr>
          <w:color w:val="000000"/>
          <w:sz w:val="24"/>
          <w:szCs w:val="24"/>
          <w:lang w:val="bg-BG" w:eastAsia="bg-BG"/>
        </w:rPr>
      </w:pPr>
      <w:r w:rsidRPr="00046185">
        <w:rPr>
          <w:color w:val="000000"/>
          <w:sz w:val="24"/>
          <w:szCs w:val="24"/>
          <w:lang w:val="bg-BG" w:eastAsia="bg-BG"/>
        </w:rPr>
        <w:t>Резерв за непредвидени и неотложни разходи  §00-98   +271 680 лв.</w:t>
      </w:r>
    </w:p>
    <w:p w:rsidR="00E24565" w:rsidRDefault="00E24565" w:rsidP="00B029E3">
      <w:pPr>
        <w:jc w:val="both"/>
        <w:rPr>
          <w:sz w:val="24"/>
          <w:szCs w:val="24"/>
          <w:lang w:val="bg-BG"/>
        </w:rPr>
      </w:pPr>
    </w:p>
    <w:p w:rsidR="00BB4236" w:rsidRDefault="00BB4236" w:rsidP="00B029E3">
      <w:pPr>
        <w:jc w:val="both"/>
        <w:rPr>
          <w:sz w:val="24"/>
          <w:szCs w:val="24"/>
          <w:lang w:val="bg-BG"/>
        </w:rPr>
      </w:pPr>
    </w:p>
    <w:p w:rsidR="00B544D8" w:rsidRPr="00561554" w:rsidRDefault="00B544D8" w:rsidP="00B544D8">
      <w:pPr>
        <w:ind w:firstLine="851"/>
        <w:jc w:val="both"/>
        <w:rPr>
          <w:b/>
          <w:color w:val="000000" w:themeColor="text1"/>
          <w:sz w:val="24"/>
          <w:szCs w:val="24"/>
          <w:u w:val="single"/>
          <w:lang w:val="bg-BG" w:eastAsia="bg-BG"/>
        </w:rPr>
      </w:pPr>
      <w:r>
        <w:rPr>
          <w:b/>
          <w:color w:val="000000" w:themeColor="text1"/>
          <w:sz w:val="24"/>
          <w:szCs w:val="24"/>
          <w:u w:val="single"/>
          <w:lang w:val="bg-BG" w:eastAsia="bg-BG"/>
        </w:rPr>
        <w:t>ПО ТОЧКА ДЕВЕТ</w:t>
      </w:r>
      <w:r w:rsidRPr="00ED5DB0">
        <w:rPr>
          <w:b/>
          <w:color w:val="000000" w:themeColor="text1"/>
          <w:sz w:val="24"/>
          <w:szCs w:val="24"/>
          <w:u w:val="single"/>
          <w:lang w:val="bg-BG" w:eastAsia="bg-BG"/>
        </w:rPr>
        <w:t>А ОТ ДНЕВНИЯ РЕД:</w:t>
      </w:r>
      <w:r w:rsidRPr="00ED5DB0">
        <w:rPr>
          <w:rFonts w:eastAsia="Tahoma"/>
          <w:color w:val="000000"/>
          <w:sz w:val="24"/>
          <w:szCs w:val="24"/>
          <w:lang w:val="bg-BG" w:eastAsia="bg-BG"/>
        </w:rPr>
        <w:tab/>
      </w:r>
    </w:p>
    <w:p w:rsidR="00B544D8" w:rsidRDefault="00B544D8" w:rsidP="00B544D8">
      <w:pPr>
        <w:ind w:firstLine="851"/>
        <w:jc w:val="both"/>
        <w:rPr>
          <w:b/>
          <w:sz w:val="24"/>
          <w:szCs w:val="24"/>
          <w:u w:val="single"/>
          <w:lang w:val="bg-BG" w:eastAsia="bg-BG"/>
        </w:rPr>
      </w:pPr>
      <w:r w:rsidRPr="00ED5DB0">
        <w:rPr>
          <w:b/>
          <w:sz w:val="24"/>
          <w:szCs w:val="24"/>
          <w:u w:val="single"/>
          <w:lang w:val="bg-BG" w:eastAsia="bg-BG"/>
        </w:rPr>
        <w:t>Ангел Цанков – председател на Общински съв</w:t>
      </w:r>
      <w:r>
        <w:rPr>
          <w:b/>
          <w:sz w:val="24"/>
          <w:szCs w:val="24"/>
          <w:u w:val="single"/>
          <w:lang w:val="bg-BG" w:eastAsia="bg-BG"/>
        </w:rPr>
        <w:t>ет Харманли представи следното:</w:t>
      </w:r>
    </w:p>
    <w:p w:rsidR="00B544D8" w:rsidRDefault="00B544D8" w:rsidP="00BC0DD4">
      <w:pPr>
        <w:ind w:firstLine="851"/>
        <w:jc w:val="both"/>
        <w:rPr>
          <w:sz w:val="24"/>
          <w:szCs w:val="24"/>
          <w:lang w:val="bg-BG"/>
        </w:rPr>
      </w:pPr>
      <w:r w:rsidRPr="00B544D8">
        <w:rPr>
          <w:sz w:val="24"/>
          <w:szCs w:val="24"/>
          <w:lang w:val="bg-BG"/>
        </w:rPr>
        <w:t>Докладна записка от Мария Иванова Киркова – Кмет на Община Харманли, относно промяна в капиталовите разходи на Община Харманли за 2025г., в т.ч. за обекти, финансирани със средства от Европейския съюз.</w:t>
      </w:r>
    </w:p>
    <w:p w:rsidR="00B544D8" w:rsidRDefault="00B544D8" w:rsidP="00BC0DD4">
      <w:pPr>
        <w:ind w:firstLine="851"/>
        <w:jc w:val="both"/>
        <w:rPr>
          <w:sz w:val="24"/>
          <w:szCs w:val="24"/>
          <w:lang w:val="bg-BG"/>
        </w:rPr>
      </w:pPr>
      <w:r>
        <w:rPr>
          <w:sz w:val="24"/>
          <w:szCs w:val="24"/>
          <w:lang w:val="bg-BG"/>
        </w:rPr>
        <w:t>Предложението е разгледано от постоянните комисии по законността и нормативните актове, управление на общинската собственост и бюджет, които са дали положително становище по предложеното решение.</w:t>
      </w:r>
    </w:p>
    <w:p w:rsidR="00F55397" w:rsidRDefault="00F55397" w:rsidP="00BC0DD4">
      <w:pPr>
        <w:ind w:firstLine="851"/>
        <w:jc w:val="both"/>
        <w:rPr>
          <w:b/>
          <w:sz w:val="24"/>
          <w:szCs w:val="24"/>
          <w:u w:val="single"/>
          <w:lang w:val="bg-BG"/>
        </w:rPr>
      </w:pPr>
      <w:r>
        <w:rPr>
          <w:b/>
          <w:sz w:val="24"/>
          <w:szCs w:val="24"/>
          <w:u w:val="single"/>
          <w:lang w:val="bg-BG"/>
        </w:rPr>
        <w:t>Изказаха се;</w:t>
      </w:r>
    </w:p>
    <w:p w:rsidR="00F55397" w:rsidRPr="00F55397" w:rsidRDefault="00F55397" w:rsidP="00BC0DD4">
      <w:pPr>
        <w:ind w:firstLine="851"/>
        <w:jc w:val="both"/>
        <w:rPr>
          <w:b/>
          <w:sz w:val="24"/>
          <w:szCs w:val="24"/>
          <w:u w:val="single"/>
          <w:lang w:val="bg-BG"/>
        </w:rPr>
      </w:pPr>
      <w:r>
        <w:rPr>
          <w:b/>
          <w:sz w:val="24"/>
          <w:szCs w:val="24"/>
          <w:u w:val="single"/>
          <w:lang w:val="bg-BG"/>
        </w:rPr>
        <w:t xml:space="preserve">Веса </w:t>
      </w:r>
      <w:r w:rsidRPr="00F55397">
        <w:rPr>
          <w:b/>
          <w:sz w:val="24"/>
          <w:szCs w:val="24"/>
          <w:u w:val="single"/>
          <w:lang w:val="bg-BG"/>
        </w:rPr>
        <w:t>Христова -</w:t>
      </w:r>
      <w:r>
        <w:rPr>
          <w:b/>
          <w:sz w:val="24"/>
          <w:szCs w:val="24"/>
          <w:u w:val="single"/>
          <w:lang w:val="bg-BG"/>
        </w:rPr>
        <w:t xml:space="preserve"> </w:t>
      </w:r>
      <w:r w:rsidRPr="00F55397">
        <w:rPr>
          <w:b/>
          <w:sz w:val="24"/>
          <w:szCs w:val="24"/>
          <w:u w:val="single"/>
          <w:lang w:val="bg-BG"/>
        </w:rPr>
        <w:t>Председател на</w:t>
      </w:r>
      <w:r w:rsidR="00EE3026">
        <w:rPr>
          <w:b/>
          <w:sz w:val="24"/>
          <w:szCs w:val="24"/>
          <w:u w:val="single"/>
          <w:lang w:val="bg-BG"/>
        </w:rPr>
        <w:t xml:space="preserve"> комисията по „Законност и норма</w:t>
      </w:r>
      <w:r w:rsidRPr="00F55397">
        <w:rPr>
          <w:b/>
          <w:sz w:val="24"/>
          <w:szCs w:val="24"/>
          <w:u w:val="single"/>
          <w:lang w:val="bg-BG"/>
        </w:rPr>
        <w:t>тивни актове</w:t>
      </w:r>
      <w:r>
        <w:rPr>
          <w:b/>
          <w:sz w:val="24"/>
          <w:szCs w:val="24"/>
          <w:u w:val="single"/>
          <w:lang w:val="bg-BG"/>
        </w:rPr>
        <w:t xml:space="preserve"> </w:t>
      </w:r>
      <w:r w:rsidRPr="00F55397">
        <w:rPr>
          <w:sz w:val="24"/>
          <w:szCs w:val="24"/>
          <w:lang w:val="bg-BG"/>
        </w:rPr>
        <w:t>– изрази своите благодарности</w:t>
      </w:r>
      <w:r w:rsidR="00BB4236">
        <w:rPr>
          <w:sz w:val="24"/>
          <w:szCs w:val="24"/>
          <w:lang w:val="bg-BG"/>
        </w:rPr>
        <w:t xml:space="preserve"> за работата на общинска администрация Харманли</w:t>
      </w:r>
      <w:r w:rsidRPr="00F55397">
        <w:rPr>
          <w:sz w:val="24"/>
          <w:szCs w:val="24"/>
          <w:lang w:val="bg-BG"/>
        </w:rPr>
        <w:t>.</w:t>
      </w:r>
    </w:p>
    <w:p w:rsidR="00B544D8" w:rsidRPr="00561554" w:rsidRDefault="009C36F2" w:rsidP="00B544D8">
      <w:pPr>
        <w:ind w:firstLine="851"/>
        <w:jc w:val="both"/>
        <w:rPr>
          <w:sz w:val="24"/>
          <w:szCs w:val="24"/>
          <w:lang w:val="bg-BG"/>
        </w:rPr>
      </w:pPr>
      <w:r>
        <w:rPr>
          <w:sz w:val="24"/>
          <w:szCs w:val="24"/>
          <w:lang w:val="bg-BG"/>
        </w:rPr>
        <w:t xml:space="preserve">Пристъпи се към гласуване </w:t>
      </w:r>
      <w:r w:rsidR="00BB4236">
        <w:rPr>
          <w:sz w:val="24"/>
          <w:szCs w:val="24"/>
          <w:lang w:val="bg-BG"/>
        </w:rPr>
        <w:t xml:space="preserve">поименно </w:t>
      </w:r>
      <w:r>
        <w:rPr>
          <w:sz w:val="24"/>
          <w:szCs w:val="24"/>
          <w:lang w:val="bg-BG"/>
        </w:rPr>
        <w:t>на</w:t>
      </w:r>
      <w:r w:rsidR="00BB39C1">
        <w:rPr>
          <w:sz w:val="24"/>
          <w:szCs w:val="24"/>
          <w:lang w:val="bg-BG"/>
        </w:rPr>
        <w:t xml:space="preserve"> предложеното решение по девет</w:t>
      </w:r>
      <w:r w:rsidR="00B544D8" w:rsidRPr="00561554">
        <w:rPr>
          <w:sz w:val="24"/>
          <w:szCs w:val="24"/>
          <w:lang w:val="bg-BG"/>
        </w:rPr>
        <w:t xml:space="preserve">а точка от дневния ред, което се </w:t>
      </w:r>
      <w:r w:rsidR="00675724">
        <w:rPr>
          <w:sz w:val="24"/>
          <w:szCs w:val="24"/>
          <w:lang w:val="bg-BG"/>
        </w:rPr>
        <w:t>проведе на основание чл.27, ал.4, ал. 5</w:t>
      </w:r>
      <w:r w:rsidR="00B544D8" w:rsidRPr="00561554">
        <w:rPr>
          <w:sz w:val="24"/>
          <w:szCs w:val="24"/>
          <w:lang w:val="bg-BG"/>
        </w:rPr>
        <w:t xml:space="preserve"> от ЗМ</w:t>
      </w:r>
      <w:r w:rsidR="00BB39C1">
        <w:rPr>
          <w:sz w:val="24"/>
          <w:szCs w:val="24"/>
          <w:lang w:val="bg-BG"/>
        </w:rPr>
        <w:t>СМА, във връзка с чл.65 ал.2 т.3</w:t>
      </w:r>
      <w:r w:rsidR="00B544D8" w:rsidRPr="00561554">
        <w:rPr>
          <w:sz w:val="24"/>
          <w:szCs w:val="24"/>
          <w:lang w:val="bg-BG"/>
        </w:rPr>
        <w:t xml:space="preserve"> от Правилника за работа и дейността на Общински съвет Харманли, чрез система за електронно гласуване и отчитане на резултата.</w:t>
      </w:r>
    </w:p>
    <w:p w:rsidR="00B544D8" w:rsidRPr="00561554" w:rsidRDefault="00B544D8" w:rsidP="00B544D8">
      <w:pPr>
        <w:ind w:firstLine="851"/>
        <w:jc w:val="both"/>
        <w:rPr>
          <w:sz w:val="24"/>
          <w:szCs w:val="24"/>
          <w:lang w:val="bg-BG"/>
        </w:rPr>
      </w:pPr>
    </w:p>
    <w:p w:rsidR="00B544D8" w:rsidRPr="00561554" w:rsidRDefault="00B029E3" w:rsidP="00B544D8">
      <w:pPr>
        <w:ind w:firstLine="851"/>
        <w:jc w:val="both"/>
        <w:rPr>
          <w:sz w:val="24"/>
          <w:szCs w:val="24"/>
          <w:lang w:val="bg-BG"/>
        </w:rPr>
      </w:pPr>
      <w:r>
        <w:rPr>
          <w:sz w:val="24"/>
          <w:szCs w:val="24"/>
          <w:lang w:val="bg-BG"/>
        </w:rPr>
        <w:t>Резултатът</w:t>
      </w:r>
      <w:r w:rsidR="00B544D8" w:rsidRPr="00561554">
        <w:rPr>
          <w:sz w:val="24"/>
          <w:szCs w:val="24"/>
          <w:lang w:val="bg-BG"/>
        </w:rPr>
        <w:t xml:space="preserve"> от гласуването е както следва:</w:t>
      </w:r>
    </w:p>
    <w:p w:rsidR="00B544D8" w:rsidRPr="002F479F" w:rsidRDefault="00B544D8" w:rsidP="00B544D8">
      <w:pPr>
        <w:ind w:firstLine="851"/>
        <w:jc w:val="both"/>
        <w:rPr>
          <w:sz w:val="24"/>
          <w:szCs w:val="24"/>
          <w:u w:val="single"/>
          <w:lang w:val="bg-BG"/>
        </w:rPr>
      </w:pPr>
      <w:r w:rsidRPr="002F479F">
        <w:rPr>
          <w:sz w:val="24"/>
          <w:szCs w:val="24"/>
          <w:u w:val="single"/>
          <w:lang w:val="bg-BG"/>
        </w:rPr>
        <w:t>Присъствали 21 общински съветници.</w:t>
      </w:r>
    </w:p>
    <w:p w:rsidR="00B544D8" w:rsidRPr="00561554" w:rsidRDefault="00B544D8" w:rsidP="00B544D8">
      <w:pPr>
        <w:ind w:firstLine="851"/>
        <w:jc w:val="both"/>
        <w:rPr>
          <w:sz w:val="24"/>
          <w:szCs w:val="24"/>
          <w:lang w:val="bg-BG"/>
        </w:rPr>
      </w:pPr>
      <w:r w:rsidRPr="00561554">
        <w:rPr>
          <w:sz w:val="24"/>
          <w:szCs w:val="24"/>
          <w:lang w:val="bg-BG"/>
        </w:rPr>
        <w:t>Гласували 21 общински съветници, като от тях 21 - “За”, 0 - “Против”, 0 - “Въздържали се”, с което Общински съвет Харманли прие следното</w:t>
      </w:r>
    </w:p>
    <w:p w:rsidR="00B544D8" w:rsidRPr="00561554" w:rsidRDefault="00B544D8" w:rsidP="00B544D8">
      <w:pPr>
        <w:ind w:firstLine="851"/>
        <w:jc w:val="both"/>
        <w:rPr>
          <w:sz w:val="24"/>
          <w:szCs w:val="24"/>
          <w:lang w:val="bg-BG"/>
        </w:rPr>
      </w:pPr>
    </w:p>
    <w:p w:rsidR="00B544D8" w:rsidRPr="00561554" w:rsidRDefault="00B544D8" w:rsidP="00B544D8">
      <w:pPr>
        <w:ind w:firstLine="851"/>
        <w:jc w:val="center"/>
        <w:rPr>
          <w:b/>
          <w:sz w:val="24"/>
          <w:szCs w:val="24"/>
          <w:lang w:val="bg-BG"/>
        </w:rPr>
      </w:pPr>
      <w:r w:rsidRPr="00561554">
        <w:rPr>
          <w:b/>
          <w:sz w:val="24"/>
          <w:szCs w:val="24"/>
          <w:lang w:val="bg-BG"/>
        </w:rPr>
        <w:t>РЕШЕНИЕ:</w:t>
      </w:r>
    </w:p>
    <w:p w:rsidR="00B544D8" w:rsidRPr="00907CA1" w:rsidRDefault="00B544D8" w:rsidP="00B544D8">
      <w:pPr>
        <w:ind w:firstLine="851"/>
        <w:jc w:val="center"/>
        <w:rPr>
          <w:b/>
          <w:sz w:val="24"/>
          <w:szCs w:val="24"/>
        </w:rPr>
      </w:pPr>
      <w:r w:rsidRPr="00561554">
        <w:rPr>
          <w:b/>
          <w:sz w:val="24"/>
          <w:szCs w:val="24"/>
          <w:lang w:val="bg-BG"/>
        </w:rPr>
        <w:t>№</w:t>
      </w:r>
      <w:r w:rsidR="00907CA1">
        <w:rPr>
          <w:b/>
          <w:sz w:val="24"/>
          <w:szCs w:val="24"/>
        </w:rPr>
        <w:t xml:space="preserve"> 381</w:t>
      </w:r>
    </w:p>
    <w:p w:rsidR="00B544D8" w:rsidRPr="00561554" w:rsidRDefault="00B544D8" w:rsidP="00B544D8">
      <w:pPr>
        <w:ind w:firstLine="851"/>
        <w:jc w:val="center"/>
        <w:rPr>
          <w:b/>
          <w:sz w:val="24"/>
          <w:szCs w:val="24"/>
          <w:lang w:val="bg-BG"/>
        </w:rPr>
      </w:pPr>
    </w:p>
    <w:p w:rsidR="00B544D8" w:rsidRPr="00561554" w:rsidRDefault="00675724" w:rsidP="00B544D8">
      <w:pPr>
        <w:ind w:firstLine="851"/>
        <w:jc w:val="both"/>
        <w:rPr>
          <w:sz w:val="24"/>
          <w:szCs w:val="24"/>
          <w:lang w:val="bg-BG"/>
        </w:rPr>
      </w:pPr>
      <w:r>
        <w:rPr>
          <w:sz w:val="24"/>
          <w:szCs w:val="24"/>
          <w:lang w:val="bg-BG"/>
        </w:rPr>
        <w:t>На основание чл. 21, ал.1, т. 6</w:t>
      </w:r>
      <w:r w:rsidR="00B544D8" w:rsidRPr="00561554">
        <w:rPr>
          <w:sz w:val="24"/>
          <w:szCs w:val="24"/>
          <w:lang w:val="bg-BG"/>
        </w:rPr>
        <w:t xml:space="preserve"> от ЗМСМА, </w:t>
      </w:r>
      <w:r>
        <w:rPr>
          <w:sz w:val="24"/>
          <w:szCs w:val="24"/>
          <w:lang w:val="bg-BG"/>
        </w:rPr>
        <w:t>чл. 124 и чл. 127 от закона за публичнит</w:t>
      </w:r>
      <w:r w:rsidR="00046185">
        <w:rPr>
          <w:sz w:val="24"/>
          <w:szCs w:val="24"/>
          <w:lang w:val="bg-BG"/>
        </w:rPr>
        <w:t xml:space="preserve">е финанси, чл. 37 от Наредба № </w:t>
      </w:r>
      <w:r w:rsidR="00046185" w:rsidRPr="00046185">
        <w:rPr>
          <w:sz w:val="24"/>
          <w:szCs w:val="24"/>
          <w:lang w:val="bg-BG"/>
        </w:rPr>
        <w:t>4 за условията и реда за съставяне на бюджетната прогноза за местните  дейности за следващите три години, за съставяне, приемане и отчитане на бюджета на Община Харманли</w:t>
      </w:r>
      <w:r w:rsidR="00046185">
        <w:rPr>
          <w:sz w:val="24"/>
          <w:szCs w:val="24"/>
          <w:lang w:val="bg-BG"/>
        </w:rPr>
        <w:t xml:space="preserve">, </w:t>
      </w:r>
      <w:r w:rsidR="00B544D8" w:rsidRPr="00561554">
        <w:rPr>
          <w:sz w:val="24"/>
          <w:szCs w:val="24"/>
          <w:lang w:val="bg-BG"/>
        </w:rPr>
        <w:t xml:space="preserve">Общински съвет  Харманли </w:t>
      </w:r>
    </w:p>
    <w:p w:rsidR="00B544D8" w:rsidRPr="00561554" w:rsidRDefault="00B544D8" w:rsidP="00B544D8">
      <w:pPr>
        <w:ind w:firstLine="851"/>
        <w:jc w:val="both"/>
        <w:rPr>
          <w:sz w:val="24"/>
          <w:szCs w:val="24"/>
          <w:lang w:val="bg-BG"/>
        </w:rPr>
      </w:pPr>
    </w:p>
    <w:p w:rsidR="00B544D8" w:rsidRDefault="00B544D8" w:rsidP="00B544D8">
      <w:pPr>
        <w:ind w:firstLine="851"/>
        <w:jc w:val="center"/>
        <w:rPr>
          <w:b/>
          <w:sz w:val="24"/>
          <w:szCs w:val="24"/>
          <w:lang w:val="bg-BG"/>
        </w:rPr>
      </w:pPr>
      <w:r w:rsidRPr="00561554">
        <w:rPr>
          <w:b/>
          <w:sz w:val="24"/>
          <w:szCs w:val="24"/>
          <w:lang w:val="bg-BG"/>
        </w:rPr>
        <w:t>РЕШИ:</w:t>
      </w:r>
    </w:p>
    <w:p w:rsidR="00046185" w:rsidRPr="00046185" w:rsidRDefault="00046185" w:rsidP="00046185">
      <w:pPr>
        <w:suppressAutoHyphens w:val="0"/>
        <w:jc w:val="both"/>
        <w:rPr>
          <w:sz w:val="24"/>
          <w:szCs w:val="24"/>
          <w:lang w:val="bg-BG" w:eastAsia="bg-BG"/>
        </w:rPr>
      </w:pPr>
      <w:r w:rsidRPr="00046185">
        <w:rPr>
          <w:sz w:val="24"/>
          <w:szCs w:val="24"/>
          <w:lang w:val="bg-BG" w:eastAsia="bg-BG"/>
        </w:rPr>
        <w:lastRenderedPageBreak/>
        <w:t xml:space="preserve">Променя плана на капиталовите разходи на Община Харманли за 2025 г. в частта финансирани със средства по програми на Европейския съюз, като увеличава с 9 броя обекти по функции, групи, дейности и параграфи, както следва: </w:t>
      </w:r>
    </w:p>
    <w:p w:rsidR="00046185" w:rsidRPr="00046185" w:rsidRDefault="00046185" w:rsidP="00046185">
      <w:pPr>
        <w:suppressAutoHyphens w:val="0"/>
        <w:jc w:val="both"/>
        <w:rPr>
          <w:sz w:val="24"/>
          <w:szCs w:val="24"/>
          <w:lang w:val="bg-BG" w:eastAsia="bg-BG"/>
        </w:rPr>
      </w:pPr>
    </w:p>
    <w:p w:rsidR="00046185" w:rsidRPr="00046185" w:rsidRDefault="00046185" w:rsidP="00D147DF">
      <w:pPr>
        <w:suppressAutoHyphens w:val="0"/>
        <w:jc w:val="both"/>
        <w:rPr>
          <w:b/>
          <w:sz w:val="24"/>
          <w:szCs w:val="24"/>
          <w:lang w:val="bg-BG" w:eastAsia="bg-BG"/>
        </w:rPr>
      </w:pPr>
      <w:r w:rsidRPr="00046185">
        <w:rPr>
          <w:b/>
          <w:sz w:val="24"/>
          <w:szCs w:val="24"/>
          <w:lang w:val="bg-BG" w:eastAsia="bg-BG"/>
        </w:rPr>
        <w:t>По разходите на сметките за средства от Европейския съюз:</w:t>
      </w:r>
    </w:p>
    <w:p w:rsidR="00046185" w:rsidRPr="00046185" w:rsidRDefault="00046185" w:rsidP="00BB4236">
      <w:pPr>
        <w:suppressAutoHyphens w:val="0"/>
        <w:jc w:val="both"/>
        <w:rPr>
          <w:b/>
          <w:sz w:val="24"/>
          <w:szCs w:val="24"/>
          <w:lang w:val="bg-BG" w:eastAsia="bg-BG"/>
        </w:rPr>
      </w:pPr>
      <w:r w:rsidRPr="00046185">
        <w:rPr>
          <w:b/>
          <w:sz w:val="24"/>
          <w:szCs w:val="24"/>
          <w:lang w:val="bg-BG" w:eastAsia="bg-BG"/>
        </w:rPr>
        <w:t xml:space="preserve">Проекти на Общинска администрация, </w:t>
      </w:r>
      <w:r w:rsidRPr="00046185">
        <w:rPr>
          <w:rFonts w:eastAsia="Calibri"/>
          <w:b/>
          <w:sz w:val="24"/>
          <w:szCs w:val="24"/>
          <w:lang w:val="bg-BG" w:eastAsia="en-US"/>
        </w:rPr>
        <w:t>РАЗВИТИЕ НА РЕГИОНИТЕ 2021-2027</w:t>
      </w:r>
    </w:p>
    <w:p w:rsidR="00046185" w:rsidRPr="00046185" w:rsidRDefault="00046185" w:rsidP="00046185">
      <w:pPr>
        <w:suppressAutoHyphens w:val="0"/>
        <w:jc w:val="both"/>
        <w:rPr>
          <w:sz w:val="24"/>
          <w:szCs w:val="24"/>
          <w:lang w:val="bg-BG" w:eastAsia="bg-BG"/>
        </w:rPr>
      </w:pPr>
      <w:r w:rsidRPr="00046185">
        <w:rPr>
          <w:sz w:val="24"/>
          <w:szCs w:val="24"/>
          <w:lang w:val="bg-BG" w:eastAsia="bg-BG"/>
        </w:rPr>
        <w:t>Дейност 6-12-619 „Други дейности по жилищното строителство, благоустройството и регионално   развитие“</w:t>
      </w:r>
    </w:p>
    <w:p w:rsidR="00046185" w:rsidRPr="00046185" w:rsidRDefault="00046185" w:rsidP="00046185">
      <w:pPr>
        <w:suppressAutoHyphens w:val="0"/>
        <w:jc w:val="both"/>
        <w:rPr>
          <w:sz w:val="24"/>
          <w:szCs w:val="24"/>
          <w:lang w:val="bg-BG" w:eastAsia="bg-BG"/>
        </w:rPr>
      </w:pPr>
      <w:r w:rsidRPr="00046185">
        <w:rPr>
          <w:sz w:val="24"/>
          <w:szCs w:val="24"/>
          <w:lang w:val="bg-BG" w:eastAsia="bg-BG"/>
        </w:rPr>
        <w:t xml:space="preserve">Основен ремонт на дълготрайни материални активи                     </w:t>
      </w:r>
      <w:r w:rsidRPr="00046185">
        <w:rPr>
          <w:b/>
          <w:sz w:val="24"/>
          <w:szCs w:val="24"/>
          <w:lang w:val="bg-BG" w:eastAsia="bg-BG"/>
        </w:rPr>
        <w:t>§ 5100            17 525 148  лв.</w:t>
      </w:r>
    </w:p>
    <w:p w:rsidR="00046185" w:rsidRPr="00046185" w:rsidRDefault="00046185" w:rsidP="00BB4236">
      <w:pPr>
        <w:suppressAutoHyphens w:val="0"/>
        <w:jc w:val="both"/>
        <w:rPr>
          <w:b/>
          <w:color w:val="FF0000"/>
          <w:sz w:val="24"/>
          <w:szCs w:val="24"/>
          <w:lang w:val="bg-BG" w:eastAsia="bg-BG"/>
        </w:rPr>
      </w:pPr>
    </w:p>
    <w:p w:rsidR="00046185" w:rsidRPr="00046185" w:rsidRDefault="00046185" w:rsidP="00D147DF">
      <w:pPr>
        <w:numPr>
          <w:ilvl w:val="0"/>
          <w:numId w:val="3"/>
        </w:numPr>
        <w:suppressAutoHyphens w:val="0"/>
        <w:spacing w:line="276" w:lineRule="auto"/>
        <w:ind w:left="0" w:firstLine="709"/>
        <w:jc w:val="both"/>
        <w:rPr>
          <w:sz w:val="24"/>
          <w:szCs w:val="24"/>
          <w:lang w:val="bg-BG" w:eastAsia="bg-BG"/>
        </w:rPr>
      </w:pPr>
      <w:r w:rsidRPr="00046185">
        <w:rPr>
          <w:sz w:val="24"/>
          <w:szCs w:val="24"/>
          <w:lang w:val="bg-BG" w:eastAsia="bg-BG"/>
        </w:rPr>
        <w:t xml:space="preserve">обект: </w:t>
      </w:r>
      <w:r w:rsidRPr="00046185">
        <w:rPr>
          <w:rFonts w:eastAsia="Calibri"/>
          <w:sz w:val="24"/>
          <w:szCs w:val="24"/>
          <w:lang w:val="bg-BG" w:eastAsia="en-US"/>
        </w:rPr>
        <w:t xml:space="preserve">„Енергийно обновяване на </w:t>
      </w:r>
      <w:proofErr w:type="spellStart"/>
      <w:r w:rsidRPr="00046185">
        <w:rPr>
          <w:rFonts w:eastAsia="Calibri"/>
          <w:sz w:val="24"/>
          <w:szCs w:val="24"/>
          <w:lang w:val="bg-BG" w:eastAsia="en-US"/>
        </w:rPr>
        <w:t>Многофамилна</w:t>
      </w:r>
      <w:proofErr w:type="spellEnd"/>
      <w:r w:rsidRPr="00046185">
        <w:rPr>
          <w:rFonts w:eastAsia="Calibri"/>
          <w:sz w:val="24"/>
          <w:szCs w:val="24"/>
          <w:lang w:val="bg-BG" w:eastAsia="en-US"/>
        </w:rPr>
        <w:t xml:space="preserve"> жилищна сграда, ж.к. „Тракия“, бл. 5А, вх. А и вх. Б, гр. Харманли“, проект по Договор № BG16FFPR003-4.001-0063/08.04.2025 г. по програма „РАЗ</w:t>
      </w:r>
      <w:r w:rsidR="00BB4236">
        <w:rPr>
          <w:rFonts w:eastAsia="Calibri"/>
          <w:sz w:val="24"/>
          <w:szCs w:val="24"/>
          <w:lang w:val="bg-BG" w:eastAsia="en-US"/>
        </w:rPr>
        <w:t xml:space="preserve">ВИТИЕ НА РЕГИОНИТЕ“ 2021-2027 </w:t>
      </w:r>
      <w:r w:rsidRPr="00046185">
        <w:rPr>
          <w:rFonts w:eastAsia="Calibri"/>
          <w:sz w:val="24"/>
          <w:szCs w:val="24"/>
          <w:lang w:val="bg-BG" w:eastAsia="en-US"/>
        </w:rPr>
        <w:t xml:space="preserve"> -   </w:t>
      </w:r>
      <w:r w:rsidRPr="00046185">
        <w:rPr>
          <w:rFonts w:eastAsia="Calibri"/>
          <w:b/>
          <w:sz w:val="24"/>
          <w:szCs w:val="24"/>
          <w:lang w:val="bg-BG" w:eastAsia="en-US"/>
        </w:rPr>
        <w:t>1 292 197 лв.</w:t>
      </w:r>
      <w:r w:rsidRPr="00046185">
        <w:rPr>
          <w:rFonts w:eastAsia="Calibri"/>
          <w:sz w:val="24"/>
          <w:szCs w:val="24"/>
          <w:lang w:val="bg-BG" w:eastAsia="en-US"/>
        </w:rPr>
        <w:t>;</w:t>
      </w:r>
    </w:p>
    <w:p w:rsidR="00046185" w:rsidRPr="00046185" w:rsidRDefault="00046185" w:rsidP="00D147DF">
      <w:pPr>
        <w:numPr>
          <w:ilvl w:val="0"/>
          <w:numId w:val="3"/>
        </w:numPr>
        <w:suppressAutoHyphens w:val="0"/>
        <w:spacing w:line="276" w:lineRule="auto"/>
        <w:ind w:left="0" w:firstLine="709"/>
        <w:jc w:val="both"/>
        <w:rPr>
          <w:sz w:val="24"/>
          <w:szCs w:val="24"/>
          <w:lang w:val="bg-BG" w:eastAsia="bg-BG"/>
        </w:rPr>
      </w:pPr>
      <w:r w:rsidRPr="00046185">
        <w:rPr>
          <w:sz w:val="24"/>
          <w:szCs w:val="24"/>
          <w:lang w:val="bg-BG" w:eastAsia="bg-BG"/>
        </w:rPr>
        <w:t xml:space="preserve">обект: </w:t>
      </w:r>
      <w:r w:rsidRPr="00046185">
        <w:rPr>
          <w:rFonts w:eastAsia="Calibri"/>
          <w:sz w:val="24"/>
          <w:szCs w:val="24"/>
          <w:lang w:val="bg-BG" w:eastAsia="en-US"/>
        </w:rPr>
        <w:t xml:space="preserve">"Енергийно обновяване на </w:t>
      </w:r>
      <w:proofErr w:type="spellStart"/>
      <w:r w:rsidRPr="00046185">
        <w:rPr>
          <w:rFonts w:eastAsia="Calibri"/>
          <w:sz w:val="24"/>
          <w:szCs w:val="24"/>
          <w:lang w:val="bg-BG" w:eastAsia="en-US"/>
        </w:rPr>
        <w:t>Многофамилна</w:t>
      </w:r>
      <w:proofErr w:type="spellEnd"/>
      <w:r w:rsidRPr="00046185">
        <w:rPr>
          <w:rFonts w:eastAsia="Calibri"/>
          <w:sz w:val="24"/>
          <w:szCs w:val="24"/>
          <w:lang w:val="bg-BG" w:eastAsia="en-US"/>
        </w:rPr>
        <w:t xml:space="preserve"> жилищна сграда, ул. „Бенковска“ № 16,  гр. Харманли“, проект по Договор № BG16FFPR003-4.001-0066/08.04.2025 г по програма „РАЗВИТИЕ НА РЕГИОНИТЕ“ 2021-2027 -  </w:t>
      </w:r>
      <w:r w:rsidRPr="00046185">
        <w:rPr>
          <w:rFonts w:eastAsia="Calibri"/>
          <w:b/>
          <w:sz w:val="24"/>
          <w:szCs w:val="24"/>
          <w:lang w:val="bg-BG" w:eastAsia="en-US"/>
        </w:rPr>
        <w:t>1 274 356 лв.</w:t>
      </w:r>
      <w:r w:rsidRPr="00046185">
        <w:rPr>
          <w:rFonts w:eastAsia="Calibri"/>
          <w:sz w:val="24"/>
          <w:szCs w:val="24"/>
          <w:lang w:val="bg-BG" w:eastAsia="en-US"/>
        </w:rPr>
        <w:t>;</w:t>
      </w:r>
    </w:p>
    <w:p w:rsidR="00046185" w:rsidRPr="00046185" w:rsidRDefault="00046185" w:rsidP="00D147DF">
      <w:pPr>
        <w:numPr>
          <w:ilvl w:val="0"/>
          <w:numId w:val="3"/>
        </w:numPr>
        <w:suppressAutoHyphens w:val="0"/>
        <w:spacing w:line="276" w:lineRule="auto"/>
        <w:ind w:left="0" w:firstLine="709"/>
        <w:jc w:val="both"/>
        <w:rPr>
          <w:sz w:val="24"/>
          <w:szCs w:val="24"/>
          <w:lang w:val="bg-BG" w:eastAsia="bg-BG"/>
        </w:rPr>
      </w:pPr>
      <w:r w:rsidRPr="00046185">
        <w:rPr>
          <w:rFonts w:eastAsia="Calibri"/>
          <w:sz w:val="24"/>
          <w:szCs w:val="24"/>
          <w:lang w:val="bg-BG" w:eastAsia="en-US"/>
        </w:rPr>
        <w:t xml:space="preserve">обект: „Енергийно обновяване на </w:t>
      </w:r>
      <w:proofErr w:type="spellStart"/>
      <w:r w:rsidRPr="00046185">
        <w:rPr>
          <w:rFonts w:eastAsia="Calibri"/>
          <w:sz w:val="24"/>
          <w:szCs w:val="24"/>
          <w:lang w:val="bg-BG" w:eastAsia="en-US"/>
        </w:rPr>
        <w:t>Многофамилна</w:t>
      </w:r>
      <w:proofErr w:type="spellEnd"/>
      <w:r w:rsidRPr="00046185">
        <w:rPr>
          <w:rFonts w:eastAsia="Calibri"/>
          <w:sz w:val="24"/>
          <w:szCs w:val="24"/>
          <w:lang w:val="bg-BG" w:eastAsia="en-US"/>
        </w:rPr>
        <w:t xml:space="preserve"> жилищна сграда, кв. „Изгрев“, бл. 304, вх. А, Б, В, Г, Д, Е, Ж, З, гр. Харманли“, проект по Договор № BG16FFPR003-4.001-0067/24.04.2025 г. по програма „РАЗВИТИЕ НА РЕГИОНИТЕ“ 2021-2027 -  </w:t>
      </w:r>
      <w:r w:rsidRPr="00046185">
        <w:rPr>
          <w:rFonts w:eastAsia="Calibri"/>
          <w:b/>
          <w:sz w:val="24"/>
          <w:szCs w:val="24"/>
          <w:lang w:val="bg-BG" w:eastAsia="en-US"/>
        </w:rPr>
        <w:t>5 308 112 лв.</w:t>
      </w:r>
      <w:r w:rsidRPr="00046185">
        <w:rPr>
          <w:rFonts w:eastAsia="Calibri"/>
          <w:sz w:val="24"/>
          <w:szCs w:val="24"/>
          <w:lang w:val="bg-BG" w:eastAsia="en-US"/>
        </w:rPr>
        <w:t>;</w:t>
      </w:r>
    </w:p>
    <w:p w:rsidR="00046185" w:rsidRPr="00046185" w:rsidRDefault="00046185" w:rsidP="00D147DF">
      <w:pPr>
        <w:numPr>
          <w:ilvl w:val="0"/>
          <w:numId w:val="3"/>
        </w:numPr>
        <w:suppressAutoHyphens w:val="0"/>
        <w:spacing w:line="276" w:lineRule="auto"/>
        <w:ind w:left="0" w:firstLine="709"/>
        <w:jc w:val="both"/>
        <w:rPr>
          <w:sz w:val="24"/>
          <w:szCs w:val="24"/>
          <w:lang w:val="bg-BG" w:eastAsia="bg-BG"/>
        </w:rPr>
      </w:pPr>
      <w:r w:rsidRPr="00046185">
        <w:rPr>
          <w:sz w:val="24"/>
          <w:szCs w:val="24"/>
          <w:lang w:val="bg-BG" w:eastAsia="bg-BG"/>
        </w:rPr>
        <w:t xml:space="preserve">обект: „Енергийно обновяване на </w:t>
      </w:r>
      <w:proofErr w:type="spellStart"/>
      <w:r w:rsidRPr="00046185">
        <w:rPr>
          <w:sz w:val="24"/>
          <w:szCs w:val="24"/>
          <w:lang w:val="bg-BG" w:eastAsia="bg-BG"/>
        </w:rPr>
        <w:t>Многофамилна</w:t>
      </w:r>
      <w:proofErr w:type="spellEnd"/>
      <w:r w:rsidRPr="00046185">
        <w:rPr>
          <w:sz w:val="24"/>
          <w:szCs w:val="24"/>
          <w:lang w:val="bg-BG" w:eastAsia="bg-BG"/>
        </w:rPr>
        <w:t xml:space="preserve"> жилищна сграда, ж.к. Тракия бл. 15, вх. А, Б, гр. Харманли“, </w:t>
      </w:r>
      <w:r w:rsidRPr="00046185">
        <w:rPr>
          <w:rFonts w:eastAsia="Calibri"/>
          <w:sz w:val="24"/>
          <w:szCs w:val="24"/>
          <w:lang w:val="bg-BG" w:eastAsia="en-US"/>
        </w:rPr>
        <w:t xml:space="preserve">проект по Договор № </w:t>
      </w:r>
      <w:r w:rsidRPr="00046185">
        <w:rPr>
          <w:sz w:val="24"/>
          <w:szCs w:val="24"/>
          <w:lang w:val="bg-BG" w:eastAsia="bg-BG"/>
        </w:rPr>
        <w:t xml:space="preserve">BG16FFPR003-4.001-0070/24.04.2025 г. по програма </w:t>
      </w:r>
      <w:r w:rsidRPr="00046185">
        <w:rPr>
          <w:rFonts w:eastAsia="Calibri"/>
          <w:sz w:val="24"/>
          <w:szCs w:val="24"/>
          <w:lang w:val="bg-BG" w:eastAsia="en-US"/>
        </w:rPr>
        <w:t xml:space="preserve">„РАЗВИТИЕ НА РЕГИОНИТЕ“ 2021-2027 -  </w:t>
      </w:r>
      <w:r w:rsidRPr="00046185">
        <w:rPr>
          <w:rFonts w:eastAsia="Calibri"/>
          <w:b/>
          <w:sz w:val="24"/>
          <w:szCs w:val="24"/>
          <w:lang w:val="bg-BG" w:eastAsia="en-US"/>
        </w:rPr>
        <w:t>1 574 631 лв.</w:t>
      </w:r>
      <w:r w:rsidRPr="00046185">
        <w:rPr>
          <w:rFonts w:eastAsia="Calibri"/>
          <w:sz w:val="24"/>
          <w:szCs w:val="24"/>
          <w:lang w:val="bg-BG" w:eastAsia="en-US"/>
        </w:rPr>
        <w:t>;</w:t>
      </w:r>
    </w:p>
    <w:p w:rsidR="00046185" w:rsidRPr="00046185" w:rsidRDefault="00046185" w:rsidP="00D147DF">
      <w:pPr>
        <w:numPr>
          <w:ilvl w:val="0"/>
          <w:numId w:val="3"/>
        </w:numPr>
        <w:suppressAutoHyphens w:val="0"/>
        <w:spacing w:line="276" w:lineRule="auto"/>
        <w:ind w:left="0" w:firstLine="709"/>
        <w:jc w:val="both"/>
        <w:rPr>
          <w:sz w:val="24"/>
          <w:szCs w:val="24"/>
          <w:lang w:val="bg-BG" w:eastAsia="bg-BG"/>
        </w:rPr>
      </w:pPr>
      <w:r w:rsidRPr="00046185">
        <w:rPr>
          <w:sz w:val="24"/>
          <w:szCs w:val="24"/>
          <w:lang w:val="bg-BG" w:eastAsia="bg-BG"/>
        </w:rPr>
        <w:t xml:space="preserve">обект: „Енергийно обновяване на </w:t>
      </w:r>
      <w:proofErr w:type="spellStart"/>
      <w:r w:rsidRPr="00046185">
        <w:rPr>
          <w:sz w:val="24"/>
          <w:szCs w:val="24"/>
          <w:lang w:val="bg-BG" w:eastAsia="bg-BG"/>
        </w:rPr>
        <w:t>Многофамилна</w:t>
      </w:r>
      <w:proofErr w:type="spellEnd"/>
      <w:r w:rsidRPr="00046185">
        <w:rPr>
          <w:sz w:val="24"/>
          <w:szCs w:val="24"/>
          <w:lang w:val="bg-BG" w:eastAsia="bg-BG"/>
        </w:rPr>
        <w:t xml:space="preserve"> жилищна сграда, ж.к. Тракия бл. 14, вх. А, Б, В, гр. Харманли“, </w:t>
      </w:r>
      <w:r w:rsidRPr="00046185">
        <w:rPr>
          <w:rFonts w:eastAsia="Calibri"/>
          <w:sz w:val="24"/>
          <w:szCs w:val="24"/>
          <w:lang w:val="bg-BG" w:eastAsia="en-US"/>
        </w:rPr>
        <w:t xml:space="preserve">проект по Договор № </w:t>
      </w:r>
      <w:r w:rsidRPr="00046185">
        <w:rPr>
          <w:sz w:val="24"/>
          <w:szCs w:val="24"/>
          <w:lang w:val="bg-BG" w:eastAsia="bg-BG"/>
        </w:rPr>
        <w:t xml:space="preserve">BG16FFPR003-4.001-0076/24.04.2025 г. по програма </w:t>
      </w:r>
      <w:r w:rsidRPr="00046185">
        <w:rPr>
          <w:rFonts w:eastAsia="Calibri"/>
          <w:sz w:val="24"/>
          <w:szCs w:val="24"/>
          <w:lang w:val="bg-BG" w:eastAsia="en-US"/>
        </w:rPr>
        <w:t>„РАЗВИТИЕ НА Р</w:t>
      </w:r>
      <w:r w:rsidR="00BB4236">
        <w:rPr>
          <w:rFonts w:eastAsia="Calibri"/>
          <w:sz w:val="24"/>
          <w:szCs w:val="24"/>
          <w:lang w:val="bg-BG" w:eastAsia="en-US"/>
        </w:rPr>
        <w:t xml:space="preserve">ЕГИОНИТЕ“ 2021-2027 -   </w:t>
      </w:r>
      <w:r w:rsidRPr="00046185">
        <w:rPr>
          <w:rFonts w:eastAsia="Calibri"/>
          <w:b/>
          <w:sz w:val="24"/>
          <w:szCs w:val="24"/>
          <w:lang w:val="bg-BG" w:eastAsia="en-US"/>
        </w:rPr>
        <w:t>1 683 053  лв.</w:t>
      </w:r>
      <w:r w:rsidRPr="00046185">
        <w:rPr>
          <w:rFonts w:eastAsia="Calibri"/>
          <w:sz w:val="24"/>
          <w:szCs w:val="24"/>
          <w:lang w:val="bg-BG" w:eastAsia="en-US"/>
        </w:rPr>
        <w:t>;</w:t>
      </w:r>
    </w:p>
    <w:p w:rsidR="00046185" w:rsidRPr="00046185" w:rsidRDefault="00046185" w:rsidP="00D147DF">
      <w:pPr>
        <w:numPr>
          <w:ilvl w:val="0"/>
          <w:numId w:val="3"/>
        </w:numPr>
        <w:suppressAutoHyphens w:val="0"/>
        <w:spacing w:line="276" w:lineRule="auto"/>
        <w:ind w:left="0" w:firstLine="709"/>
        <w:jc w:val="both"/>
        <w:rPr>
          <w:sz w:val="24"/>
          <w:szCs w:val="24"/>
          <w:lang w:val="bg-BG" w:eastAsia="bg-BG"/>
        </w:rPr>
      </w:pPr>
      <w:r w:rsidRPr="00046185">
        <w:rPr>
          <w:sz w:val="24"/>
          <w:szCs w:val="24"/>
          <w:lang w:val="bg-BG" w:eastAsia="bg-BG"/>
        </w:rPr>
        <w:t xml:space="preserve">обект: </w:t>
      </w:r>
      <w:r w:rsidRPr="00046185">
        <w:rPr>
          <w:rFonts w:eastAsia="Calibri"/>
          <w:sz w:val="24"/>
          <w:szCs w:val="24"/>
          <w:lang w:val="bg-BG" w:eastAsia="en-US"/>
        </w:rPr>
        <w:t xml:space="preserve">„Енергийно обновяване на </w:t>
      </w:r>
      <w:proofErr w:type="spellStart"/>
      <w:r w:rsidRPr="00046185">
        <w:rPr>
          <w:rFonts w:eastAsia="Calibri"/>
          <w:sz w:val="24"/>
          <w:szCs w:val="24"/>
          <w:lang w:val="bg-BG" w:eastAsia="en-US"/>
        </w:rPr>
        <w:t>Многофамилна</w:t>
      </w:r>
      <w:proofErr w:type="spellEnd"/>
      <w:r w:rsidRPr="00046185">
        <w:rPr>
          <w:rFonts w:eastAsia="Calibri"/>
          <w:sz w:val="24"/>
          <w:szCs w:val="24"/>
          <w:lang w:val="bg-BG" w:eastAsia="en-US"/>
        </w:rPr>
        <w:t xml:space="preserve"> жилищна сграда, бул. „България“ № 24, гр. Харманли“, проект до Договор № BG16FFPR003-4.001-0077/08.04.2025 г. по програма „РАЗВИТИЕ НА РЕГИОНИТЕ“ 2021-2027 -  </w:t>
      </w:r>
      <w:r w:rsidRPr="00046185">
        <w:rPr>
          <w:rFonts w:eastAsia="Calibri"/>
          <w:b/>
          <w:sz w:val="24"/>
          <w:szCs w:val="24"/>
          <w:lang w:val="bg-BG" w:eastAsia="en-US"/>
        </w:rPr>
        <w:t>1 408 174 лв.</w:t>
      </w:r>
      <w:r w:rsidRPr="00046185">
        <w:rPr>
          <w:rFonts w:eastAsia="Calibri"/>
          <w:sz w:val="24"/>
          <w:szCs w:val="24"/>
          <w:lang w:val="bg-BG" w:eastAsia="en-US"/>
        </w:rPr>
        <w:t>;</w:t>
      </w:r>
    </w:p>
    <w:p w:rsidR="00046185" w:rsidRPr="00046185" w:rsidRDefault="00046185" w:rsidP="00D147DF">
      <w:pPr>
        <w:numPr>
          <w:ilvl w:val="0"/>
          <w:numId w:val="3"/>
        </w:numPr>
        <w:suppressAutoHyphens w:val="0"/>
        <w:spacing w:line="276" w:lineRule="auto"/>
        <w:ind w:left="0" w:firstLine="709"/>
        <w:jc w:val="both"/>
        <w:rPr>
          <w:sz w:val="24"/>
          <w:szCs w:val="24"/>
          <w:lang w:val="bg-BG" w:eastAsia="bg-BG"/>
        </w:rPr>
      </w:pPr>
      <w:r w:rsidRPr="00046185">
        <w:rPr>
          <w:sz w:val="24"/>
          <w:szCs w:val="24"/>
          <w:lang w:val="bg-BG" w:eastAsia="bg-BG"/>
        </w:rPr>
        <w:t xml:space="preserve">обект: „Енергийно обновяване на </w:t>
      </w:r>
      <w:proofErr w:type="spellStart"/>
      <w:r w:rsidRPr="00046185">
        <w:rPr>
          <w:sz w:val="24"/>
          <w:szCs w:val="24"/>
          <w:lang w:val="bg-BG" w:eastAsia="bg-BG"/>
        </w:rPr>
        <w:t>Многофамилна</w:t>
      </w:r>
      <w:proofErr w:type="spellEnd"/>
      <w:r w:rsidRPr="00046185">
        <w:rPr>
          <w:sz w:val="24"/>
          <w:szCs w:val="24"/>
          <w:lang w:val="bg-BG" w:eastAsia="bg-BG"/>
        </w:rPr>
        <w:t xml:space="preserve"> жилищн</w:t>
      </w:r>
      <w:r w:rsidR="00BB4236">
        <w:rPr>
          <w:sz w:val="24"/>
          <w:szCs w:val="24"/>
          <w:lang w:val="bg-BG" w:eastAsia="bg-BG"/>
        </w:rPr>
        <w:t xml:space="preserve">а сграда, бул. ,,България“, бл.№ 27, </w:t>
      </w:r>
      <w:proofErr w:type="spellStart"/>
      <w:r w:rsidR="00BB4236">
        <w:rPr>
          <w:sz w:val="24"/>
          <w:szCs w:val="24"/>
          <w:lang w:val="bg-BG" w:eastAsia="bg-BG"/>
        </w:rPr>
        <w:t>вх.А</w:t>
      </w:r>
      <w:proofErr w:type="spellEnd"/>
      <w:r w:rsidR="00BB4236">
        <w:rPr>
          <w:sz w:val="24"/>
          <w:szCs w:val="24"/>
          <w:lang w:val="bg-BG" w:eastAsia="bg-BG"/>
        </w:rPr>
        <w:t xml:space="preserve"> и </w:t>
      </w:r>
      <w:proofErr w:type="spellStart"/>
      <w:r w:rsidR="00BB4236">
        <w:rPr>
          <w:sz w:val="24"/>
          <w:szCs w:val="24"/>
          <w:lang w:val="bg-BG" w:eastAsia="bg-BG"/>
        </w:rPr>
        <w:t>вх.</w:t>
      </w:r>
      <w:r w:rsidRPr="00046185">
        <w:rPr>
          <w:sz w:val="24"/>
          <w:szCs w:val="24"/>
          <w:lang w:val="bg-BG" w:eastAsia="bg-BG"/>
        </w:rPr>
        <w:t>Б</w:t>
      </w:r>
      <w:proofErr w:type="spellEnd"/>
      <w:r w:rsidRPr="00046185">
        <w:rPr>
          <w:sz w:val="24"/>
          <w:szCs w:val="24"/>
          <w:lang w:val="bg-BG" w:eastAsia="bg-BG"/>
        </w:rPr>
        <w:t xml:space="preserve">, гр. Харманли“, </w:t>
      </w:r>
      <w:r w:rsidR="00BB4236">
        <w:rPr>
          <w:rFonts w:eastAsia="Calibri"/>
          <w:sz w:val="24"/>
          <w:szCs w:val="24"/>
          <w:lang w:val="bg-BG" w:eastAsia="en-US"/>
        </w:rPr>
        <w:t>проект по Договор №</w:t>
      </w:r>
      <w:r w:rsidRPr="00046185">
        <w:rPr>
          <w:sz w:val="24"/>
          <w:szCs w:val="24"/>
          <w:lang w:val="bg-BG" w:eastAsia="bg-BG"/>
        </w:rPr>
        <w:t xml:space="preserve">BG16FFPR003-4.001-0078/24.04.2025 г. по програма </w:t>
      </w:r>
      <w:r w:rsidRPr="00046185">
        <w:rPr>
          <w:rFonts w:eastAsia="Calibri"/>
          <w:sz w:val="24"/>
          <w:szCs w:val="24"/>
          <w:lang w:val="bg-BG" w:eastAsia="en-US"/>
        </w:rPr>
        <w:t xml:space="preserve">„РАЗВИТИЕ НА РЕГИОНИТЕ“ 2021-2027 -   </w:t>
      </w:r>
      <w:r w:rsidRPr="00046185">
        <w:rPr>
          <w:rFonts w:eastAsia="Calibri"/>
          <w:b/>
          <w:sz w:val="24"/>
          <w:szCs w:val="24"/>
          <w:lang w:val="bg-BG" w:eastAsia="en-US"/>
        </w:rPr>
        <w:t>1 778 932  лв.</w:t>
      </w:r>
      <w:r w:rsidRPr="00046185">
        <w:rPr>
          <w:rFonts w:eastAsia="Calibri"/>
          <w:sz w:val="24"/>
          <w:szCs w:val="24"/>
          <w:lang w:val="bg-BG" w:eastAsia="en-US"/>
        </w:rPr>
        <w:t>;</w:t>
      </w:r>
    </w:p>
    <w:p w:rsidR="00046185" w:rsidRPr="00046185" w:rsidRDefault="00BB4236" w:rsidP="00D147DF">
      <w:pPr>
        <w:numPr>
          <w:ilvl w:val="0"/>
          <w:numId w:val="3"/>
        </w:numPr>
        <w:suppressAutoHyphens w:val="0"/>
        <w:spacing w:line="276" w:lineRule="auto"/>
        <w:ind w:left="0" w:firstLine="709"/>
        <w:jc w:val="both"/>
        <w:rPr>
          <w:sz w:val="24"/>
          <w:szCs w:val="24"/>
          <w:lang w:val="bg-BG" w:eastAsia="bg-BG"/>
        </w:rPr>
      </w:pPr>
      <w:proofErr w:type="spellStart"/>
      <w:r>
        <w:rPr>
          <w:sz w:val="24"/>
          <w:szCs w:val="24"/>
          <w:lang w:val="bg-BG" w:eastAsia="bg-BG"/>
        </w:rPr>
        <w:t>обект:</w:t>
      </w:r>
      <w:r w:rsidR="00046185" w:rsidRPr="00046185">
        <w:rPr>
          <w:rFonts w:eastAsia="Calibri"/>
          <w:sz w:val="24"/>
          <w:szCs w:val="24"/>
          <w:lang w:val="bg-BG" w:eastAsia="en-US"/>
        </w:rPr>
        <w:t>„Енергийно</w:t>
      </w:r>
      <w:proofErr w:type="spellEnd"/>
      <w:r w:rsidR="00046185" w:rsidRPr="00046185">
        <w:rPr>
          <w:rFonts w:eastAsia="Calibri"/>
          <w:sz w:val="24"/>
          <w:szCs w:val="24"/>
          <w:lang w:val="bg-BG" w:eastAsia="en-US"/>
        </w:rPr>
        <w:t xml:space="preserve"> обновяване на </w:t>
      </w:r>
      <w:proofErr w:type="spellStart"/>
      <w:r w:rsidR="00046185" w:rsidRPr="00046185">
        <w:rPr>
          <w:rFonts w:eastAsia="Calibri"/>
          <w:sz w:val="24"/>
          <w:szCs w:val="24"/>
          <w:lang w:val="bg-BG" w:eastAsia="en-US"/>
        </w:rPr>
        <w:t>Многофамилна</w:t>
      </w:r>
      <w:proofErr w:type="spellEnd"/>
      <w:r w:rsidR="00046185" w:rsidRPr="00046185">
        <w:rPr>
          <w:rFonts w:eastAsia="Calibri"/>
          <w:sz w:val="24"/>
          <w:szCs w:val="24"/>
          <w:lang w:val="bg-BG" w:eastAsia="en-US"/>
        </w:rPr>
        <w:t xml:space="preserve"> жилищн</w:t>
      </w:r>
      <w:r>
        <w:rPr>
          <w:rFonts w:eastAsia="Calibri"/>
          <w:sz w:val="24"/>
          <w:szCs w:val="24"/>
          <w:lang w:val="bg-BG" w:eastAsia="en-US"/>
        </w:rPr>
        <w:t xml:space="preserve">а сграда, бул. ,,България“, бл.№ 31, </w:t>
      </w:r>
      <w:proofErr w:type="spellStart"/>
      <w:r>
        <w:rPr>
          <w:rFonts w:eastAsia="Calibri"/>
          <w:sz w:val="24"/>
          <w:szCs w:val="24"/>
          <w:lang w:val="bg-BG" w:eastAsia="en-US"/>
        </w:rPr>
        <w:t>вх.А</w:t>
      </w:r>
      <w:proofErr w:type="spellEnd"/>
      <w:r>
        <w:rPr>
          <w:rFonts w:eastAsia="Calibri"/>
          <w:sz w:val="24"/>
          <w:szCs w:val="24"/>
          <w:lang w:val="bg-BG" w:eastAsia="en-US"/>
        </w:rPr>
        <w:t xml:space="preserve"> и </w:t>
      </w:r>
      <w:proofErr w:type="spellStart"/>
      <w:r>
        <w:rPr>
          <w:rFonts w:eastAsia="Calibri"/>
          <w:sz w:val="24"/>
          <w:szCs w:val="24"/>
          <w:lang w:val="bg-BG" w:eastAsia="en-US"/>
        </w:rPr>
        <w:t>вх.Б</w:t>
      </w:r>
      <w:proofErr w:type="spellEnd"/>
      <w:r>
        <w:rPr>
          <w:rFonts w:eastAsia="Calibri"/>
          <w:sz w:val="24"/>
          <w:szCs w:val="24"/>
          <w:lang w:val="bg-BG" w:eastAsia="en-US"/>
        </w:rPr>
        <w:t>, гр.</w:t>
      </w:r>
      <w:r w:rsidR="00046185" w:rsidRPr="00046185">
        <w:rPr>
          <w:rFonts w:eastAsia="Calibri"/>
          <w:sz w:val="24"/>
          <w:szCs w:val="24"/>
          <w:lang w:val="bg-BG" w:eastAsia="en-US"/>
        </w:rPr>
        <w:t>Харманли“, проект по Договор № BG</w:t>
      </w:r>
      <w:r>
        <w:rPr>
          <w:rFonts w:eastAsia="Calibri"/>
          <w:sz w:val="24"/>
          <w:szCs w:val="24"/>
          <w:lang w:val="bg-BG" w:eastAsia="en-US"/>
        </w:rPr>
        <w:t>16FFPR003-4.001-0079/08.04.2025</w:t>
      </w:r>
      <w:r w:rsidR="00046185" w:rsidRPr="00046185">
        <w:rPr>
          <w:rFonts w:eastAsia="Calibri"/>
          <w:sz w:val="24"/>
          <w:szCs w:val="24"/>
          <w:lang w:val="bg-BG" w:eastAsia="en-US"/>
        </w:rPr>
        <w:t>г. по програма „РАЗВИ</w:t>
      </w:r>
      <w:r>
        <w:rPr>
          <w:rFonts w:eastAsia="Calibri"/>
          <w:sz w:val="24"/>
          <w:szCs w:val="24"/>
          <w:lang w:val="bg-BG" w:eastAsia="en-US"/>
        </w:rPr>
        <w:t xml:space="preserve">ТИЕ НА РЕГИОНИТЕ“ 2021-2027 - </w:t>
      </w:r>
      <w:r>
        <w:rPr>
          <w:rFonts w:eastAsia="Calibri"/>
          <w:b/>
          <w:sz w:val="24"/>
          <w:szCs w:val="24"/>
          <w:lang w:val="bg-BG" w:eastAsia="en-US"/>
        </w:rPr>
        <w:t xml:space="preserve">1 741 365 </w:t>
      </w:r>
      <w:r w:rsidR="00046185" w:rsidRPr="00046185">
        <w:rPr>
          <w:rFonts w:eastAsia="Calibri"/>
          <w:b/>
          <w:sz w:val="24"/>
          <w:szCs w:val="24"/>
          <w:lang w:val="bg-BG" w:eastAsia="en-US"/>
        </w:rPr>
        <w:t>лв.</w:t>
      </w:r>
      <w:r w:rsidR="00046185" w:rsidRPr="00046185">
        <w:rPr>
          <w:rFonts w:eastAsia="Calibri"/>
          <w:sz w:val="24"/>
          <w:szCs w:val="24"/>
          <w:lang w:val="bg-BG" w:eastAsia="en-US"/>
        </w:rPr>
        <w:t>;</w:t>
      </w:r>
    </w:p>
    <w:p w:rsidR="00E24565" w:rsidRPr="00B029E3" w:rsidRDefault="00046185" w:rsidP="00D147DF">
      <w:pPr>
        <w:numPr>
          <w:ilvl w:val="0"/>
          <w:numId w:val="3"/>
        </w:numPr>
        <w:suppressAutoHyphens w:val="0"/>
        <w:spacing w:line="276" w:lineRule="auto"/>
        <w:ind w:left="0" w:firstLine="709"/>
        <w:jc w:val="both"/>
        <w:rPr>
          <w:sz w:val="24"/>
          <w:szCs w:val="24"/>
          <w:lang w:val="bg-BG" w:eastAsia="bg-BG"/>
        </w:rPr>
      </w:pPr>
      <w:r w:rsidRPr="00046185">
        <w:rPr>
          <w:sz w:val="24"/>
          <w:szCs w:val="24"/>
          <w:lang w:val="bg-BG" w:eastAsia="bg-BG"/>
        </w:rPr>
        <w:t xml:space="preserve">обект: „Енергийно обновяване на </w:t>
      </w:r>
      <w:proofErr w:type="spellStart"/>
      <w:r w:rsidRPr="00046185">
        <w:rPr>
          <w:sz w:val="24"/>
          <w:szCs w:val="24"/>
          <w:lang w:val="bg-BG" w:eastAsia="bg-BG"/>
        </w:rPr>
        <w:t>Многофамилна</w:t>
      </w:r>
      <w:proofErr w:type="spellEnd"/>
      <w:r w:rsidRPr="00046185">
        <w:rPr>
          <w:sz w:val="24"/>
          <w:szCs w:val="24"/>
          <w:lang w:val="bg-BG" w:eastAsia="bg-BG"/>
        </w:rPr>
        <w:t xml:space="preserve"> жилищна сграда, бул. ,,България</w:t>
      </w:r>
      <w:r w:rsidR="00BB4236">
        <w:rPr>
          <w:sz w:val="24"/>
          <w:szCs w:val="24"/>
          <w:lang w:val="bg-BG" w:eastAsia="bg-BG"/>
        </w:rPr>
        <w:t xml:space="preserve">“, бл.№ 29, </w:t>
      </w:r>
      <w:proofErr w:type="spellStart"/>
      <w:r w:rsidR="00BB4236">
        <w:rPr>
          <w:sz w:val="24"/>
          <w:szCs w:val="24"/>
          <w:lang w:val="bg-BG" w:eastAsia="bg-BG"/>
        </w:rPr>
        <w:t>вх.А</w:t>
      </w:r>
      <w:proofErr w:type="spellEnd"/>
      <w:r w:rsidR="00BB4236">
        <w:rPr>
          <w:sz w:val="24"/>
          <w:szCs w:val="24"/>
          <w:lang w:val="bg-BG" w:eastAsia="bg-BG"/>
        </w:rPr>
        <w:t xml:space="preserve"> и </w:t>
      </w:r>
      <w:proofErr w:type="spellStart"/>
      <w:r w:rsidR="00BB4236">
        <w:rPr>
          <w:sz w:val="24"/>
          <w:szCs w:val="24"/>
          <w:lang w:val="bg-BG" w:eastAsia="bg-BG"/>
        </w:rPr>
        <w:t>вх.Б</w:t>
      </w:r>
      <w:proofErr w:type="spellEnd"/>
      <w:r w:rsidR="00BB4236">
        <w:rPr>
          <w:sz w:val="24"/>
          <w:szCs w:val="24"/>
          <w:lang w:val="bg-BG" w:eastAsia="bg-BG"/>
        </w:rPr>
        <w:t>, гр.</w:t>
      </w:r>
      <w:r w:rsidRPr="00046185">
        <w:rPr>
          <w:sz w:val="24"/>
          <w:szCs w:val="24"/>
          <w:lang w:val="bg-BG" w:eastAsia="bg-BG"/>
        </w:rPr>
        <w:t xml:space="preserve">Харманли“, </w:t>
      </w:r>
      <w:r w:rsidRPr="00046185">
        <w:rPr>
          <w:rFonts w:eastAsia="Calibri"/>
          <w:sz w:val="24"/>
          <w:szCs w:val="24"/>
          <w:lang w:val="bg-BG" w:eastAsia="en-US"/>
        </w:rPr>
        <w:t xml:space="preserve">проект по Договор № </w:t>
      </w:r>
      <w:r w:rsidRPr="00046185">
        <w:rPr>
          <w:sz w:val="24"/>
          <w:szCs w:val="24"/>
          <w:lang w:val="bg-BG" w:eastAsia="bg-BG"/>
        </w:rPr>
        <w:t xml:space="preserve">BG16FFPR003-4.001-0080/24.04.2025 г. по програма </w:t>
      </w:r>
      <w:r w:rsidRPr="00046185">
        <w:rPr>
          <w:rFonts w:eastAsia="Calibri"/>
          <w:sz w:val="24"/>
          <w:szCs w:val="24"/>
          <w:lang w:val="bg-BG" w:eastAsia="en-US"/>
        </w:rPr>
        <w:t xml:space="preserve">„РАЗВИТИЕ НА РЕГИОНИТЕ“ 2021-2027 -   </w:t>
      </w:r>
      <w:r w:rsidRPr="00046185">
        <w:rPr>
          <w:rFonts w:eastAsia="Calibri"/>
          <w:b/>
          <w:sz w:val="24"/>
          <w:szCs w:val="24"/>
          <w:lang w:val="bg-BG" w:eastAsia="en-US"/>
        </w:rPr>
        <w:t>1 464 328  лв.</w:t>
      </w:r>
      <w:r w:rsidRPr="00046185">
        <w:rPr>
          <w:sz w:val="24"/>
          <w:szCs w:val="24"/>
          <w:lang w:val="bg-BG" w:eastAsia="bg-BG"/>
        </w:rPr>
        <w:t xml:space="preserve"> </w:t>
      </w:r>
    </w:p>
    <w:p w:rsidR="00BB4236" w:rsidRDefault="00BB4236" w:rsidP="00B544D8">
      <w:pPr>
        <w:ind w:firstLine="851"/>
        <w:jc w:val="both"/>
        <w:rPr>
          <w:b/>
          <w:color w:val="000000" w:themeColor="text1"/>
          <w:sz w:val="24"/>
          <w:szCs w:val="24"/>
          <w:u w:val="single"/>
          <w:lang w:val="bg-BG" w:eastAsia="bg-BG"/>
        </w:rPr>
      </w:pPr>
    </w:p>
    <w:p w:rsidR="00BB4236" w:rsidRDefault="00BB4236" w:rsidP="00B544D8">
      <w:pPr>
        <w:ind w:firstLine="851"/>
        <w:jc w:val="both"/>
        <w:rPr>
          <w:b/>
          <w:color w:val="000000" w:themeColor="text1"/>
          <w:sz w:val="24"/>
          <w:szCs w:val="24"/>
          <w:u w:val="single"/>
          <w:lang w:val="bg-BG" w:eastAsia="bg-BG"/>
        </w:rPr>
      </w:pPr>
    </w:p>
    <w:p w:rsidR="00B544D8" w:rsidRPr="00561554" w:rsidRDefault="00B544D8" w:rsidP="00B544D8">
      <w:pPr>
        <w:ind w:firstLine="851"/>
        <w:jc w:val="both"/>
        <w:rPr>
          <w:b/>
          <w:color w:val="000000" w:themeColor="text1"/>
          <w:sz w:val="24"/>
          <w:szCs w:val="24"/>
          <w:u w:val="single"/>
          <w:lang w:val="bg-BG" w:eastAsia="bg-BG"/>
        </w:rPr>
      </w:pPr>
      <w:r>
        <w:rPr>
          <w:b/>
          <w:color w:val="000000" w:themeColor="text1"/>
          <w:sz w:val="24"/>
          <w:szCs w:val="24"/>
          <w:u w:val="single"/>
          <w:lang w:val="bg-BG" w:eastAsia="bg-BG"/>
        </w:rPr>
        <w:t>ПО ТОЧКА ДЕСЕТ</w:t>
      </w:r>
      <w:r w:rsidRPr="00ED5DB0">
        <w:rPr>
          <w:b/>
          <w:color w:val="000000" w:themeColor="text1"/>
          <w:sz w:val="24"/>
          <w:szCs w:val="24"/>
          <w:u w:val="single"/>
          <w:lang w:val="bg-BG" w:eastAsia="bg-BG"/>
        </w:rPr>
        <w:t>А ОТ ДНЕВНИЯ РЕД:</w:t>
      </w:r>
      <w:r w:rsidRPr="00ED5DB0">
        <w:rPr>
          <w:rFonts w:eastAsia="Tahoma"/>
          <w:color w:val="000000"/>
          <w:sz w:val="24"/>
          <w:szCs w:val="24"/>
          <w:lang w:val="bg-BG" w:eastAsia="bg-BG"/>
        </w:rPr>
        <w:tab/>
      </w:r>
    </w:p>
    <w:p w:rsidR="00B544D8" w:rsidRDefault="00B544D8" w:rsidP="00B544D8">
      <w:pPr>
        <w:ind w:firstLine="851"/>
        <w:jc w:val="both"/>
        <w:rPr>
          <w:b/>
          <w:sz w:val="24"/>
          <w:szCs w:val="24"/>
          <w:u w:val="single"/>
          <w:lang w:val="bg-BG" w:eastAsia="bg-BG"/>
        </w:rPr>
      </w:pPr>
      <w:r w:rsidRPr="00ED5DB0">
        <w:rPr>
          <w:b/>
          <w:sz w:val="24"/>
          <w:szCs w:val="24"/>
          <w:u w:val="single"/>
          <w:lang w:val="bg-BG" w:eastAsia="bg-BG"/>
        </w:rPr>
        <w:t>Ангел Цанков – председател на Общински съв</w:t>
      </w:r>
      <w:r>
        <w:rPr>
          <w:b/>
          <w:sz w:val="24"/>
          <w:szCs w:val="24"/>
          <w:u w:val="single"/>
          <w:lang w:val="bg-BG" w:eastAsia="bg-BG"/>
        </w:rPr>
        <w:t>ет Харманли представи следното:</w:t>
      </w:r>
    </w:p>
    <w:p w:rsidR="00B544D8" w:rsidRDefault="00B544D8" w:rsidP="00BC0DD4">
      <w:pPr>
        <w:ind w:firstLine="851"/>
        <w:jc w:val="both"/>
        <w:rPr>
          <w:sz w:val="24"/>
          <w:szCs w:val="24"/>
          <w:lang w:val="bg-BG"/>
        </w:rPr>
      </w:pPr>
      <w:r w:rsidRPr="00B544D8">
        <w:rPr>
          <w:sz w:val="24"/>
          <w:szCs w:val="24"/>
          <w:lang w:val="bg-BG"/>
        </w:rPr>
        <w:lastRenderedPageBreak/>
        <w:t>Докладна записка от Мария Иванова Киркова – Кмет на Община Харманли, относно предложение за именуване на улиците в населените места на територията на община Харманли, област Хасково, а именно: с. Богомил, с. Българин, с. Дрипчево, с. Черепово.</w:t>
      </w:r>
    </w:p>
    <w:p w:rsidR="00B544D8" w:rsidRDefault="00B544D8" w:rsidP="00BC0DD4">
      <w:pPr>
        <w:ind w:firstLine="851"/>
        <w:jc w:val="both"/>
        <w:rPr>
          <w:sz w:val="24"/>
          <w:szCs w:val="24"/>
          <w:lang w:val="bg-BG"/>
        </w:rPr>
      </w:pPr>
      <w:r>
        <w:rPr>
          <w:sz w:val="24"/>
          <w:szCs w:val="24"/>
          <w:lang w:val="bg-BG"/>
        </w:rPr>
        <w:t xml:space="preserve">Предложението </w:t>
      </w:r>
      <w:r w:rsidR="000C4545">
        <w:rPr>
          <w:sz w:val="24"/>
          <w:szCs w:val="24"/>
          <w:lang w:val="bg-BG"/>
        </w:rPr>
        <w:t xml:space="preserve">е разгледано от постоянната комисия по </w:t>
      </w:r>
      <w:proofErr w:type="spellStart"/>
      <w:r w:rsidR="000C4545">
        <w:rPr>
          <w:sz w:val="24"/>
          <w:szCs w:val="24"/>
          <w:lang w:val="bg-BG"/>
        </w:rPr>
        <w:t>ТУСиЕ</w:t>
      </w:r>
      <w:proofErr w:type="spellEnd"/>
      <w:r w:rsidR="000C4545">
        <w:rPr>
          <w:sz w:val="24"/>
          <w:szCs w:val="24"/>
          <w:lang w:val="bg-BG"/>
        </w:rPr>
        <w:t>, която е дала положително становище по предложеното решение.</w:t>
      </w:r>
    </w:p>
    <w:p w:rsidR="000C4545" w:rsidRPr="00561554" w:rsidRDefault="000C4545" w:rsidP="000C4545">
      <w:pPr>
        <w:ind w:firstLine="851"/>
        <w:jc w:val="both"/>
        <w:rPr>
          <w:sz w:val="24"/>
          <w:szCs w:val="24"/>
          <w:lang w:val="bg-BG"/>
        </w:rPr>
      </w:pPr>
      <w:r w:rsidRPr="00561554">
        <w:rPr>
          <w:sz w:val="24"/>
          <w:szCs w:val="24"/>
          <w:lang w:val="bg-BG"/>
        </w:rPr>
        <w:t>Пр</w:t>
      </w:r>
      <w:r w:rsidR="009C36F2">
        <w:rPr>
          <w:sz w:val="24"/>
          <w:szCs w:val="24"/>
          <w:lang w:val="bg-BG"/>
        </w:rPr>
        <w:t>истъпи се към гласуване на</w:t>
      </w:r>
      <w:r w:rsidRPr="00561554">
        <w:rPr>
          <w:sz w:val="24"/>
          <w:szCs w:val="24"/>
          <w:lang w:val="bg-BG"/>
        </w:rPr>
        <w:t xml:space="preserve"> предложеното решение по </w:t>
      </w:r>
      <w:r w:rsidR="00BB39C1">
        <w:rPr>
          <w:sz w:val="24"/>
          <w:szCs w:val="24"/>
          <w:lang w:val="bg-BG"/>
        </w:rPr>
        <w:t>десет</w:t>
      </w:r>
      <w:r w:rsidRPr="00561554">
        <w:rPr>
          <w:sz w:val="24"/>
          <w:szCs w:val="24"/>
          <w:lang w:val="bg-BG"/>
        </w:rPr>
        <w:t>а точка от дневния ред, което се проведе на основание чл.27, ал.3 от ЗМСМА, във връзка с чл.65 ал.2 т.1 от Правилника за работа и дейността на Общински съвет Харманли, чрез система за електронно гласуване и отчитане на резултата.</w:t>
      </w:r>
    </w:p>
    <w:p w:rsidR="000C4545" w:rsidRPr="00561554" w:rsidRDefault="000C4545" w:rsidP="000C4545">
      <w:pPr>
        <w:ind w:firstLine="851"/>
        <w:jc w:val="both"/>
        <w:rPr>
          <w:sz w:val="24"/>
          <w:szCs w:val="24"/>
          <w:lang w:val="bg-BG"/>
        </w:rPr>
      </w:pPr>
    </w:p>
    <w:p w:rsidR="000C4545" w:rsidRPr="00561554" w:rsidRDefault="00B029E3" w:rsidP="000C4545">
      <w:pPr>
        <w:ind w:firstLine="851"/>
        <w:jc w:val="both"/>
        <w:rPr>
          <w:sz w:val="24"/>
          <w:szCs w:val="24"/>
          <w:lang w:val="bg-BG"/>
        </w:rPr>
      </w:pPr>
      <w:r>
        <w:rPr>
          <w:sz w:val="24"/>
          <w:szCs w:val="24"/>
          <w:lang w:val="bg-BG"/>
        </w:rPr>
        <w:t>Резултатът</w:t>
      </w:r>
      <w:r w:rsidR="000C4545" w:rsidRPr="00561554">
        <w:rPr>
          <w:sz w:val="24"/>
          <w:szCs w:val="24"/>
          <w:lang w:val="bg-BG"/>
        </w:rPr>
        <w:t xml:space="preserve"> от гласуването е както следва:</w:t>
      </w:r>
    </w:p>
    <w:p w:rsidR="000C4545" w:rsidRPr="00F55397" w:rsidRDefault="000C4545" w:rsidP="000C4545">
      <w:pPr>
        <w:ind w:firstLine="851"/>
        <w:jc w:val="both"/>
        <w:rPr>
          <w:sz w:val="24"/>
          <w:szCs w:val="24"/>
          <w:u w:val="single"/>
          <w:lang w:val="bg-BG"/>
        </w:rPr>
      </w:pPr>
      <w:r w:rsidRPr="00F55397">
        <w:rPr>
          <w:sz w:val="24"/>
          <w:szCs w:val="24"/>
          <w:u w:val="single"/>
          <w:lang w:val="bg-BG"/>
        </w:rPr>
        <w:t>Присъствали 21 общински съветници.</w:t>
      </w:r>
    </w:p>
    <w:p w:rsidR="000C4545" w:rsidRPr="00561554" w:rsidRDefault="000C4545" w:rsidP="000C4545">
      <w:pPr>
        <w:ind w:firstLine="851"/>
        <w:jc w:val="both"/>
        <w:rPr>
          <w:sz w:val="24"/>
          <w:szCs w:val="24"/>
          <w:lang w:val="bg-BG"/>
        </w:rPr>
      </w:pPr>
      <w:r w:rsidRPr="00561554">
        <w:rPr>
          <w:sz w:val="24"/>
          <w:szCs w:val="24"/>
          <w:lang w:val="bg-BG"/>
        </w:rPr>
        <w:t>Гласували 21 общински съветници, като от тях 21 - “За”, 0 - “Против”, 0 - “Въздържали се”, с което Общински съвет Харманли прие следното</w:t>
      </w:r>
    </w:p>
    <w:p w:rsidR="000C4545" w:rsidRPr="00561554" w:rsidRDefault="000C4545" w:rsidP="000C4545">
      <w:pPr>
        <w:ind w:firstLine="851"/>
        <w:jc w:val="both"/>
        <w:rPr>
          <w:sz w:val="24"/>
          <w:szCs w:val="24"/>
          <w:lang w:val="bg-BG"/>
        </w:rPr>
      </w:pPr>
    </w:p>
    <w:p w:rsidR="000C4545" w:rsidRPr="00561554" w:rsidRDefault="000C4545" w:rsidP="000C4545">
      <w:pPr>
        <w:ind w:firstLine="851"/>
        <w:jc w:val="center"/>
        <w:rPr>
          <w:b/>
          <w:sz w:val="24"/>
          <w:szCs w:val="24"/>
          <w:lang w:val="bg-BG"/>
        </w:rPr>
      </w:pPr>
      <w:r w:rsidRPr="00561554">
        <w:rPr>
          <w:b/>
          <w:sz w:val="24"/>
          <w:szCs w:val="24"/>
          <w:lang w:val="bg-BG"/>
        </w:rPr>
        <w:t>РЕШЕНИЕ:</w:t>
      </w:r>
    </w:p>
    <w:p w:rsidR="000C4545" w:rsidRPr="00907CA1" w:rsidRDefault="000C4545" w:rsidP="000C4545">
      <w:pPr>
        <w:ind w:firstLine="851"/>
        <w:jc w:val="center"/>
        <w:rPr>
          <w:b/>
          <w:sz w:val="24"/>
          <w:szCs w:val="24"/>
        </w:rPr>
      </w:pPr>
      <w:r w:rsidRPr="00561554">
        <w:rPr>
          <w:b/>
          <w:sz w:val="24"/>
          <w:szCs w:val="24"/>
          <w:lang w:val="bg-BG"/>
        </w:rPr>
        <w:t>№</w:t>
      </w:r>
      <w:r w:rsidR="00907CA1">
        <w:rPr>
          <w:b/>
          <w:sz w:val="24"/>
          <w:szCs w:val="24"/>
        </w:rPr>
        <w:t xml:space="preserve"> 382</w:t>
      </w:r>
    </w:p>
    <w:p w:rsidR="000C4545" w:rsidRPr="00561554" w:rsidRDefault="000C4545" w:rsidP="000C4545">
      <w:pPr>
        <w:ind w:firstLine="851"/>
        <w:jc w:val="center"/>
        <w:rPr>
          <w:b/>
          <w:sz w:val="24"/>
          <w:szCs w:val="24"/>
          <w:lang w:val="bg-BG"/>
        </w:rPr>
      </w:pPr>
    </w:p>
    <w:p w:rsidR="000C4545" w:rsidRDefault="00046185" w:rsidP="00046185">
      <w:pPr>
        <w:ind w:firstLine="851"/>
        <w:jc w:val="both"/>
        <w:rPr>
          <w:sz w:val="24"/>
          <w:szCs w:val="24"/>
          <w:lang w:val="bg-BG"/>
        </w:rPr>
      </w:pPr>
      <w:r w:rsidRPr="00046185">
        <w:rPr>
          <w:sz w:val="24"/>
          <w:szCs w:val="24"/>
          <w:lang w:val="bg-BG"/>
        </w:rPr>
        <w:t>На основание чл. 21, ал.1, т. 18 от ЗМСМА, чл.77, чл.78 т. 1 и чл.81 от Наредба № 23 за символиката на Община Харманли на ОбС Харманли, Общински съвет Харманли</w:t>
      </w:r>
    </w:p>
    <w:p w:rsidR="00BB4236" w:rsidRPr="00046185" w:rsidRDefault="00BB4236" w:rsidP="00046185">
      <w:pPr>
        <w:ind w:firstLine="851"/>
        <w:jc w:val="both"/>
        <w:rPr>
          <w:sz w:val="24"/>
          <w:szCs w:val="24"/>
          <w:lang w:val="bg-BG"/>
        </w:rPr>
      </w:pPr>
    </w:p>
    <w:p w:rsidR="000C4545" w:rsidRDefault="000C4545" w:rsidP="00D147DF">
      <w:pPr>
        <w:ind w:firstLine="851"/>
        <w:jc w:val="center"/>
        <w:rPr>
          <w:b/>
          <w:sz w:val="24"/>
          <w:szCs w:val="24"/>
          <w:lang w:val="bg-BG"/>
        </w:rPr>
      </w:pPr>
      <w:r w:rsidRPr="00561554">
        <w:rPr>
          <w:b/>
          <w:sz w:val="24"/>
          <w:szCs w:val="24"/>
          <w:lang w:val="bg-BG"/>
        </w:rPr>
        <w:t>РЕШИ:</w:t>
      </w:r>
    </w:p>
    <w:p w:rsidR="00046185" w:rsidRPr="00046185" w:rsidRDefault="00046185" w:rsidP="00D147DF">
      <w:pPr>
        <w:numPr>
          <w:ilvl w:val="0"/>
          <w:numId w:val="4"/>
        </w:numPr>
        <w:suppressAutoHyphens w:val="0"/>
        <w:spacing w:after="200" w:line="276" w:lineRule="auto"/>
        <w:ind w:left="0" w:firstLine="851"/>
        <w:jc w:val="both"/>
        <w:rPr>
          <w:rFonts w:eastAsia="Calibri"/>
          <w:sz w:val="24"/>
          <w:szCs w:val="24"/>
          <w:lang w:val="bg-BG" w:eastAsia="en-US"/>
        </w:rPr>
      </w:pPr>
      <w:r w:rsidRPr="00046185">
        <w:rPr>
          <w:rFonts w:eastAsia="Calibri"/>
          <w:sz w:val="24"/>
          <w:szCs w:val="24"/>
          <w:lang w:val="bg-BG" w:eastAsia="en-US"/>
        </w:rPr>
        <w:t>Улици в долупосочените населените места на територията на община Харманли, област Хасково се именуват съгласно:</w:t>
      </w:r>
    </w:p>
    <w:p w:rsidR="00046185" w:rsidRPr="00046185" w:rsidRDefault="00D147DF" w:rsidP="00D147DF">
      <w:pPr>
        <w:numPr>
          <w:ilvl w:val="1"/>
          <w:numId w:val="4"/>
        </w:numPr>
        <w:suppressAutoHyphens w:val="0"/>
        <w:spacing w:line="276" w:lineRule="auto"/>
        <w:ind w:left="0" w:firstLine="851"/>
        <w:rPr>
          <w:rFonts w:eastAsia="Calibri"/>
          <w:sz w:val="24"/>
          <w:szCs w:val="24"/>
          <w:lang w:val="bg-BG" w:eastAsia="en-US"/>
        </w:rPr>
      </w:pPr>
      <w:r>
        <w:rPr>
          <w:rFonts w:eastAsia="Calibri"/>
          <w:sz w:val="24"/>
          <w:szCs w:val="24"/>
          <w:lang w:val="bg-BG" w:eastAsia="en-US"/>
        </w:rPr>
        <w:t>Приложение №1-</w:t>
      </w:r>
      <w:r w:rsidR="00046185" w:rsidRPr="00046185">
        <w:rPr>
          <w:rFonts w:eastAsia="Calibri"/>
          <w:sz w:val="24"/>
          <w:szCs w:val="24"/>
          <w:lang w:val="bg-BG" w:eastAsia="en-US"/>
        </w:rPr>
        <w:t xml:space="preserve">Списък на улиците в село Богомил по </w:t>
      </w:r>
      <w:proofErr w:type="spellStart"/>
      <w:r w:rsidR="00046185" w:rsidRPr="00046185">
        <w:rPr>
          <w:rFonts w:eastAsia="Calibri"/>
          <w:sz w:val="24"/>
          <w:szCs w:val="24"/>
          <w:lang w:val="bg-BG" w:eastAsia="en-US"/>
        </w:rPr>
        <w:t>осови</w:t>
      </w:r>
      <w:proofErr w:type="spellEnd"/>
      <w:r w:rsidR="00046185" w:rsidRPr="00046185">
        <w:rPr>
          <w:rFonts w:eastAsia="Calibri"/>
          <w:sz w:val="24"/>
          <w:szCs w:val="24"/>
          <w:lang w:val="bg-BG" w:eastAsia="en-US"/>
        </w:rPr>
        <w:t xml:space="preserve"> точки и имена;</w:t>
      </w:r>
    </w:p>
    <w:p w:rsidR="00046185" w:rsidRPr="00046185" w:rsidRDefault="00D147DF" w:rsidP="00D147DF">
      <w:pPr>
        <w:numPr>
          <w:ilvl w:val="1"/>
          <w:numId w:val="4"/>
        </w:numPr>
        <w:suppressAutoHyphens w:val="0"/>
        <w:spacing w:line="276" w:lineRule="auto"/>
        <w:ind w:left="0" w:firstLine="851"/>
        <w:rPr>
          <w:rFonts w:eastAsia="Calibri"/>
          <w:sz w:val="24"/>
          <w:szCs w:val="24"/>
          <w:lang w:val="bg-BG" w:eastAsia="en-US"/>
        </w:rPr>
      </w:pPr>
      <w:r>
        <w:rPr>
          <w:rFonts w:eastAsia="Calibri"/>
          <w:sz w:val="24"/>
          <w:szCs w:val="24"/>
          <w:lang w:val="bg-BG" w:eastAsia="en-US"/>
        </w:rPr>
        <w:t>Приложение №2-</w:t>
      </w:r>
      <w:r w:rsidR="00046185" w:rsidRPr="00046185">
        <w:rPr>
          <w:rFonts w:eastAsia="Calibri"/>
          <w:sz w:val="24"/>
          <w:szCs w:val="24"/>
          <w:lang w:val="bg-BG" w:eastAsia="en-US"/>
        </w:rPr>
        <w:t xml:space="preserve">Списък на улиците в село Българин по </w:t>
      </w:r>
      <w:proofErr w:type="spellStart"/>
      <w:r w:rsidR="00046185" w:rsidRPr="00046185">
        <w:rPr>
          <w:rFonts w:eastAsia="Calibri"/>
          <w:sz w:val="24"/>
          <w:szCs w:val="24"/>
          <w:lang w:val="bg-BG" w:eastAsia="en-US"/>
        </w:rPr>
        <w:t>осови</w:t>
      </w:r>
      <w:proofErr w:type="spellEnd"/>
      <w:r w:rsidR="00046185" w:rsidRPr="00046185">
        <w:rPr>
          <w:rFonts w:eastAsia="Calibri"/>
          <w:sz w:val="24"/>
          <w:szCs w:val="24"/>
          <w:lang w:val="bg-BG" w:eastAsia="en-US"/>
        </w:rPr>
        <w:t xml:space="preserve"> точки и имена;</w:t>
      </w:r>
    </w:p>
    <w:p w:rsidR="00046185" w:rsidRPr="00046185" w:rsidRDefault="00D147DF" w:rsidP="00D147DF">
      <w:pPr>
        <w:numPr>
          <w:ilvl w:val="1"/>
          <w:numId w:val="4"/>
        </w:numPr>
        <w:suppressAutoHyphens w:val="0"/>
        <w:spacing w:line="276" w:lineRule="auto"/>
        <w:ind w:left="0" w:firstLine="851"/>
        <w:rPr>
          <w:rFonts w:eastAsia="Calibri"/>
          <w:sz w:val="24"/>
          <w:szCs w:val="24"/>
          <w:lang w:val="bg-BG" w:eastAsia="en-US"/>
        </w:rPr>
      </w:pPr>
      <w:r>
        <w:rPr>
          <w:rFonts w:eastAsia="Calibri"/>
          <w:sz w:val="24"/>
          <w:szCs w:val="24"/>
          <w:lang w:val="bg-BG" w:eastAsia="en-US"/>
        </w:rPr>
        <w:t>Приложение №3-</w:t>
      </w:r>
      <w:r w:rsidR="00046185" w:rsidRPr="00046185">
        <w:rPr>
          <w:rFonts w:eastAsia="Calibri"/>
          <w:sz w:val="24"/>
          <w:szCs w:val="24"/>
          <w:lang w:val="bg-BG" w:eastAsia="en-US"/>
        </w:rPr>
        <w:t>Списък на улиците в</w:t>
      </w:r>
      <w:r>
        <w:rPr>
          <w:rFonts w:eastAsia="Calibri"/>
          <w:sz w:val="24"/>
          <w:szCs w:val="24"/>
          <w:lang w:val="bg-BG" w:eastAsia="en-US"/>
        </w:rPr>
        <w:t xml:space="preserve"> село Дрипчево по </w:t>
      </w:r>
      <w:proofErr w:type="spellStart"/>
      <w:r>
        <w:rPr>
          <w:rFonts w:eastAsia="Calibri"/>
          <w:sz w:val="24"/>
          <w:szCs w:val="24"/>
          <w:lang w:val="bg-BG" w:eastAsia="en-US"/>
        </w:rPr>
        <w:t>осови</w:t>
      </w:r>
      <w:proofErr w:type="spellEnd"/>
      <w:r>
        <w:rPr>
          <w:rFonts w:eastAsia="Calibri"/>
          <w:sz w:val="24"/>
          <w:szCs w:val="24"/>
          <w:lang w:val="bg-BG" w:eastAsia="en-US"/>
        </w:rPr>
        <w:t xml:space="preserve"> точки и </w:t>
      </w:r>
      <w:r w:rsidR="00046185" w:rsidRPr="00046185">
        <w:rPr>
          <w:rFonts w:eastAsia="Calibri"/>
          <w:sz w:val="24"/>
          <w:szCs w:val="24"/>
          <w:lang w:val="bg-BG" w:eastAsia="en-US"/>
        </w:rPr>
        <w:t>имена;</w:t>
      </w:r>
    </w:p>
    <w:p w:rsidR="00046185" w:rsidRPr="00046185" w:rsidRDefault="00D147DF" w:rsidP="00D147DF">
      <w:pPr>
        <w:numPr>
          <w:ilvl w:val="1"/>
          <w:numId w:val="4"/>
        </w:numPr>
        <w:suppressAutoHyphens w:val="0"/>
        <w:spacing w:line="276" w:lineRule="auto"/>
        <w:ind w:left="0" w:firstLine="851"/>
        <w:rPr>
          <w:rFonts w:eastAsia="Calibri"/>
          <w:sz w:val="24"/>
          <w:szCs w:val="24"/>
          <w:lang w:val="bg-BG" w:eastAsia="en-US"/>
        </w:rPr>
      </w:pPr>
      <w:r>
        <w:rPr>
          <w:rFonts w:eastAsia="Calibri"/>
          <w:sz w:val="24"/>
          <w:szCs w:val="24"/>
          <w:lang w:val="bg-BG" w:eastAsia="en-US"/>
        </w:rPr>
        <w:t>Приложение №4-</w:t>
      </w:r>
      <w:r w:rsidR="00046185" w:rsidRPr="00046185">
        <w:rPr>
          <w:rFonts w:eastAsia="Calibri"/>
          <w:sz w:val="24"/>
          <w:szCs w:val="24"/>
          <w:lang w:val="bg-BG" w:eastAsia="en-US"/>
        </w:rPr>
        <w:t xml:space="preserve">Списък на улиците в село Черепово по </w:t>
      </w:r>
      <w:proofErr w:type="spellStart"/>
      <w:r w:rsidR="00046185" w:rsidRPr="00046185">
        <w:rPr>
          <w:rFonts w:eastAsia="Calibri"/>
          <w:sz w:val="24"/>
          <w:szCs w:val="24"/>
          <w:lang w:val="bg-BG" w:eastAsia="en-US"/>
        </w:rPr>
        <w:t>осови</w:t>
      </w:r>
      <w:proofErr w:type="spellEnd"/>
      <w:r w:rsidR="00046185" w:rsidRPr="00046185">
        <w:rPr>
          <w:rFonts w:eastAsia="Calibri"/>
          <w:sz w:val="24"/>
          <w:szCs w:val="24"/>
          <w:lang w:val="bg-BG" w:eastAsia="en-US"/>
        </w:rPr>
        <w:t xml:space="preserve"> точки и имена.</w:t>
      </w:r>
    </w:p>
    <w:p w:rsidR="00046185" w:rsidRDefault="00046185" w:rsidP="00D147DF">
      <w:pPr>
        <w:numPr>
          <w:ilvl w:val="0"/>
          <w:numId w:val="4"/>
        </w:numPr>
        <w:suppressAutoHyphens w:val="0"/>
        <w:spacing w:line="276" w:lineRule="auto"/>
        <w:ind w:left="0" w:firstLine="851"/>
        <w:jc w:val="both"/>
        <w:rPr>
          <w:rFonts w:eastAsia="Calibri"/>
          <w:sz w:val="24"/>
          <w:szCs w:val="24"/>
          <w:lang w:val="bg-BG" w:eastAsia="en-US"/>
        </w:rPr>
      </w:pPr>
      <w:r w:rsidRPr="00046185">
        <w:rPr>
          <w:rFonts w:eastAsia="Calibri"/>
          <w:sz w:val="24"/>
          <w:szCs w:val="24"/>
          <w:lang w:val="bg-BG" w:eastAsia="en-US"/>
        </w:rPr>
        <w:t>Обявяването на решението за именуване да се извърши от председателя на Общинския съвет.</w:t>
      </w:r>
    </w:p>
    <w:p w:rsidR="00D147DF" w:rsidRDefault="00D147DF" w:rsidP="00D147DF">
      <w:pPr>
        <w:suppressAutoHyphens w:val="0"/>
        <w:spacing w:line="276" w:lineRule="auto"/>
        <w:ind w:left="851"/>
        <w:jc w:val="both"/>
        <w:rPr>
          <w:rFonts w:eastAsia="Calibri"/>
          <w:sz w:val="24"/>
          <w:szCs w:val="24"/>
          <w:lang w:val="bg-BG" w:eastAsia="en-US"/>
        </w:rPr>
      </w:pPr>
    </w:p>
    <w:p w:rsidR="00046185" w:rsidRPr="00BB4236" w:rsidRDefault="00046185" w:rsidP="00D147DF">
      <w:pPr>
        <w:suppressAutoHyphens w:val="0"/>
        <w:ind w:firstLine="851"/>
        <w:rPr>
          <w:rFonts w:eastAsia="Calibri"/>
          <w:b/>
          <w:sz w:val="20"/>
          <w:lang w:val="bg-BG" w:eastAsia="en-US"/>
        </w:rPr>
      </w:pPr>
      <w:r w:rsidRPr="00BB4236">
        <w:rPr>
          <w:rFonts w:eastAsia="Calibri"/>
          <w:b/>
          <w:sz w:val="20"/>
          <w:lang w:val="bg-BG" w:eastAsia="en-US"/>
        </w:rPr>
        <w:t xml:space="preserve">Приложения: </w:t>
      </w:r>
    </w:p>
    <w:p w:rsidR="00046185" w:rsidRPr="00BB4236" w:rsidRDefault="00046185" w:rsidP="00D147DF">
      <w:pPr>
        <w:numPr>
          <w:ilvl w:val="1"/>
          <w:numId w:val="4"/>
        </w:numPr>
        <w:suppressAutoHyphens w:val="0"/>
        <w:spacing w:line="276" w:lineRule="auto"/>
        <w:ind w:left="0" w:firstLine="851"/>
        <w:rPr>
          <w:rFonts w:eastAsia="Calibri"/>
          <w:sz w:val="20"/>
          <w:lang w:val="bg-BG" w:eastAsia="en-US"/>
        </w:rPr>
      </w:pPr>
      <w:r w:rsidRPr="00BB4236">
        <w:rPr>
          <w:rFonts w:eastAsia="Calibri"/>
          <w:sz w:val="20"/>
          <w:lang w:val="bg-BG" w:eastAsia="en-US"/>
        </w:rPr>
        <w:t xml:space="preserve">Приложение №1- Списък на улиците в село Богомил по </w:t>
      </w:r>
      <w:proofErr w:type="spellStart"/>
      <w:r w:rsidRPr="00BB4236">
        <w:rPr>
          <w:rFonts w:eastAsia="Calibri"/>
          <w:sz w:val="20"/>
          <w:lang w:val="bg-BG" w:eastAsia="en-US"/>
        </w:rPr>
        <w:t>осови</w:t>
      </w:r>
      <w:proofErr w:type="spellEnd"/>
      <w:r w:rsidRPr="00BB4236">
        <w:rPr>
          <w:rFonts w:eastAsia="Calibri"/>
          <w:sz w:val="20"/>
          <w:lang w:val="bg-BG" w:eastAsia="en-US"/>
        </w:rPr>
        <w:t xml:space="preserve"> точки и имена;</w:t>
      </w:r>
    </w:p>
    <w:p w:rsidR="00046185" w:rsidRPr="00BB4236" w:rsidRDefault="00046185" w:rsidP="00D147DF">
      <w:pPr>
        <w:numPr>
          <w:ilvl w:val="1"/>
          <w:numId w:val="4"/>
        </w:numPr>
        <w:suppressAutoHyphens w:val="0"/>
        <w:spacing w:line="276" w:lineRule="auto"/>
        <w:ind w:left="0" w:firstLine="851"/>
        <w:rPr>
          <w:rFonts w:eastAsia="Calibri"/>
          <w:sz w:val="20"/>
          <w:lang w:val="bg-BG" w:eastAsia="en-US"/>
        </w:rPr>
      </w:pPr>
      <w:r w:rsidRPr="00BB4236">
        <w:rPr>
          <w:rFonts w:eastAsia="Calibri"/>
          <w:sz w:val="20"/>
          <w:lang w:val="bg-BG" w:eastAsia="en-US"/>
        </w:rPr>
        <w:t xml:space="preserve">Приложение №2- Списък на улиците в село Българин по </w:t>
      </w:r>
      <w:proofErr w:type="spellStart"/>
      <w:r w:rsidRPr="00BB4236">
        <w:rPr>
          <w:rFonts w:eastAsia="Calibri"/>
          <w:sz w:val="20"/>
          <w:lang w:val="bg-BG" w:eastAsia="en-US"/>
        </w:rPr>
        <w:t>осови</w:t>
      </w:r>
      <w:proofErr w:type="spellEnd"/>
      <w:r w:rsidRPr="00BB4236">
        <w:rPr>
          <w:rFonts w:eastAsia="Calibri"/>
          <w:sz w:val="20"/>
          <w:lang w:val="bg-BG" w:eastAsia="en-US"/>
        </w:rPr>
        <w:t xml:space="preserve"> точки и имена;</w:t>
      </w:r>
    </w:p>
    <w:p w:rsidR="00046185" w:rsidRPr="00BB4236" w:rsidRDefault="00046185" w:rsidP="00D147DF">
      <w:pPr>
        <w:numPr>
          <w:ilvl w:val="1"/>
          <w:numId w:val="4"/>
        </w:numPr>
        <w:suppressAutoHyphens w:val="0"/>
        <w:spacing w:line="276" w:lineRule="auto"/>
        <w:ind w:left="0" w:firstLine="851"/>
        <w:rPr>
          <w:rFonts w:eastAsia="Calibri"/>
          <w:sz w:val="20"/>
          <w:lang w:val="bg-BG" w:eastAsia="en-US"/>
        </w:rPr>
      </w:pPr>
      <w:r w:rsidRPr="00BB4236">
        <w:rPr>
          <w:rFonts w:eastAsia="Calibri"/>
          <w:sz w:val="20"/>
          <w:lang w:val="bg-BG" w:eastAsia="en-US"/>
        </w:rPr>
        <w:t xml:space="preserve">Приложение №3- Списък на улиците в село Дрипчево по </w:t>
      </w:r>
      <w:proofErr w:type="spellStart"/>
      <w:r w:rsidRPr="00BB4236">
        <w:rPr>
          <w:rFonts w:eastAsia="Calibri"/>
          <w:sz w:val="20"/>
          <w:lang w:val="bg-BG" w:eastAsia="en-US"/>
        </w:rPr>
        <w:t>осови</w:t>
      </w:r>
      <w:proofErr w:type="spellEnd"/>
      <w:r w:rsidRPr="00BB4236">
        <w:rPr>
          <w:rFonts w:eastAsia="Calibri"/>
          <w:sz w:val="20"/>
          <w:lang w:val="bg-BG" w:eastAsia="en-US"/>
        </w:rPr>
        <w:t xml:space="preserve"> точки и имена;</w:t>
      </w:r>
    </w:p>
    <w:p w:rsidR="00046185" w:rsidRPr="00BB4236" w:rsidRDefault="00046185" w:rsidP="00D147DF">
      <w:pPr>
        <w:numPr>
          <w:ilvl w:val="1"/>
          <w:numId w:val="4"/>
        </w:numPr>
        <w:suppressAutoHyphens w:val="0"/>
        <w:spacing w:line="276" w:lineRule="auto"/>
        <w:ind w:left="0" w:firstLine="851"/>
        <w:rPr>
          <w:rFonts w:eastAsia="Calibri"/>
          <w:sz w:val="20"/>
          <w:lang w:val="bg-BG" w:eastAsia="en-US"/>
        </w:rPr>
      </w:pPr>
      <w:r w:rsidRPr="00BB4236">
        <w:rPr>
          <w:rFonts w:eastAsia="Calibri"/>
          <w:sz w:val="20"/>
          <w:lang w:val="bg-BG" w:eastAsia="en-US"/>
        </w:rPr>
        <w:t xml:space="preserve">Приложение №4- Списък на улиците в село Черепово по </w:t>
      </w:r>
      <w:proofErr w:type="spellStart"/>
      <w:r w:rsidRPr="00BB4236">
        <w:rPr>
          <w:rFonts w:eastAsia="Calibri"/>
          <w:sz w:val="20"/>
          <w:lang w:val="bg-BG" w:eastAsia="en-US"/>
        </w:rPr>
        <w:t>осови</w:t>
      </w:r>
      <w:proofErr w:type="spellEnd"/>
      <w:r w:rsidRPr="00BB4236">
        <w:rPr>
          <w:rFonts w:eastAsia="Calibri"/>
          <w:sz w:val="20"/>
          <w:lang w:val="bg-BG" w:eastAsia="en-US"/>
        </w:rPr>
        <w:t xml:space="preserve"> точки и имена.</w:t>
      </w:r>
    </w:p>
    <w:p w:rsidR="00046185" w:rsidRDefault="00046185" w:rsidP="00BC0DD4">
      <w:pPr>
        <w:ind w:firstLine="851"/>
        <w:jc w:val="both"/>
        <w:rPr>
          <w:sz w:val="24"/>
          <w:szCs w:val="24"/>
          <w:lang w:val="bg-BG"/>
        </w:rPr>
      </w:pPr>
    </w:p>
    <w:p w:rsidR="00BB4236" w:rsidRDefault="00BB4236" w:rsidP="00BC0DD4">
      <w:pPr>
        <w:ind w:firstLine="851"/>
        <w:jc w:val="both"/>
        <w:rPr>
          <w:sz w:val="24"/>
          <w:szCs w:val="24"/>
          <w:lang w:val="bg-BG"/>
        </w:rPr>
      </w:pPr>
    </w:p>
    <w:p w:rsidR="000C4545" w:rsidRPr="00561554" w:rsidRDefault="000C4545" w:rsidP="000C4545">
      <w:pPr>
        <w:ind w:firstLine="851"/>
        <w:jc w:val="both"/>
        <w:rPr>
          <w:b/>
          <w:color w:val="000000" w:themeColor="text1"/>
          <w:sz w:val="24"/>
          <w:szCs w:val="24"/>
          <w:u w:val="single"/>
          <w:lang w:val="bg-BG" w:eastAsia="bg-BG"/>
        </w:rPr>
      </w:pPr>
      <w:r>
        <w:rPr>
          <w:b/>
          <w:color w:val="000000" w:themeColor="text1"/>
          <w:sz w:val="24"/>
          <w:szCs w:val="24"/>
          <w:u w:val="single"/>
          <w:lang w:val="bg-BG" w:eastAsia="bg-BG"/>
        </w:rPr>
        <w:t>ПО ТОЧКА ЕДИНАДЕСЕТ</w:t>
      </w:r>
      <w:r w:rsidRPr="00ED5DB0">
        <w:rPr>
          <w:b/>
          <w:color w:val="000000" w:themeColor="text1"/>
          <w:sz w:val="24"/>
          <w:szCs w:val="24"/>
          <w:u w:val="single"/>
          <w:lang w:val="bg-BG" w:eastAsia="bg-BG"/>
        </w:rPr>
        <w:t>А ОТ ДНЕВНИЯ РЕД:</w:t>
      </w:r>
      <w:r w:rsidRPr="00ED5DB0">
        <w:rPr>
          <w:rFonts w:eastAsia="Tahoma"/>
          <w:color w:val="000000"/>
          <w:sz w:val="24"/>
          <w:szCs w:val="24"/>
          <w:lang w:val="bg-BG" w:eastAsia="bg-BG"/>
        </w:rPr>
        <w:tab/>
      </w:r>
    </w:p>
    <w:p w:rsidR="000C4545" w:rsidRDefault="000C4545" w:rsidP="000C4545">
      <w:pPr>
        <w:ind w:firstLine="851"/>
        <w:jc w:val="both"/>
        <w:rPr>
          <w:b/>
          <w:sz w:val="24"/>
          <w:szCs w:val="24"/>
          <w:u w:val="single"/>
          <w:lang w:val="bg-BG" w:eastAsia="bg-BG"/>
        </w:rPr>
      </w:pPr>
      <w:r w:rsidRPr="00ED5DB0">
        <w:rPr>
          <w:b/>
          <w:sz w:val="24"/>
          <w:szCs w:val="24"/>
          <w:u w:val="single"/>
          <w:lang w:val="bg-BG" w:eastAsia="bg-BG"/>
        </w:rPr>
        <w:t>Ангел Цанков – председател на Общински съв</w:t>
      </w:r>
      <w:r>
        <w:rPr>
          <w:b/>
          <w:sz w:val="24"/>
          <w:szCs w:val="24"/>
          <w:u w:val="single"/>
          <w:lang w:val="bg-BG" w:eastAsia="bg-BG"/>
        </w:rPr>
        <w:t>ет Харманли представи следното:</w:t>
      </w:r>
    </w:p>
    <w:p w:rsidR="000C4545" w:rsidRDefault="000C4545" w:rsidP="00BC0DD4">
      <w:pPr>
        <w:ind w:firstLine="851"/>
        <w:jc w:val="both"/>
        <w:rPr>
          <w:sz w:val="24"/>
          <w:szCs w:val="24"/>
          <w:lang w:val="bg-BG"/>
        </w:rPr>
      </w:pPr>
      <w:r w:rsidRPr="000C4545">
        <w:rPr>
          <w:sz w:val="24"/>
          <w:szCs w:val="24"/>
          <w:lang w:val="bg-BG"/>
        </w:rPr>
        <w:t>Докладна записка от Мария Иванова Киркова – кмет на Община Харманли, относно издаване на разрешение за изработване на проект за ПУП-ПЗ план за застрояване за ПИ с проектен идентификатор 77181.25.730, като част от ПИ 77181.25.362, местност „Старите Лозя“, землище на гр. Харманли.</w:t>
      </w:r>
    </w:p>
    <w:p w:rsidR="000C4545" w:rsidRDefault="000C4545" w:rsidP="00BC0DD4">
      <w:pPr>
        <w:ind w:firstLine="851"/>
        <w:jc w:val="both"/>
        <w:rPr>
          <w:sz w:val="24"/>
          <w:szCs w:val="24"/>
          <w:lang w:val="bg-BG"/>
        </w:rPr>
      </w:pPr>
      <w:r>
        <w:rPr>
          <w:sz w:val="24"/>
          <w:szCs w:val="24"/>
          <w:lang w:val="bg-BG"/>
        </w:rPr>
        <w:lastRenderedPageBreak/>
        <w:t>Предложението е разгледан</w:t>
      </w:r>
      <w:r w:rsidR="00522960">
        <w:rPr>
          <w:sz w:val="24"/>
          <w:szCs w:val="24"/>
          <w:lang w:val="bg-BG"/>
        </w:rPr>
        <w:t>о от постоянната комисия по ТУС</w:t>
      </w:r>
      <w:r>
        <w:rPr>
          <w:sz w:val="24"/>
          <w:szCs w:val="24"/>
          <w:lang w:val="bg-BG"/>
        </w:rPr>
        <w:t xml:space="preserve">Е, която е дала положително становище по </w:t>
      </w:r>
      <w:r w:rsidR="00F55397">
        <w:rPr>
          <w:sz w:val="24"/>
          <w:szCs w:val="24"/>
          <w:lang w:val="bg-BG"/>
        </w:rPr>
        <w:t>въпроса</w:t>
      </w:r>
      <w:r>
        <w:rPr>
          <w:sz w:val="24"/>
          <w:szCs w:val="24"/>
          <w:lang w:val="bg-BG"/>
        </w:rPr>
        <w:t>.</w:t>
      </w:r>
    </w:p>
    <w:p w:rsidR="00F55397" w:rsidRDefault="00F55397" w:rsidP="00BC0DD4">
      <w:pPr>
        <w:ind w:firstLine="851"/>
        <w:jc w:val="both"/>
        <w:rPr>
          <w:sz w:val="24"/>
          <w:szCs w:val="24"/>
          <w:lang w:val="bg-BG"/>
        </w:rPr>
      </w:pPr>
    </w:p>
    <w:p w:rsidR="00F55397" w:rsidRDefault="00F55397" w:rsidP="00F55397">
      <w:pPr>
        <w:ind w:firstLine="851"/>
        <w:jc w:val="both"/>
        <w:rPr>
          <w:b/>
          <w:sz w:val="24"/>
          <w:szCs w:val="24"/>
          <w:u w:val="single"/>
          <w:lang w:val="bg-BG"/>
        </w:rPr>
      </w:pPr>
      <w:r>
        <w:rPr>
          <w:b/>
          <w:sz w:val="24"/>
          <w:szCs w:val="24"/>
          <w:u w:val="single"/>
          <w:lang w:val="bg-BG"/>
        </w:rPr>
        <w:t>Изказаха се;</w:t>
      </w:r>
    </w:p>
    <w:p w:rsidR="00F55397" w:rsidRPr="00522960" w:rsidRDefault="00F55397" w:rsidP="00522960">
      <w:pPr>
        <w:suppressAutoHyphens w:val="0"/>
        <w:spacing w:line="276" w:lineRule="auto"/>
        <w:ind w:firstLine="851"/>
        <w:jc w:val="both"/>
        <w:rPr>
          <w:rFonts w:eastAsia="Calibri"/>
          <w:sz w:val="24"/>
          <w:szCs w:val="24"/>
          <w:lang w:val="bg-BG" w:eastAsia="en-US"/>
        </w:rPr>
      </w:pPr>
      <w:r>
        <w:rPr>
          <w:b/>
          <w:sz w:val="24"/>
          <w:szCs w:val="24"/>
          <w:u w:val="single"/>
          <w:lang w:val="bg-BG"/>
        </w:rPr>
        <w:t>Стоян Желев</w:t>
      </w:r>
      <w:r>
        <w:rPr>
          <w:sz w:val="24"/>
          <w:szCs w:val="24"/>
          <w:lang w:val="bg-BG"/>
        </w:rPr>
        <w:t xml:space="preserve"> – </w:t>
      </w:r>
      <w:r w:rsidR="00522960">
        <w:rPr>
          <w:sz w:val="24"/>
          <w:szCs w:val="24"/>
          <w:lang w:val="bg-BG"/>
        </w:rPr>
        <w:t>зададе въпрос по точката.</w:t>
      </w:r>
    </w:p>
    <w:p w:rsidR="00F55397" w:rsidRDefault="00F55397" w:rsidP="00F55397">
      <w:pPr>
        <w:ind w:firstLine="851"/>
        <w:jc w:val="both"/>
        <w:rPr>
          <w:bCs/>
          <w:color w:val="000000"/>
          <w:sz w:val="24"/>
          <w:szCs w:val="24"/>
          <w:lang w:val="bg-BG" w:eastAsia="bg-BG"/>
        </w:rPr>
      </w:pPr>
      <w:r w:rsidRPr="00E50FA1">
        <w:rPr>
          <w:b/>
          <w:bCs/>
          <w:color w:val="000000"/>
          <w:sz w:val="24"/>
          <w:szCs w:val="24"/>
          <w:u w:val="single"/>
          <w:lang w:val="bg-BG" w:eastAsia="bg-BG"/>
        </w:rPr>
        <w:t>Г-жа Мария Киркова</w:t>
      </w:r>
      <w:r>
        <w:rPr>
          <w:b/>
          <w:bCs/>
          <w:color w:val="000000"/>
          <w:sz w:val="24"/>
          <w:szCs w:val="24"/>
          <w:u w:val="single"/>
          <w:lang w:val="bg-BG" w:eastAsia="bg-BG"/>
        </w:rPr>
        <w:t xml:space="preserve"> </w:t>
      </w:r>
      <w:r w:rsidRPr="00E50FA1">
        <w:rPr>
          <w:b/>
          <w:bCs/>
          <w:color w:val="000000"/>
          <w:sz w:val="24"/>
          <w:szCs w:val="24"/>
          <w:u w:val="single"/>
          <w:lang w:val="bg-BG" w:eastAsia="bg-BG"/>
        </w:rPr>
        <w:t>- Кмет на Община Харманли</w:t>
      </w:r>
      <w:r>
        <w:rPr>
          <w:bCs/>
          <w:color w:val="000000"/>
          <w:sz w:val="24"/>
          <w:szCs w:val="24"/>
          <w:lang w:val="bg-BG" w:eastAsia="bg-BG"/>
        </w:rPr>
        <w:t xml:space="preserve"> – </w:t>
      </w:r>
      <w:r w:rsidR="00522960">
        <w:rPr>
          <w:bCs/>
          <w:color w:val="000000"/>
          <w:sz w:val="24"/>
          <w:szCs w:val="24"/>
          <w:lang w:val="bg-BG" w:eastAsia="bg-BG"/>
        </w:rPr>
        <w:t xml:space="preserve">отговори във връзка със </w:t>
      </w:r>
      <w:r w:rsidR="007C775E" w:rsidRPr="007C775E">
        <w:rPr>
          <w:bCs/>
          <w:color w:val="000000"/>
          <w:sz w:val="24"/>
          <w:szCs w:val="24"/>
          <w:lang w:val="bg-BG" w:eastAsia="bg-BG"/>
        </w:rPr>
        <w:t xml:space="preserve"> зададените въпроси.</w:t>
      </w:r>
    </w:p>
    <w:p w:rsidR="00F55397" w:rsidRDefault="00F55397" w:rsidP="00BC0DD4">
      <w:pPr>
        <w:ind w:firstLine="851"/>
        <w:jc w:val="both"/>
        <w:rPr>
          <w:sz w:val="24"/>
          <w:szCs w:val="24"/>
          <w:lang w:val="bg-BG"/>
        </w:rPr>
      </w:pPr>
    </w:p>
    <w:p w:rsidR="000C4545" w:rsidRPr="00561554" w:rsidRDefault="009C36F2" w:rsidP="000C4545">
      <w:pPr>
        <w:ind w:firstLine="851"/>
        <w:jc w:val="both"/>
        <w:rPr>
          <w:sz w:val="24"/>
          <w:szCs w:val="24"/>
          <w:lang w:val="bg-BG"/>
        </w:rPr>
      </w:pPr>
      <w:r>
        <w:rPr>
          <w:sz w:val="24"/>
          <w:szCs w:val="24"/>
          <w:lang w:val="bg-BG"/>
        </w:rPr>
        <w:t>Пристъпи се към гласуване на</w:t>
      </w:r>
      <w:r w:rsidR="00BB39C1">
        <w:rPr>
          <w:sz w:val="24"/>
          <w:szCs w:val="24"/>
          <w:lang w:val="bg-BG"/>
        </w:rPr>
        <w:t xml:space="preserve"> предложеното решение по единадесета</w:t>
      </w:r>
      <w:r w:rsidR="000C4545" w:rsidRPr="00561554">
        <w:rPr>
          <w:sz w:val="24"/>
          <w:szCs w:val="24"/>
          <w:lang w:val="bg-BG"/>
        </w:rPr>
        <w:t xml:space="preserve"> точка от дневния ред, което се </w:t>
      </w:r>
      <w:r w:rsidR="00BB39C1">
        <w:rPr>
          <w:sz w:val="24"/>
          <w:szCs w:val="24"/>
          <w:lang w:val="bg-BG"/>
        </w:rPr>
        <w:t>проведе на основание чл.27, ал. 3</w:t>
      </w:r>
      <w:r w:rsidR="000C4545" w:rsidRPr="00561554">
        <w:rPr>
          <w:sz w:val="24"/>
          <w:szCs w:val="24"/>
          <w:lang w:val="bg-BG"/>
        </w:rPr>
        <w:t xml:space="preserve"> от ЗМСМА, във връзка с чл.65 ал.2 т.1 от Правилника за работа и дейността на Общински съвет Харманли, чрез система за електронно гласуване и отчитане на резултата.</w:t>
      </w:r>
    </w:p>
    <w:p w:rsidR="000C4545" w:rsidRPr="00561554" w:rsidRDefault="000C4545" w:rsidP="000C4545">
      <w:pPr>
        <w:ind w:firstLine="851"/>
        <w:jc w:val="both"/>
        <w:rPr>
          <w:sz w:val="24"/>
          <w:szCs w:val="24"/>
          <w:lang w:val="bg-BG"/>
        </w:rPr>
      </w:pPr>
    </w:p>
    <w:p w:rsidR="000C4545" w:rsidRPr="00561554" w:rsidRDefault="00B029E3" w:rsidP="000C4545">
      <w:pPr>
        <w:ind w:firstLine="851"/>
        <w:jc w:val="both"/>
        <w:rPr>
          <w:sz w:val="24"/>
          <w:szCs w:val="24"/>
          <w:lang w:val="bg-BG"/>
        </w:rPr>
      </w:pPr>
      <w:r>
        <w:rPr>
          <w:sz w:val="24"/>
          <w:szCs w:val="24"/>
          <w:lang w:val="bg-BG"/>
        </w:rPr>
        <w:t>Резултатът</w:t>
      </w:r>
      <w:r w:rsidR="000C4545" w:rsidRPr="00561554">
        <w:rPr>
          <w:sz w:val="24"/>
          <w:szCs w:val="24"/>
          <w:lang w:val="bg-BG"/>
        </w:rPr>
        <w:t xml:space="preserve"> от гласуването е както следва:</w:t>
      </w:r>
    </w:p>
    <w:p w:rsidR="000C4545" w:rsidRPr="007C775E" w:rsidRDefault="000C4545" w:rsidP="000C4545">
      <w:pPr>
        <w:ind w:firstLine="851"/>
        <w:jc w:val="both"/>
        <w:rPr>
          <w:sz w:val="24"/>
          <w:szCs w:val="24"/>
          <w:u w:val="single"/>
          <w:lang w:val="bg-BG"/>
        </w:rPr>
      </w:pPr>
      <w:r w:rsidRPr="007C775E">
        <w:rPr>
          <w:sz w:val="24"/>
          <w:szCs w:val="24"/>
          <w:u w:val="single"/>
          <w:lang w:val="bg-BG"/>
        </w:rPr>
        <w:t>Присъствали 21 общински съветници.</w:t>
      </w:r>
    </w:p>
    <w:p w:rsidR="000C4545" w:rsidRPr="00561554" w:rsidRDefault="000C4545" w:rsidP="000C4545">
      <w:pPr>
        <w:ind w:firstLine="851"/>
        <w:jc w:val="both"/>
        <w:rPr>
          <w:sz w:val="24"/>
          <w:szCs w:val="24"/>
          <w:lang w:val="bg-BG"/>
        </w:rPr>
      </w:pPr>
      <w:r w:rsidRPr="00561554">
        <w:rPr>
          <w:sz w:val="24"/>
          <w:szCs w:val="24"/>
          <w:lang w:val="bg-BG"/>
        </w:rPr>
        <w:t>Гласували 21 общински съветници, като от тях 21 - “За”, 0 - “Против”, 0 - “Въздържали се”, с което Общински съвет Харманли прие следното</w:t>
      </w:r>
    </w:p>
    <w:p w:rsidR="000C4545" w:rsidRPr="00561554" w:rsidRDefault="000C4545" w:rsidP="000C4545">
      <w:pPr>
        <w:ind w:firstLine="851"/>
        <w:jc w:val="both"/>
        <w:rPr>
          <w:sz w:val="24"/>
          <w:szCs w:val="24"/>
          <w:lang w:val="bg-BG"/>
        </w:rPr>
      </w:pPr>
    </w:p>
    <w:p w:rsidR="000C4545" w:rsidRPr="00561554" w:rsidRDefault="000C4545" w:rsidP="000C4545">
      <w:pPr>
        <w:ind w:firstLine="851"/>
        <w:jc w:val="center"/>
        <w:rPr>
          <w:b/>
          <w:sz w:val="24"/>
          <w:szCs w:val="24"/>
          <w:lang w:val="bg-BG"/>
        </w:rPr>
      </w:pPr>
      <w:r w:rsidRPr="00561554">
        <w:rPr>
          <w:b/>
          <w:sz w:val="24"/>
          <w:szCs w:val="24"/>
          <w:lang w:val="bg-BG"/>
        </w:rPr>
        <w:t>РЕШЕНИЕ:</w:t>
      </w:r>
    </w:p>
    <w:p w:rsidR="000C4545" w:rsidRPr="00907CA1" w:rsidRDefault="000C4545" w:rsidP="000C4545">
      <w:pPr>
        <w:ind w:firstLine="851"/>
        <w:jc w:val="center"/>
        <w:rPr>
          <w:b/>
          <w:sz w:val="24"/>
          <w:szCs w:val="24"/>
        </w:rPr>
      </w:pPr>
      <w:r w:rsidRPr="00561554">
        <w:rPr>
          <w:b/>
          <w:sz w:val="24"/>
          <w:szCs w:val="24"/>
          <w:lang w:val="bg-BG"/>
        </w:rPr>
        <w:t>№</w:t>
      </w:r>
      <w:r w:rsidR="00907CA1">
        <w:rPr>
          <w:b/>
          <w:sz w:val="24"/>
          <w:szCs w:val="24"/>
        </w:rPr>
        <w:t xml:space="preserve"> 383</w:t>
      </w:r>
    </w:p>
    <w:p w:rsidR="000C4545" w:rsidRPr="00561554" w:rsidRDefault="000C4545" w:rsidP="000C4545">
      <w:pPr>
        <w:ind w:firstLine="851"/>
        <w:jc w:val="center"/>
        <w:rPr>
          <w:b/>
          <w:sz w:val="24"/>
          <w:szCs w:val="24"/>
          <w:lang w:val="bg-BG"/>
        </w:rPr>
      </w:pPr>
    </w:p>
    <w:p w:rsidR="00046185" w:rsidRPr="00561554" w:rsidRDefault="00046185" w:rsidP="000C4545">
      <w:pPr>
        <w:ind w:firstLine="851"/>
        <w:jc w:val="both"/>
        <w:rPr>
          <w:sz w:val="24"/>
          <w:szCs w:val="24"/>
          <w:lang w:val="bg-BG"/>
        </w:rPr>
      </w:pPr>
      <w:r>
        <w:rPr>
          <w:sz w:val="24"/>
          <w:szCs w:val="24"/>
          <w:lang w:val="bg-BG"/>
        </w:rPr>
        <w:t xml:space="preserve">На основание </w:t>
      </w:r>
      <w:r w:rsidRPr="00046185">
        <w:rPr>
          <w:sz w:val="24"/>
          <w:szCs w:val="24"/>
          <w:lang w:val="bg-BG"/>
        </w:rPr>
        <w:t>чл. 21, ал.1, т.11  от ЗМСМА,  чл.124а, ал.1, във връзка с чл. 109, ал.1, т.3, чл.110, ал.1, т. 3 и чл.124б, ал.2 от Закона за устройство на територията</w:t>
      </w:r>
      <w:r>
        <w:rPr>
          <w:sz w:val="24"/>
          <w:szCs w:val="24"/>
          <w:lang w:val="bg-BG"/>
        </w:rPr>
        <w:t>, Общински съвет Харманли</w:t>
      </w:r>
    </w:p>
    <w:p w:rsidR="000C4545" w:rsidRDefault="000C4545" w:rsidP="000C4545">
      <w:pPr>
        <w:ind w:firstLine="851"/>
        <w:jc w:val="center"/>
        <w:rPr>
          <w:b/>
          <w:sz w:val="24"/>
          <w:szCs w:val="24"/>
          <w:lang w:val="bg-BG"/>
        </w:rPr>
      </w:pPr>
      <w:r w:rsidRPr="00561554">
        <w:rPr>
          <w:b/>
          <w:sz w:val="24"/>
          <w:szCs w:val="24"/>
          <w:lang w:val="bg-BG"/>
        </w:rPr>
        <w:t>РЕШИ:</w:t>
      </w:r>
    </w:p>
    <w:p w:rsidR="00046185" w:rsidRPr="00046185" w:rsidRDefault="00046185" w:rsidP="00522960">
      <w:pPr>
        <w:suppressAutoHyphens w:val="0"/>
        <w:ind w:firstLine="851"/>
        <w:jc w:val="both"/>
        <w:rPr>
          <w:sz w:val="24"/>
          <w:lang w:val="bg-BG" w:eastAsia="bg-BG"/>
        </w:rPr>
      </w:pPr>
      <w:r w:rsidRPr="00046185">
        <w:rPr>
          <w:sz w:val="24"/>
          <w:lang w:val="bg-BG" w:eastAsia="bg-BG"/>
        </w:rPr>
        <w:t>Р</w:t>
      </w:r>
      <w:proofErr w:type="spellStart"/>
      <w:r w:rsidRPr="00046185">
        <w:rPr>
          <w:sz w:val="24"/>
          <w:lang w:val="ru-RU" w:eastAsia="bg-BG"/>
        </w:rPr>
        <w:t>азрешава</w:t>
      </w:r>
      <w:proofErr w:type="spellEnd"/>
      <w:r w:rsidRPr="00046185">
        <w:rPr>
          <w:sz w:val="24"/>
          <w:lang w:val="ru-RU" w:eastAsia="bg-BG"/>
        </w:rPr>
        <w:t xml:space="preserve"> да се </w:t>
      </w:r>
      <w:proofErr w:type="spellStart"/>
      <w:r w:rsidRPr="00046185">
        <w:rPr>
          <w:sz w:val="24"/>
          <w:lang w:val="ru-RU" w:eastAsia="bg-BG"/>
        </w:rPr>
        <w:t>изработи</w:t>
      </w:r>
      <w:proofErr w:type="spellEnd"/>
      <w:r w:rsidRPr="00046185">
        <w:rPr>
          <w:sz w:val="24"/>
          <w:lang w:val="ru-RU" w:eastAsia="bg-BG"/>
        </w:rPr>
        <w:t xml:space="preserve"> проект за подробен </w:t>
      </w:r>
      <w:proofErr w:type="spellStart"/>
      <w:r w:rsidRPr="00046185">
        <w:rPr>
          <w:sz w:val="24"/>
          <w:lang w:val="ru-RU" w:eastAsia="bg-BG"/>
        </w:rPr>
        <w:t>устройствен</w:t>
      </w:r>
      <w:proofErr w:type="spellEnd"/>
      <w:r w:rsidRPr="00046185">
        <w:rPr>
          <w:sz w:val="24"/>
          <w:lang w:val="ru-RU" w:eastAsia="bg-BG"/>
        </w:rPr>
        <w:t xml:space="preserve"> план- план за </w:t>
      </w:r>
      <w:proofErr w:type="spellStart"/>
      <w:r w:rsidRPr="00046185">
        <w:rPr>
          <w:sz w:val="24"/>
          <w:lang w:val="ru-RU" w:eastAsia="bg-BG"/>
        </w:rPr>
        <w:t>застрояване</w:t>
      </w:r>
      <w:proofErr w:type="spellEnd"/>
      <w:r w:rsidRPr="00046185">
        <w:rPr>
          <w:sz w:val="24"/>
          <w:lang w:val="ru-RU" w:eastAsia="bg-BG"/>
        </w:rPr>
        <w:t xml:space="preserve">, </w:t>
      </w:r>
      <w:proofErr w:type="spellStart"/>
      <w:r w:rsidRPr="00046185">
        <w:rPr>
          <w:sz w:val="24"/>
          <w:lang w:val="ru-RU" w:eastAsia="bg-BG"/>
        </w:rPr>
        <w:t>придружен</w:t>
      </w:r>
      <w:proofErr w:type="spellEnd"/>
      <w:r w:rsidRPr="00046185">
        <w:rPr>
          <w:sz w:val="24"/>
          <w:lang w:val="ru-RU" w:eastAsia="bg-BG"/>
        </w:rPr>
        <w:t xml:space="preserve"> от </w:t>
      </w:r>
      <w:proofErr w:type="spellStart"/>
      <w:r w:rsidRPr="00046185">
        <w:rPr>
          <w:sz w:val="24"/>
          <w:lang w:val="ru-RU" w:eastAsia="bg-BG"/>
        </w:rPr>
        <w:t>съответните</w:t>
      </w:r>
      <w:proofErr w:type="spellEnd"/>
      <w:r w:rsidRPr="00046185">
        <w:rPr>
          <w:sz w:val="24"/>
          <w:lang w:val="ru-RU" w:eastAsia="bg-BG"/>
        </w:rPr>
        <w:t xml:space="preserve"> </w:t>
      </w:r>
      <w:proofErr w:type="spellStart"/>
      <w:r w:rsidRPr="00046185">
        <w:rPr>
          <w:sz w:val="24"/>
          <w:lang w:val="ru-RU" w:eastAsia="bg-BG"/>
        </w:rPr>
        <w:t>схеми</w:t>
      </w:r>
      <w:proofErr w:type="spellEnd"/>
      <w:r w:rsidRPr="00046185">
        <w:rPr>
          <w:sz w:val="24"/>
          <w:lang w:val="ru-RU" w:eastAsia="bg-BG"/>
        </w:rPr>
        <w:t xml:space="preserve">, </w:t>
      </w:r>
      <w:proofErr w:type="spellStart"/>
      <w:r w:rsidRPr="00046185">
        <w:rPr>
          <w:sz w:val="24"/>
          <w:lang w:val="ru-RU" w:eastAsia="bg-BG"/>
        </w:rPr>
        <w:t>съгласно</w:t>
      </w:r>
      <w:proofErr w:type="spellEnd"/>
      <w:r w:rsidRPr="00046185">
        <w:rPr>
          <w:sz w:val="24"/>
          <w:lang w:val="ru-RU" w:eastAsia="bg-BG"/>
        </w:rPr>
        <w:t xml:space="preserve"> </w:t>
      </w:r>
      <w:proofErr w:type="spellStart"/>
      <w:r w:rsidRPr="00046185">
        <w:rPr>
          <w:sz w:val="24"/>
          <w:lang w:val="ru-RU" w:eastAsia="bg-BG"/>
        </w:rPr>
        <w:t>изискванията</w:t>
      </w:r>
      <w:proofErr w:type="spellEnd"/>
      <w:r w:rsidRPr="00046185">
        <w:rPr>
          <w:sz w:val="24"/>
          <w:lang w:val="ru-RU" w:eastAsia="bg-BG"/>
        </w:rPr>
        <w:t xml:space="preserve"> на Наредба № 8 на МРРБ за</w:t>
      </w:r>
      <w:r w:rsidRPr="00046185">
        <w:rPr>
          <w:sz w:val="24"/>
          <w:lang w:val="bg-BG" w:eastAsia="bg-BG"/>
        </w:rPr>
        <w:t xml:space="preserve"> ПИ с проектен идентификатор 77181.25.730, като част от ПИ 77181.25.362, м. “Старите лозя” по КККР на землище на гр. Харманли. Да се предвидят следните градоустройствени параметри: височина- не се ограничава; плътност на застрояване- до 60 %; озеленяване- минимум 40 %; интензивност на застрояване </w:t>
      </w:r>
      <w:proofErr w:type="spellStart"/>
      <w:r w:rsidRPr="00046185">
        <w:rPr>
          <w:sz w:val="24"/>
          <w:lang w:val="bg-BG" w:eastAsia="bg-BG"/>
        </w:rPr>
        <w:t>Кинт</w:t>
      </w:r>
      <w:proofErr w:type="spellEnd"/>
      <w:r w:rsidR="00BB39C1">
        <w:rPr>
          <w:sz w:val="24"/>
          <w:lang w:val="bg-BG" w:eastAsia="bg-BG"/>
        </w:rPr>
        <w:t xml:space="preserve"> </w:t>
      </w:r>
      <w:r w:rsidRPr="00046185">
        <w:rPr>
          <w:sz w:val="24"/>
          <w:lang w:val="bg-BG" w:eastAsia="bg-BG"/>
        </w:rPr>
        <w:t>- до 1,2.</w:t>
      </w:r>
    </w:p>
    <w:p w:rsidR="000C4545" w:rsidRPr="00B029E3" w:rsidRDefault="00046185" w:rsidP="00522960">
      <w:pPr>
        <w:suppressAutoHyphens w:val="0"/>
        <w:ind w:firstLine="851"/>
        <w:jc w:val="both"/>
        <w:rPr>
          <w:sz w:val="24"/>
          <w:lang w:val="bg-BG" w:eastAsia="bg-BG"/>
        </w:rPr>
      </w:pPr>
      <w:r w:rsidRPr="00046185">
        <w:rPr>
          <w:sz w:val="24"/>
          <w:lang w:val="bg-BG" w:eastAsia="bg-BG"/>
        </w:rPr>
        <w:t>2. Решението да се обяви с обявление, което се поставя на определените за това места в сградата на общината, както и на други подходящи места в съответната територия- предмет на плана, и се публикува на и</w:t>
      </w:r>
      <w:r w:rsidR="00B029E3">
        <w:rPr>
          <w:sz w:val="24"/>
          <w:lang w:val="bg-BG" w:eastAsia="bg-BG"/>
        </w:rPr>
        <w:t>нтернет страницата на общината.</w:t>
      </w:r>
    </w:p>
    <w:p w:rsidR="00E24565" w:rsidRDefault="00E24565" w:rsidP="00BC0DD4">
      <w:pPr>
        <w:ind w:firstLine="851"/>
        <w:jc w:val="both"/>
        <w:rPr>
          <w:sz w:val="24"/>
          <w:szCs w:val="24"/>
          <w:lang w:val="bg-BG"/>
        </w:rPr>
      </w:pPr>
    </w:p>
    <w:p w:rsidR="00522960" w:rsidRDefault="00522960" w:rsidP="00BC0DD4">
      <w:pPr>
        <w:ind w:firstLine="851"/>
        <w:jc w:val="both"/>
        <w:rPr>
          <w:sz w:val="24"/>
          <w:szCs w:val="24"/>
          <w:lang w:val="bg-BG"/>
        </w:rPr>
      </w:pPr>
    </w:p>
    <w:p w:rsidR="000C4545" w:rsidRPr="00561554" w:rsidRDefault="000C4545" w:rsidP="000C4545">
      <w:pPr>
        <w:ind w:firstLine="851"/>
        <w:jc w:val="both"/>
        <w:rPr>
          <w:b/>
          <w:color w:val="000000" w:themeColor="text1"/>
          <w:sz w:val="24"/>
          <w:szCs w:val="24"/>
          <w:u w:val="single"/>
          <w:lang w:val="bg-BG" w:eastAsia="bg-BG"/>
        </w:rPr>
      </w:pPr>
      <w:r>
        <w:rPr>
          <w:b/>
          <w:color w:val="000000" w:themeColor="text1"/>
          <w:sz w:val="24"/>
          <w:szCs w:val="24"/>
          <w:u w:val="single"/>
          <w:lang w:val="bg-BG" w:eastAsia="bg-BG"/>
        </w:rPr>
        <w:t>ПО ТОЧКА ДВАНА</w:t>
      </w:r>
      <w:r w:rsidR="002A4B10">
        <w:rPr>
          <w:b/>
          <w:color w:val="000000" w:themeColor="text1"/>
          <w:sz w:val="24"/>
          <w:szCs w:val="24"/>
          <w:u w:val="single"/>
          <w:lang w:val="bg-BG" w:eastAsia="bg-BG"/>
        </w:rPr>
        <w:t>Д</w:t>
      </w:r>
      <w:r>
        <w:rPr>
          <w:b/>
          <w:color w:val="000000" w:themeColor="text1"/>
          <w:sz w:val="24"/>
          <w:szCs w:val="24"/>
          <w:u w:val="single"/>
          <w:lang w:val="bg-BG" w:eastAsia="bg-BG"/>
        </w:rPr>
        <w:t>ЕСЕТ</w:t>
      </w:r>
      <w:r w:rsidRPr="00ED5DB0">
        <w:rPr>
          <w:b/>
          <w:color w:val="000000" w:themeColor="text1"/>
          <w:sz w:val="24"/>
          <w:szCs w:val="24"/>
          <w:u w:val="single"/>
          <w:lang w:val="bg-BG" w:eastAsia="bg-BG"/>
        </w:rPr>
        <w:t>А ОТ ДНЕВНИЯ РЕД:</w:t>
      </w:r>
      <w:r w:rsidRPr="00ED5DB0">
        <w:rPr>
          <w:rFonts w:eastAsia="Tahoma"/>
          <w:color w:val="000000"/>
          <w:sz w:val="24"/>
          <w:szCs w:val="24"/>
          <w:lang w:val="bg-BG" w:eastAsia="bg-BG"/>
        </w:rPr>
        <w:tab/>
      </w:r>
    </w:p>
    <w:p w:rsidR="000C4545" w:rsidRDefault="000C4545" w:rsidP="000C4545">
      <w:pPr>
        <w:ind w:firstLine="851"/>
        <w:jc w:val="both"/>
        <w:rPr>
          <w:b/>
          <w:sz w:val="24"/>
          <w:szCs w:val="24"/>
          <w:u w:val="single"/>
          <w:lang w:val="bg-BG" w:eastAsia="bg-BG"/>
        </w:rPr>
      </w:pPr>
      <w:r w:rsidRPr="00ED5DB0">
        <w:rPr>
          <w:b/>
          <w:sz w:val="24"/>
          <w:szCs w:val="24"/>
          <w:u w:val="single"/>
          <w:lang w:val="bg-BG" w:eastAsia="bg-BG"/>
        </w:rPr>
        <w:t>Ангел Цанков – председател на Общински съв</w:t>
      </w:r>
      <w:r>
        <w:rPr>
          <w:b/>
          <w:sz w:val="24"/>
          <w:szCs w:val="24"/>
          <w:u w:val="single"/>
          <w:lang w:val="bg-BG" w:eastAsia="bg-BG"/>
        </w:rPr>
        <w:t>ет Харманли представи следното:</w:t>
      </w:r>
    </w:p>
    <w:p w:rsidR="000C4545" w:rsidRDefault="000C4545" w:rsidP="00BC0DD4">
      <w:pPr>
        <w:ind w:firstLine="851"/>
        <w:jc w:val="both"/>
        <w:rPr>
          <w:sz w:val="24"/>
          <w:szCs w:val="24"/>
          <w:lang w:val="bg-BG"/>
        </w:rPr>
      </w:pPr>
      <w:r w:rsidRPr="000C4545">
        <w:rPr>
          <w:sz w:val="24"/>
          <w:szCs w:val="24"/>
          <w:lang w:val="bg-BG"/>
        </w:rPr>
        <w:t>Докладна записка от Мария Иванова Киркова – Кмет на Община Харманли, относно приемане на План за действие за овладяване популацията на безстопанствените кучета на територията на община Харманли.</w:t>
      </w:r>
    </w:p>
    <w:p w:rsidR="00F55397" w:rsidRDefault="00F55397" w:rsidP="00BC0DD4">
      <w:pPr>
        <w:ind w:firstLine="851"/>
        <w:jc w:val="both"/>
        <w:rPr>
          <w:sz w:val="24"/>
          <w:szCs w:val="24"/>
          <w:lang w:val="bg-BG"/>
        </w:rPr>
      </w:pPr>
    </w:p>
    <w:p w:rsidR="00F55397" w:rsidRDefault="00F55397" w:rsidP="00F55397">
      <w:pPr>
        <w:ind w:firstLine="851"/>
        <w:jc w:val="both"/>
        <w:rPr>
          <w:b/>
          <w:sz w:val="24"/>
          <w:szCs w:val="24"/>
          <w:u w:val="single"/>
          <w:lang w:val="bg-BG"/>
        </w:rPr>
      </w:pPr>
      <w:r>
        <w:rPr>
          <w:b/>
          <w:sz w:val="24"/>
          <w:szCs w:val="24"/>
          <w:u w:val="single"/>
          <w:lang w:val="bg-BG"/>
        </w:rPr>
        <w:t>Изказаха се;</w:t>
      </w:r>
    </w:p>
    <w:p w:rsidR="00F55397" w:rsidRPr="00106E4A" w:rsidRDefault="00F55397" w:rsidP="00F55397">
      <w:pPr>
        <w:ind w:firstLine="851"/>
        <w:jc w:val="both"/>
        <w:rPr>
          <w:sz w:val="24"/>
          <w:szCs w:val="24"/>
          <w:lang w:val="bg-BG"/>
        </w:rPr>
      </w:pPr>
      <w:r>
        <w:rPr>
          <w:b/>
          <w:sz w:val="24"/>
          <w:szCs w:val="24"/>
          <w:u w:val="single"/>
          <w:lang w:val="bg-BG"/>
        </w:rPr>
        <w:t>Стоян Желев</w:t>
      </w:r>
      <w:r>
        <w:rPr>
          <w:sz w:val="24"/>
          <w:szCs w:val="24"/>
          <w:lang w:val="bg-BG"/>
        </w:rPr>
        <w:t xml:space="preserve"> – </w:t>
      </w:r>
      <w:r w:rsidR="00522960">
        <w:rPr>
          <w:sz w:val="24"/>
          <w:szCs w:val="24"/>
          <w:lang w:val="bg-BG"/>
        </w:rPr>
        <w:t>зададе въпрос по точката</w:t>
      </w:r>
      <w:r>
        <w:rPr>
          <w:sz w:val="24"/>
          <w:szCs w:val="24"/>
          <w:lang w:val="bg-BG"/>
        </w:rPr>
        <w:t>.</w:t>
      </w:r>
    </w:p>
    <w:p w:rsidR="00F55397" w:rsidRDefault="00F55397" w:rsidP="00F55397">
      <w:pPr>
        <w:ind w:firstLine="851"/>
        <w:jc w:val="both"/>
        <w:rPr>
          <w:bCs/>
          <w:color w:val="000000"/>
          <w:sz w:val="24"/>
          <w:szCs w:val="24"/>
          <w:lang w:val="bg-BG" w:eastAsia="bg-BG"/>
        </w:rPr>
      </w:pPr>
      <w:r w:rsidRPr="00E50FA1">
        <w:rPr>
          <w:b/>
          <w:bCs/>
          <w:color w:val="000000"/>
          <w:sz w:val="24"/>
          <w:szCs w:val="24"/>
          <w:u w:val="single"/>
          <w:lang w:val="bg-BG" w:eastAsia="bg-BG"/>
        </w:rPr>
        <w:t>Г-жа Мария Киркова</w:t>
      </w:r>
      <w:r>
        <w:rPr>
          <w:b/>
          <w:bCs/>
          <w:color w:val="000000"/>
          <w:sz w:val="24"/>
          <w:szCs w:val="24"/>
          <w:u w:val="single"/>
          <w:lang w:val="bg-BG" w:eastAsia="bg-BG"/>
        </w:rPr>
        <w:t xml:space="preserve"> </w:t>
      </w:r>
      <w:r w:rsidRPr="00E50FA1">
        <w:rPr>
          <w:b/>
          <w:bCs/>
          <w:color w:val="000000"/>
          <w:sz w:val="24"/>
          <w:szCs w:val="24"/>
          <w:u w:val="single"/>
          <w:lang w:val="bg-BG" w:eastAsia="bg-BG"/>
        </w:rPr>
        <w:t>- Кмет на Община Харманли</w:t>
      </w:r>
      <w:r>
        <w:rPr>
          <w:bCs/>
          <w:color w:val="000000"/>
          <w:sz w:val="24"/>
          <w:szCs w:val="24"/>
          <w:lang w:val="bg-BG" w:eastAsia="bg-BG"/>
        </w:rPr>
        <w:t xml:space="preserve"> – </w:t>
      </w:r>
      <w:r w:rsidR="00522960">
        <w:rPr>
          <w:bCs/>
          <w:color w:val="000000"/>
          <w:sz w:val="24"/>
          <w:szCs w:val="24"/>
          <w:lang w:val="bg-BG" w:eastAsia="bg-BG"/>
        </w:rPr>
        <w:t xml:space="preserve">отговори на </w:t>
      </w:r>
      <w:r w:rsidR="007C775E" w:rsidRPr="007C775E">
        <w:rPr>
          <w:bCs/>
          <w:color w:val="000000"/>
          <w:sz w:val="24"/>
          <w:szCs w:val="24"/>
          <w:lang w:val="bg-BG" w:eastAsia="bg-BG"/>
        </w:rPr>
        <w:t>зададените въпроси.</w:t>
      </w:r>
    </w:p>
    <w:p w:rsidR="00F55397" w:rsidRDefault="00F55397" w:rsidP="00BC0DD4">
      <w:pPr>
        <w:ind w:firstLine="851"/>
        <w:jc w:val="both"/>
        <w:rPr>
          <w:sz w:val="24"/>
          <w:szCs w:val="24"/>
          <w:lang w:val="bg-BG"/>
        </w:rPr>
      </w:pPr>
      <w:r w:rsidRPr="00F55397">
        <w:rPr>
          <w:b/>
          <w:sz w:val="24"/>
          <w:szCs w:val="24"/>
          <w:u w:val="single"/>
          <w:lang w:val="bg-BG"/>
        </w:rPr>
        <w:t>Светлана Николова</w:t>
      </w:r>
      <w:r>
        <w:rPr>
          <w:sz w:val="24"/>
          <w:szCs w:val="24"/>
          <w:lang w:val="bg-BG"/>
        </w:rPr>
        <w:t xml:space="preserve"> – се изказа по темата.</w:t>
      </w:r>
    </w:p>
    <w:p w:rsidR="007C775E" w:rsidRPr="00F55397" w:rsidRDefault="007C775E" w:rsidP="00BC0DD4">
      <w:pPr>
        <w:ind w:firstLine="851"/>
        <w:jc w:val="both"/>
        <w:rPr>
          <w:sz w:val="24"/>
          <w:szCs w:val="24"/>
          <w:lang w:val="bg-BG"/>
        </w:rPr>
      </w:pPr>
    </w:p>
    <w:p w:rsidR="000C4545" w:rsidRDefault="000C4545" w:rsidP="00BC0DD4">
      <w:pPr>
        <w:ind w:firstLine="851"/>
        <w:jc w:val="both"/>
        <w:rPr>
          <w:sz w:val="24"/>
          <w:szCs w:val="24"/>
          <w:lang w:val="bg-BG"/>
        </w:rPr>
      </w:pPr>
      <w:r>
        <w:rPr>
          <w:sz w:val="24"/>
          <w:szCs w:val="24"/>
          <w:lang w:val="bg-BG"/>
        </w:rPr>
        <w:t>Предлож</w:t>
      </w:r>
      <w:r w:rsidR="002A4B10">
        <w:rPr>
          <w:sz w:val="24"/>
          <w:szCs w:val="24"/>
          <w:lang w:val="bg-BG"/>
        </w:rPr>
        <w:t>ението е разгледано от постоянната комисия</w:t>
      </w:r>
      <w:r>
        <w:rPr>
          <w:sz w:val="24"/>
          <w:szCs w:val="24"/>
          <w:lang w:val="bg-BG"/>
        </w:rPr>
        <w:t xml:space="preserve"> по законността и нормативните актове</w:t>
      </w:r>
      <w:r w:rsidR="002A4B10">
        <w:rPr>
          <w:sz w:val="24"/>
          <w:szCs w:val="24"/>
          <w:lang w:val="bg-BG"/>
        </w:rPr>
        <w:t>, която е дала положително становище по предложеното решение.</w:t>
      </w:r>
    </w:p>
    <w:p w:rsidR="002A4B10" w:rsidRPr="00561554" w:rsidRDefault="009C36F2" w:rsidP="002A4B10">
      <w:pPr>
        <w:ind w:firstLine="851"/>
        <w:jc w:val="both"/>
        <w:rPr>
          <w:sz w:val="24"/>
          <w:szCs w:val="24"/>
          <w:lang w:val="bg-BG"/>
        </w:rPr>
      </w:pPr>
      <w:r>
        <w:rPr>
          <w:sz w:val="24"/>
          <w:szCs w:val="24"/>
          <w:lang w:val="bg-BG"/>
        </w:rPr>
        <w:t>Пристъпи се към гласуване на</w:t>
      </w:r>
      <w:r w:rsidR="00BB39C1">
        <w:rPr>
          <w:sz w:val="24"/>
          <w:szCs w:val="24"/>
          <w:lang w:val="bg-BG"/>
        </w:rPr>
        <w:t xml:space="preserve"> предложеното решение по дванадесета</w:t>
      </w:r>
      <w:r w:rsidR="002A4B10" w:rsidRPr="00561554">
        <w:rPr>
          <w:sz w:val="24"/>
          <w:szCs w:val="24"/>
          <w:lang w:val="bg-BG"/>
        </w:rPr>
        <w:t xml:space="preserve"> точка от дневния ред, което се проведе на основание чл.27, ал.3 от ЗМСМА, във връзка с чл.65 ал.2 т.1 от Правилника за работа и дейността на Общински съвет Харманли, чрез система за електронно гласуване и отчитане на резултата.</w:t>
      </w:r>
    </w:p>
    <w:p w:rsidR="002A4B10" w:rsidRPr="00561554" w:rsidRDefault="002A4B10" w:rsidP="002A4B10">
      <w:pPr>
        <w:ind w:firstLine="851"/>
        <w:jc w:val="both"/>
        <w:rPr>
          <w:sz w:val="24"/>
          <w:szCs w:val="24"/>
          <w:lang w:val="bg-BG"/>
        </w:rPr>
      </w:pPr>
    </w:p>
    <w:p w:rsidR="002A4B10" w:rsidRPr="00561554" w:rsidRDefault="00B029E3" w:rsidP="002A4B10">
      <w:pPr>
        <w:ind w:firstLine="851"/>
        <w:jc w:val="both"/>
        <w:rPr>
          <w:sz w:val="24"/>
          <w:szCs w:val="24"/>
          <w:lang w:val="bg-BG"/>
        </w:rPr>
      </w:pPr>
      <w:r>
        <w:rPr>
          <w:sz w:val="24"/>
          <w:szCs w:val="24"/>
          <w:lang w:val="bg-BG"/>
        </w:rPr>
        <w:t>Резултатът</w:t>
      </w:r>
      <w:r w:rsidR="002A4B10" w:rsidRPr="00561554">
        <w:rPr>
          <w:sz w:val="24"/>
          <w:szCs w:val="24"/>
          <w:lang w:val="bg-BG"/>
        </w:rPr>
        <w:t xml:space="preserve"> от гласуването е както следва:</w:t>
      </w:r>
    </w:p>
    <w:p w:rsidR="002A4B10" w:rsidRPr="007C775E" w:rsidRDefault="002A4B10" w:rsidP="002A4B10">
      <w:pPr>
        <w:ind w:firstLine="851"/>
        <w:jc w:val="both"/>
        <w:rPr>
          <w:sz w:val="24"/>
          <w:szCs w:val="24"/>
          <w:u w:val="single"/>
          <w:lang w:val="bg-BG"/>
        </w:rPr>
      </w:pPr>
      <w:r w:rsidRPr="007C775E">
        <w:rPr>
          <w:sz w:val="24"/>
          <w:szCs w:val="24"/>
          <w:u w:val="single"/>
          <w:lang w:val="bg-BG"/>
        </w:rPr>
        <w:t>Присъствали 21 общински съветници.</w:t>
      </w:r>
    </w:p>
    <w:p w:rsidR="002A4B10" w:rsidRPr="00561554" w:rsidRDefault="002A4B10" w:rsidP="002A4B10">
      <w:pPr>
        <w:ind w:firstLine="851"/>
        <w:jc w:val="both"/>
        <w:rPr>
          <w:sz w:val="24"/>
          <w:szCs w:val="24"/>
          <w:lang w:val="bg-BG"/>
        </w:rPr>
      </w:pPr>
      <w:r w:rsidRPr="00561554">
        <w:rPr>
          <w:sz w:val="24"/>
          <w:szCs w:val="24"/>
          <w:lang w:val="bg-BG"/>
        </w:rPr>
        <w:t>Гласували 21 общински съветници, като от тях 21 - “За”, 0 - “Против”, 0 - “Въздържали се”, с което Общински съвет Харманли прие следното</w:t>
      </w:r>
    </w:p>
    <w:p w:rsidR="002A4B10" w:rsidRPr="00561554" w:rsidRDefault="002A4B10" w:rsidP="002A4B10">
      <w:pPr>
        <w:ind w:firstLine="851"/>
        <w:jc w:val="both"/>
        <w:rPr>
          <w:sz w:val="24"/>
          <w:szCs w:val="24"/>
          <w:lang w:val="bg-BG"/>
        </w:rPr>
      </w:pPr>
    </w:p>
    <w:p w:rsidR="002A4B10" w:rsidRPr="00561554" w:rsidRDefault="002A4B10" w:rsidP="002A4B10">
      <w:pPr>
        <w:ind w:firstLine="851"/>
        <w:jc w:val="center"/>
        <w:rPr>
          <w:b/>
          <w:sz w:val="24"/>
          <w:szCs w:val="24"/>
          <w:lang w:val="bg-BG"/>
        </w:rPr>
      </w:pPr>
      <w:r w:rsidRPr="00561554">
        <w:rPr>
          <w:b/>
          <w:sz w:val="24"/>
          <w:szCs w:val="24"/>
          <w:lang w:val="bg-BG"/>
        </w:rPr>
        <w:t>РЕШЕНИЕ:</w:t>
      </w:r>
    </w:p>
    <w:p w:rsidR="002A4B10" w:rsidRPr="00907CA1" w:rsidRDefault="002A4B10" w:rsidP="002A4B10">
      <w:pPr>
        <w:ind w:firstLine="851"/>
        <w:jc w:val="center"/>
        <w:rPr>
          <w:b/>
          <w:sz w:val="24"/>
          <w:szCs w:val="24"/>
        </w:rPr>
      </w:pPr>
      <w:r w:rsidRPr="00561554">
        <w:rPr>
          <w:b/>
          <w:sz w:val="24"/>
          <w:szCs w:val="24"/>
          <w:lang w:val="bg-BG"/>
        </w:rPr>
        <w:t>№</w:t>
      </w:r>
      <w:r w:rsidR="00907CA1">
        <w:rPr>
          <w:b/>
          <w:sz w:val="24"/>
          <w:szCs w:val="24"/>
        </w:rPr>
        <w:t xml:space="preserve"> 384</w:t>
      </w:r>
    </w:p>
    <w:p w:rsidR="002A4B10" w:rsidRPr="00561554" w:rsidRDefault="002A4B10" w:rsidP="002A4B10">
      <w:pPr>
        <w:ind w:firstLine="851"/>
        <w:jc w:val="center"/>
        <w:rPr>
          <w:b/>
          <w:sz w:val="24"/>
          <w:szCs w:val="24"/>
          <w:lang w:val="bg-BG"/>
        </w:rPr>
      </w:pPr>
    </w:p>
    <w:p w:rsidR="002A4B10" w:rsidRPr="00561554" w:rsidRDefault="002A4B10" w:rsidP="002A4B10">
      <w:pPr>
        <w:ind w:firstLine="851"/>
        <w:jc w:val="both"/>
        <w:rPr>
          <w:sz w:val="24"/>
          <w:szCs w:val="24"/>
          <w:lang w:val="bg-BG"/>
        </w:rPr>
      </w:pPr>
      <w:r w:rsidRPr="00561554">
        <w:rPr>
          <w:sz w:val="24"/>
          <w:szCs w:val="24"/>
          <w:lang w:val="bg-BG"/>
        </w:rPr>
        <w:t xml:space="preserve">На основание чл. 21, ал.1, т. </w:t>
      </w:r>
      <w:r w:rsidR="00457DEC">
        <w:rPr>
          <w:sz w:val="24"/>
          <w:szCs w:val="24"/>
          <w:lang w:val="bg-BG"/>
        </w:rPr>
        <w:t>12</w:t>
      </w:r>
      <w:r w:rsidRPr="00561554">
        <w:rPr>
          <w:sz w:val="24"/>
          <w:szCs w:val="24"/>
          <w:lang w:val="bg-BG"/>
        </w:rPr>
        <w:t xml:space="preserve"> от ЗМСМА,</w:t>
      </w:r>
      <w:r w:rsidR="00457DEC" w:rsidRPr="00457DEC">
        <w:t xml:space="preserve"> </w:t>
      </w:r>
      <w:r w:rsidR="00457DEC" w:rsidRPr="00457DEC">
        <w:rPr>
          <w:sz w:val="24"/>
          <w:szCs w:val="24"/>
          <w:lang w:val="bg-BG"/>
        </w:rPr>
        <w:t>чл. 40, ал. 3 от Закона за защита на животните</w:t>
      </w:r>
      <w:r w:rsidR="00457DEC">
        <w:rPr>
          <w:sz w:val="24"/>
          <w:szCs w:val="24"/>
          <w:lang w:val="bg-BG"/>
        </w:rPr>
        <w:t>,</w:t>
      </w:r>
      <w:r w:rsidRPr="00561554">
        <w:rPr>
          <w:sz w:val="24"/>
          <w:szCs w:val="24"/>
          <w:lang w:val="bg-BG"/>
        </w:rPr>
        <w:t xml:space="preserve"> Общински съвет  Харманли </w:t>
      </w:r>
    </w:p>
    <w:p w:rsidR="002A4B10" w:rsidRPr="00561554" w:rsidRDefault="002A4B10" w:rsidP="002A4B10">
      <w:pPr>
        <w:ind w:firstLine="851"/>
        <w:jc w:val="both"/>
        <w:rPr>
          <w:sz w:val="24"/>
          <w:szCs w:val="24"/>
          <w:lang w:val="bg-BG"/>
        </w:rPr>
      </w:pPr>
    </w:p>
    <w:p w:rsidR="002A4B10" w:rsidRDefault="002A4B10" w:rsidP="002A4B10">
      <w:pPr>
        <w:ind w:firstLine="851"/>
        <w:jc w:val="center"/>
        <w:rPr>
          <w:b/>
          <w:sz w:val="24"/>
          <w:szCs w:val="24"/>
          <w:lang w:val="bg-BG"/>
        </w:rPr>
      </w:pPr>
      <w:r w:rsidRPr="00561554">
        <w:rPr>
          <w:b/>
          <w:sz w:val="24"/>
          <w:szCs w:val="24"/>
          <w:lang w:val="bg-BG"/>
        </w:rPr>
        <w:t>РЕШИ:</w:t>
      </w:r>
    </w:p>
    <w:p w:rsidR="00457DEC" w:rsidRPr="00457DEC" w:rsidRDefault="00457DEC" w:rsidP="00457DEC">
      <w:pPr>
        <w:ind w:firstLine="851"/>
        <w:jc w:val="both"/>
        <w:rPr>
          <w:sz w:val="24"/>
          <w:szCs w:val="24"/>
          <w:lang w:val="bg-BG"/>
        </w:rPr>
      </w:pPr>
      <w:r w:rsidRPr="00457DEC">
        <w:rPr>
          <w:sz w:val="24"/>
          <w:szCs w:val="24"/>
          <w:lang w:val="bg-BG"/>
        </w:rPr>
        <w:t>1.</w:t>
      </w:r>
      <w:r w:rsidRPr="00457DEC">
        <w:rPr>
          <w:sz w:val="24"/>
          <w:szCs w:val="24"/>
          <w:lang w:val="bg-BG"/>
        </w:rPr>
        <w:tab/>
        <w:t xml:space="preserve">Приема „План за действие за овладяване популацията на безстопанствените кучета на територията на община Харманли за периода 2025г. - 2028г.“, съгласно Приложение №1. </w:t>
      </w:r>
    </w:p>
    <w:p w:rsidR="00457DEC" w:rsidRPr="00457DEC" w:rsidRDefault="00457DEC" w:rsidP="00457DEC">
      <w:pPr>
        <w:ind w:firstLine="851"/>
        <w:jc w:val="both"/>
        <w:rPr>
          <w:sz w:val="24"/>
          <w:szCs w:val="24"/>
          <w:lang w:val="bg-BG"/>
        </w:rPr>
      </w:pPr>
    </w:p>
    <w:p w:rsidR="00457DEC" w:rsidRPr="00457DEC" w:rsidRDefault="00457DEC" w:rsidP="00457DEC">
      <w:pPr>
        <w:ind w:firstLine="851"/>
        <w:jc w:val="both"/>
        <w:rPr>
          <w:sz w:val="24"/>
          <w:szCs w:val="24"/>
          <w:lang w:val="bg-BG"/>
        </w:rPr>
      </w:pPr>
      <w:r w:rsidRPr="00457DEC">
        <w:rPr>
          <w:sz w:val="24"/>
          <w:szCs w:val="24"/>
          <w:lang w:val="bg-BG"/>
        </w:rPr>
        <w:t>2.</w:t>
      </w:r>
      <w:r w:rsidRPr="00457DEC">
        <w:rPr>
          <w:sz w:val="24"/>
          <w:szCs w:val="24"/>
          <w:lang w:val="bg-BG"/>
        </w:rPr>
        <w:tab/>
        <w:t>Възлага на Кмета на община Харманли да предприеме всички законоустановени действия по изпълнение на настоящото решение.</w:t>
      </w:r>
    </w:p>
    <w:p w:rsidR="00457DEC" w:rsidRDefault="00457DEC" w:rsidP="00BC0DD4">
      <w:pPr>
        <w:ind w:firstLine="851"/>
        <w:jc w:val="both"/>
        <w:rPr>
          <w:sz w:val="24"/>
          <w:szCs w:val="24"/>
          <w:lang w:val="bg-BG"/>
        </w:rPr>
      </w:pPr>
    </w:p>
    <w:p w:rsidR="00522960" w:rsidRDefault="00522960" w:rsidP="00BC0DD4">
      <w:pPr>
        <w:ind w:firstLine="851"/>
        <w:jc w:val="both"/>
        <w:rPr>
          <w:sz w:val="24"/>
          <w:szCs w:val="24"/>
          <w:lang w:val="bg-BG"/>
        </w:rPr>
      </w:pPr>
    </w:p>
    <w:p w:rsidR="002A4B10" w:rsidRPr="00561554" w:rsidRDefault="002A4B10" w:rsidP="002A4B10">
      <w:pPr>
        <w:ind w:firstLine="851"/>
        <w:jc w:val="both"/>
        <w:rPr>
          <w:b/>
          <w:color w:val="000000" w:themeColor="text1"/>
          <w:sz w:val="24"/>
          <w:szCs w:val="24"/>
          <w:u w:val="single"/>
          <w:lang w:val="bg-BG" w:eastAsia="bg-BG"/>
        </w:rPr>
      </w:pPr>
      <w:r>
        <w:rPr>
          <w:b/>
          <w:color w:val="000000" w:themeColor="text1"/>
          <w:sz w:val="24"/>
          <w:szCs w:val="24"/>
          <w:u w:val="single"/>
          <w:lang w:val="bg-BG" w:eastAsia="bg-BG"/>
        </w:rPr>
        <w:t>ПО ТОЧКА ТРИНАДЕСЕТ</w:t>
      </w:r>
      <w:r w:rsidRPr="00ED5DB0">
        <w:rPr>
          <w:b/>
          <w:color w:val="000000" w:themeColor="text1"/>
          <w:sz w:val="24"/>
          <w:szCs w:val="24"/>
          <w:u w:val="single"/>
          <w:lang w:val="bg-BG" w:eastAsia="bg-BG"/>
        </w:rPr>
        <w:t>А ОТ ДНЕВНИЯ РЕД:</w:t>
      </w:r>
      <w:r w:rsidRPr="00ED5DB0">
        <w:rPr>
          <w:rFonts w:eastAsia="Tahoma"/>
          <w:color w:val="000000"/>
          <w:sz w:val="24"/>
          <w:szCs w:val="24"/>
          <w:lang w:val="bg-BG" w:eastAsia="bg-BG"/>
        </w:rPr>
        <w:tab/>
      </w:r>
    </w:p>
    <w:p w:rsidR="002A4B10" w:rsidRDefault="002A4B10" w:rsidP="002A4B10">
      <w:pPr>
        <w:ind w:firstLine="851"/>
        <w:jc w:val="both"/>
        <w:rPr>
          <w:b/>
          <w:sz w:val="24"/>
          <w:szCs w:val="24"/>
          <w:u w:val="single"/>
          <w:lang w:val="bg-BG" w:eastAsia="bg-BG"/>
        </w:rPr>
      </w:pPr>
      <w:r w:rsidRPr="00ED5DB0">
        <w:rPr>
          <w:b/>
          <w:sz w:val="24"/>
          <w:szCs w:val="24"/>
          <w:u w:val="single"/>
          <w:lang w:val="bg-BG" w:eastAsia="bg-BG"/>
        </w:rPr>
        <w:t>Ангел Цанков – председател на Общински съв</w:t>
      </w:r>
      <w:r>
        <w:rPr>
          <w:b/>
          <w:sz w:val="24"/>
          <w:szCs w:val="24"/>
          <w:u w:val="single"/>
          <w:lang w:val="bg-BG" w:eastAsia="bg-BG"/>
        </w:rPr>
        <w:t>ет Харманли представи следното:</w:t>
      </w:r>
    </w:p>
    <w:p w:rsidR="002A4B10" w:rsidRDefault="002A4B10" w:rsidP="00BC0DD4">
      <w:pPr>
        <w:ind w:firstLine="851"/>
        <w:jc w:val="both"/>
        <w:rPr>
          <w:sz w:val="24"/>
          <w:szCs w:val="24"/>
          <w:lang w:val="bg-BG"/>
        </w:rPr>
      </w:pPr>
      <w:r w:rsidRPr="002A4B10">
        <w:rPr>
          <w:sz w:val="24"/>
          <w:szCs w:val="24"/>
          <w:lang w:val="bg-BG"/>
        </w:rPr>
        <w:t>Докладна записка от Мария Иванова Киркова – Кмет на Община Харманли, относно даване на съгласие за участието (кандидатстване) на Община Харманли като партньор на Регионал</w:t>
      </w:r>
      <w:r w:rsidR="00522960">
        <w:rPr>
          <w:sz w:val="24"/>
          <w:szCs w:val="24"/>
          <w:lang w:val="bg-BG"/>
        </w:rPr>
        <w:t>но управление на образованието</w:t>
      </w:r>
      <w:r w:rsidRPr="002A4B10">
        <w:rPr>
          <w:sz w:val="24"/>
          <w:szCs w:val="24"/>
          <w:lang w:val="bg-BG"/>
        </w:rPr>
        <w:t xml:space="preserve"> Хасково, което ще кандидатства по процедура за директно предоставяне на безвъзмездна финансова помощ BG05SFPR001 – 1.002 “Достъп до образование за всяко дете” по Програма „Образование“ 2021-2027г.</w:t>
      </w:r>
    </w:p>
    <w:p w:rsidR="002A4B10" w:rsidRDefault="002A4B10" w:rsidP="00BC0DD4">
      <w:pPr>
        <w:ind w:firstLine="851"/>
        <w:jc w:val="both"/>
        <w:rPr>
          <w:sz w:val="24"/>
          <w:szCs w:val="24"/>
          <w:lang w:val="bg-BG"/>
        </w:rPr>
      </w:pPr>
      <w:r>
        <w:rPr>
          <w:sz w:val="24"/>
          <w:szCs w:val="24"/>
          <w:lang w:val="bg-BG"/>
        </w:rPr>
        <w:t>Предложението е разгледано от постоянната комисия по просвета и култура, която е дала положително становище по предложеното решение.</w:t>
      </w:r>
    </w:p>
    <w:p w:rsidR="007C775E" w:rsidRDefault="007C775E" w:rsidP="00BC0DD4">
      <w:pPr>
        <w:ind w:firstLine="851"/>
        <w:jc w:val="both"/>
        <w:rPr>
          <w:sz w:val="24"/>
          <w:szCs w:val="24"/>
          <w:lang w:val="bg-BG"/>
        </w:rPr>
      </w:pPr>
    </w:p>
    <w:p w:rsidR="002A4B10" w:rsidRDefault="009C36F2" w:rsidP="002A4B10">
      <w:pPr>
        <w:ind w:firstLine="851"/>
        <w:jc w:val="both"/>
        <w:rPr>
          <w:sz w:val="24"/>
          <w:szCs w:val="24"/>
          <w:lang w:val="bg-BG"/>
        </w:rPr>
      </w:pPr>
      <w:r>
        <w:rPr>
          <w:sz w:val="24"/>
          <w:szCs w:val="24"/>
          <w:lang w:val="bg-BG"/>
        </w:rPr>
        <w:t>Пристъпи се към гласуване на</w:t>
      </w:r>
      <w:r w:rsidR="00BB39C1">
        <w:rPr>
          <w:sz w:val="24"/>
          <w:szCs w:val="24"/>
          <w:lang w:val="bg-BG"/>
        </w:rPr>
        <w:t xml:space="preserve"> предложеното решение по тринадесета</w:t>
      </w:r>
      <w:r w:rsidR="002A4B10" w:rsidRPr="00561554">
        <w:rPr>
          <w:sz w:val="24"/>
          <w:szCs w:val="24"/>
          <w:lang w:val="bg-BG"/>
        </w:rPr>
        <w:t xml:space="preserve"> точка от дневния ред, което се проведе на основание чл.27, ал.3 от ЗМСМА, във връзка с чл.65 ал.2 т.1 от Правилника за работа и дейността на Общински съвет Харманли, чрез система за електронно гласуване и отчитане на резултата.</w:t>
      </w:r>
    </w:p>
    <w:p w:rsidR="002A4B10" w:rsidRPr="00561554" w:rsidRDefault="002A4B10" w:rsidP="007C775E">
      <w:pPr>
        <w:jc w:val="both"/>
        <w:rPr>
          <w:sz w:val="24"/>
          <w:szCs w:val="24"/>
          <w:lang w:val="bg-BG"/>
        </w:rPr>
      </w:pPr>
    </w:p>
    <w:p w:rsidR="002A4B10" w:rsidRPr="00561554" w:rsidRDefault="00B029E3" w:rsidP="002A4B10">
      <w:pPr>
        <w:ind w:firstLine="851"/>
        <w:jc w:val="both"/>
        <w:rPr>
          <w:sz w:val="24"/>
          <w:szCs w:val="24"/>
          <w:lang w:val="bg-BG"/>
        </w:rPr>
      </w:pPr>
      <w:r>
        <w:rPr>
          <w:sz w:val="24"/>
          <w:szCs w:val="24"/>
          <w:lang w:val="bg-BG"/>
        </w:rPr>
        <w:t>Резултатът</w:t>
      </w:r>
      <w:r w:rsidR="002A4B10" w:rsidRPr="00561554">
        <w:rPr>
          <w:sz w:val="24"/>
          <w:szCs w:val="24"/>
          <w:lang w:val="bg-BG"/>
        </w:rPr>
        <w:t xml:space="preserve"> от гласуването е както следва:</w:t>
      </w:r>
    </w:p>
    <w:p w:rsidR="002A4B10" w:rsidRPr="007C775E" w:rsidRDefault="002A4B10" w:rsidP="002A4B10">
      <w:pPr>
        <w:ind w:firstLine="851"/>
        <w:jc w:val="both"/>
        <w:rPr>
          <w:sz w:val="24"/>
          <w:szCs w:val="24"/>
          <w:u w:val="single"/>
          <w:lang w:val="bg-BG"/>
        </w:rPr>
      </w:pPr>
      <w:r w:rsidRPr="007C775E">
        <w:rPr>
          <w:sz w:val="24"/>
          <w:szCs w:val="24"/>
          <w:u w:val="single"/>
          <w:lang w:val="bg-BG"/>
        </w:rPr>
        <w:t>Присъствали 21 общински съветници.</w:t>
      </w:r>
    </w:p>
    <w:p w:rsidR="002A4B10" w:rsidRPr="00561554" w:rsidRDefault="002A4B10" w:rsidP="002A4B10">
      <w:pPr>
        <w:ind w:firstLine="851"/>
        <w:jc w:val="both"/>
        <w:rPr>
          <w:sz w:val="24"/>
          <w:szCs w:val="24"/>
          <w:lang w:val="bg-BG"/>
        </w:rPr>
      </w:pPr>
      <w:r w:rsidRPr="00561554">
        <w:rPr>
          <w:sz w:val="24"/>
          <w:szCs w:val="24"/>
          <w:lang w:val="bg-BG"/>
        </w:rPr>
        <w:t>Гласували 21 общински съветници, като от тях 21 - “За”, 0 - “Против”, 0 - “Въздържали се”, с което Общински съвет Харманли прие следното</w:t>
      </w:r>
    </w:p>
    <w:p w:rsidR="002A4B10" w:rsidRPr="00561554" w:rsidRDefault="002A4B10" w:rsidP="002A4B10">
      <w:pPr>
        <w:ind w:firstLine="851"/>
        <w:jc w:val="both"/>
        <w:rPr>
          <w:sz w:val="24"/>
          <w:szCs w:val="24"/>
          <w:lang w:val="bg-BG"/>
        </w:rPr>
      </w:pPr>
    </w:p>
    <w:p w:rsidR="002A4B10" w:rsidRPr="00561554" w:rsidRDefault="002A4B10" w:rsidP="002A4B10">
      <w:pPr>
        <w:ind w:firstLine="851"/>
        <w:jc w:val="center"/>
        <w:rPr>
          <w:b/>
          <w:sz w:val="24"/>
          <w:szCs w:val="24"/>
          <w:lang w:val="bg-BG"/>
        </w:rPr>
      </w:pPr>
      <w:r w:rsidRPr="00561554">
        <w:rPr>
          <w:b/>
          <w:sz w:val="24"/>
          <w:szCs w:val="24"/>
          <w:lang w:val="bg-BG"/>
        </w:rPr>
        <w:t>РЕШЕНИЕ:</w:t>
      </w:r>
    </w:p>
    <w:p w:rsidR="002A4B10" w:rsidRPr="00907CA1" w:rsidRDefault="002A4B10" w:rsidP="002A4B10">
      <w:pPr>
        <w:ind w:firstLine="851"/>
        <w:jc w:val="center"/>
        <w:rPr>
          <w:b/>
          <w:sz w:val="24"/>
          <w:szCs w:val="24"/>
        </w:rPr>
      </w:pPr>
      <w:r w:rsidRPr="00561554">
        <w:rPr>
          <w:b/>
          <w:sz w:val="24"/>
          <w:szCs w:val="24"/>
          <w:lang w:val="bg-BG"/>
        </w:rPr>
        <w:t>№</w:t>
      </w:r>
      <w:r w:rsidR="00907CA1">
        <w:rPr>
          <w:b/>
          <w:sz w:val="24"/>
          <w:szCs w:val="24"/>
        </w:rPr>
        <w:t xml:space="preserve"> 385</w:t>
      </w:r>
    </w:p>
    <w:p w:rsidR="002A4B10" w:rsidRPr="00561554" w:rsidRDefault="002A4B10" w:rsidP="002A4B10">
      <w:pPr>
        <w:ind w:firstLine="851"/>
        <w:jc w:val="center"/>
        <w:rPr>
          <w:b/>
          <w:sz w:val="24"/>
          <w:szCs w:val="24"/>
          <w:lang w:val="bg-BG"/>
        </w:rPr>
      </w:pPr>
    </w:p>
    <w:p w:rsidR="002A4B10" w:rsidRPr="00561554" w:rsidRDefault="002A4B10" w:rsidP="002A4B10">
      <w:pPr>
        <w:ind w:firstLine="851"/>
        <w:jc w:val="both"/>
        <w:rPr>
          <w:sz w:val="24"/>
          <w:szCs w:val="24"/>
          <w:lang w:val="bg-BG"/>
        </w:rPr>
      </w:pPr>
      <w:r w:rsidRPr="00561554">
        <w:rPr>
          <w:sz w:val="24"/>
          <w:szCs w:val="24"/>
          <w:lang w:val="bg-BG"/>
        </w:rPr>
        <w:t>На основание чл. 21, ал.1, т. 23 от ЗМСМА, във връзка</w:t>
      </w:r>
      <w:r w:rsidR="00457DEC">
        <w:rPr>
          <w:sz w:val="24"/>
          <w:szCs w:val="24"/>
          <w:lang w:val="bg-BG"/>
        </w:rPr>
        <w:t xml:space="preserve"> с</w:t>
      </w:r>
      <w:r w:rsidRPr="00561554">
        <w:rPr>
          <w:sz w:val="24"/>
          <w:szCs w:val="24"/>
          <w:lang w:val="bg-BG"/>
        </w:rPr>
        <w:t xml:space="preserve"> </w:t>
      </w:r>
      <w:r w:rsidR="00457DEC" w:rsidRPr="00457DEC">
        <w:rPr>
          <w:sz w:val="24"/>
          <w:szCs w:val="24"/>
          <w:lang w:val="bg-BG"/>
        </w:rPr>
        <w:t>разработването и подаването на пълно проектно предложение с участието на община Харманли като партньор по процедура за директно предоставяне на безвъзмездна финансова помощ BG05SFPR001-1.002 „Достъп до образование за всяко дете“ по Програма „Образование“ 2021-2027 г.</w:t>
      </w:r>
      <w:r w:rsidR="00457DEC">
        <w:rPr>
          <w:sz w:val="24"/>
          <w:szCs w:val="24"/>
          <w:lang w:val="bg-BG"/>
        </w:rPr>
        <w:t xml:space="preserve">, </w:t>
      </w:r>
      <w:r w:rsidRPr="00561554">
        <w:rPr>
          <w:sz w:val="24"/>
          <w:szCs w:val="24"/>
          <w:lang w:val="bg-BG"/>
        </w:rPr>
        <w:t xml:space="preserve">Общински съвет  Харманли </w:t>
      </w:r>
    </w:p>
    <w:p w:rsidR="002A4B10" w:rsidRPr="00561554" w:rsidRDefault="002A4B10" w:rsidP="002A4B10">
      <w:pPr>
        <w:ind w:firstLine="851"/>
        <w:jc w:val="both"/>
        <w:rPr>
          <w:sz w:val="24"/>
          <w:szCs w:val="24"/>
          <w:lang w:val="bg-BG"/>
        </w:rPr>
      </w:pPr>
    </w:p>
    <w:p w:rsidR="002A4B10" w:rsidRDefault="002A4B10" w:rsidP="002A4B10">
      <w:pPr>
        <w:ind w:firstLine="851"/>
        <w:jc w:val="center"/>
        <w:rPr>
          <w:b/>
          <w:sz w:val="24"/>
          <w:szCs w:val="24"/>
          <w:lang w:val="bg-BG"/>
        </w:rPr>
      </w:pPr>
      <w:r w:rsidRPr="00561554">
        <w:rPr>
          <w:b/>
          <w:sz w:val="24"/>
          <w:szCs w:val="24"/>
          <w:lang w:val="bg-BG"/>
        </w:rPr>
        <w:t>РЕШИ:</w:t>
      </w:r>
    </w:p>
    <w:p w:rsidR="00457DEC" w:rsidRPr="00457DEC" w:rsidRDefault="00457DEC" w:rsidP="00457DEC">
      <w:pPr>
        <w:ind w:firstLine="851"/>
        <w:jc w:val="both"/>
        <w:rPr>
          <w:sz w:val="24"/>
          <w:szCs w:val="24"/>
          <w:lang w:val="bg-BG"/>
        </w:rPr>
      </w:pPr>
      <w:r w:rsidRPr="00457DEC">
        <w:rPr>
          <w:sz w:val="24"/>
          <w:szCs w:val="24"/>
          <w:lang w:val="bg-BG"/>
        </w:rPr>
        <w:t>1.</w:t>
      </w:r>
      <w:r w:rsidRPr="00457DEC">
        <w:rPr>
          <w:sz w:val="24"/>
          <w:szCs w:val="24"/>
          <w:lang w:val="bg-BG"/>
        </w:rPr>
        <w:tab/>
        <w:t>Дава съгласие, Община Харманли да участва (кандидатства) като партньор по процедура за директно предоставяне на безвъзмездна финансова помощ BG05SFPR001-1.002 „Достъп до образование за всяко дете“ по Програма „Образование“ 2021-2027 г., с бенефициент по проекта Регионално управление на образованието - Хасково, който ще подаде проектното предложение и ще отговаря за неговото управление.</w:t>
      </w:r>
    </w:p>
    <w:p w:rsidR="002A4B10" w:rsidRDefault="00457DEC" w:rsidP="00457DEC">
      <w:pPr>
        <w:ind w:firstLine="851"/>
        <w:jc w:val="both"/>
        <w:rPr>
          <w:sz w:val="24"/>
          <w:szCs w:val="24"/>
          <w:lang w:val="bg-BG"/>
        </w:rPr>
      </w:pPr>
      <w:r w:rsidRPr="00457DEC">
        <w:rPr>
          <w:sz w:val="24"/>
          <w:szCs w:val="24"/>
          <w:lang w:val="bg-BG"/>
        </w:rPr>
        <w:t>2.</w:t>
      </w:r>
      <w:r w:rsidRPr="00457DEC">
        <w:rPr>
          <w:sz w:val="24"/>
          <w:szCs w:val="24"/>
          <w:lang w:val="bg-BG"/>
        </w:rPr>
        <w:tab/>
        <w:t>Възлага на Кмета на община Харманли да предприеме всички законоустановени действия по изпълнение на настоящото решение.</w:t>
      </w:r>
    </w:p>
    <w:p w:rsidR="00E24565" w:rsidRDefault="00E24565" w:rsidP="00BC0DD4">
      <w:pPr>
        <w:ind w:firstLine="851"/>
        <w:jc w:val="both"/>
        <w:rPr>
          <w:sz w:val="24"/>
          <w:szCs w:val="24"/>
          <w:lang w:val="bg-BG"/>
        </w:rPr>
      </w:pPr>
    </w:p>
    <w:p w:rsidR="00522960" w:rsidRDefault="00522960" w:rsidP="00BC0DD4">
      <w:pPr>
        <w:ind w:firstLine="851"/>
        <w:jc w:val="both"/>
        <w:rPr>
          <w:sz w:val="24"/>
          <w:szCs w:val="24"/>
          <w:lang w:val="bg-BG"/>
        </w:rPr>
      </w:pPr>
    </w:p>
    <w:p w:rsidR="002A4B10" w:rsidRPr="00561554" w:rsidRDefault="002A4B10" w:rsidP="002A4B10">
      <w:pPr>
        <w:ind w:firstLine="851"/>
        <w:jc w:val="both"/>
        <w:rPr>
          <w:b/>
          <w:color w:val="000000" w:themeColor="text1"/>
          <w:sz w:val="24"/>
          <w:szCs w:val="24"/>
          <w:u w:val="single"/>
          <w:lang w:val="bg-BG" w:eastAsia="bg-BG"/>
        </w:rPr>
      </w:pPr>
      <w:r>
        <w:rPr>
          <w:b/>
          <w:color w:val="000000" w:themeColor="text1"/>
          <w:sz w:val="24"/>
          <w:szCs w:val="24"/>
          <w:u w:val="single"/>
          <w:lang w:val="bg-BG" w:eastAsia="bg-BG"/>
        </w:rPr>
        <w:t>ПО ТОЧКА ЧЕТИРИНАДЕСЕТ</w:t>
      </w:r>
      <w:r w:rsidRPr="00ED5DB0">
        <w:rPr>
          <w:b/>
          <w:color w:val="000000" w:themeColor="text1"/>
          <w:sz w:val="24"/>
          <w:szCs w:val="24"/>
          <w:u w:val="single"/>
          <w:lang w:val="bg-BG" w:eastAsia="bg-BG"/>
        </w:rPr>
        <w:t>А ОТ ДНЕВНИЯ РЕД:</w:t>
      </w:r>
      <w:r w:rsidRPr="00ED5DB0">
        <w:rPr>
          <w:rFonts w:eastAsia="Tahoma"/>
          <w:color w:val="000000"/>
          <w:sz w:val="24"/>
          <w:szCs w:val="24"/>
          <w:lang w:val="bg-BG" w:eastAsia="bg-BG"/>
        </w:rPr>
        <w:tab/>
      </w:r>
    </w:p>
    <w:p w:rsidR="002A4B10" w:rsidRDefault="002A4B10" w:rsidP="002A4B10">
      <w:pPr>
        <w:ind w:firstLine="851"/>
        <w:jc w:val="both"/>
        <w:rPr>
          <w:b/>
          <w:sz w:val="24"/>
          <w:szCs w:val="24"/>
          <w:u w:val="single"/>
          <w:lang w:val="bg-BG" w:eastAsia="bg-BG"/>
        </w:rPr>
      </w:pPr>
      <w:r w:rsidRPr="00ED5DB0">
        <w:rPr>
          <w:b/>
          <w:sz w:val="24"/>
          <w:szCs w:val="24"/>
          <w:u w:val="single"/>
          <w:lang w:val="bg-BG" w:eastAsia="bg-BG"/>
        </w:rPr>
        <w:t>Ангел Цанков – председател на Общински съв</w:t>
      </w:r>
      <w:r>
        <w:rPr>
          <w:b/>
          <w:sz w:val="24"/>
          <w:szCs w:val="24"/>
          <w:u w:val="single"/>
          <w:lang w:val="bg-BG" w:eastAsia="bg-BG"/>
        </w:rPr>
        <w:t>ет Харманли представи следното:</w:t>
      </w:r>
    </w:p>
    <w:p w:rsidR="002A4B10" w:rsidRDefault="002A4B10" w:rsidP="00BC0DD4">
      <w:pPr>
        <w:ind w:firstLine="851"/>
        <w:jc w:val="both"/>
        <w:rPr>
          <w:sz w:val="24"/>
          <w:szCs w:val="24"/>
          <w:lang w:val="bg-BG"/>
        </w:rPr>
      </w:pPr>
      <w:r w:rsidRPr="002A4B10">
        <w:rPr>
          <w:sz w:val="24"/>
          <w:szCs w:val="24"/>
          <w:lang w:val="bg-BG"/>
        </w:rPr>
        <w:t>Докладна записка от Мария Иванова Киркова – Кмет на Община Харманли, относно промяна на бюджета на Община Харманли от месец Юни 2025г. – Общинска администрация</w:t>
      </w:r>
      <w:r>
        <w:rPr>
          <w:sz w:val="24"/>
          <w:szCs w:val="24"/>
          <w:lang w:val="bg-BG"/>
        </w:rPr>
        <w:t>.</w:t>
      </w:r>
    </w:p>
    <w:p w:rsidR="002A4B10" w:rsidRDefault="002A4B10" w:rsidP="00BC0DD4">
      <w:pPr>
        <w:ind w:firstLine="851"/>
        <w:jc w:val="both"/>
        <w:rPr>
          <w:sz w:val="24"/>
          <w:szCs w:val="24"/>
          <w:lang w:val="bg-BG"/>
        </w:rPr>
      </w:pPr>
      <w:r>
        <w:rPr>
          <w:sz w:val="24"/>
          <w:szCs w:val="24"/>
          <w:lang w:val="bg-BG"/>
        </w:rPr>
        <w:t>Предложението е разгледано от постоянните комисии по управление на общинска собственост, просвета и култура и бюджет, които са дали положително становище по предложеното решение.</w:t>
      </w:r>
    </w:p>
    <w:p w:rsidR="007C775E" w:rsidRDefault="007C775E" w:rsidP="00BC0DD4">
      <w:pPr>
        <w:ind w:firstLine="851"/>
        <w:jc w:val="both"/>
        <w:rPr>
          <w:sz w:val="24"/>
          <w:szCs w:val="24"/>
          <w:lang w:val="bg-BG"/>
        </w:rPr>
      </w:pPr>
    </w:p>
    <w:p w:rsidR="007C775E" w:rsidRDefault="007C775E" w:rsidP="007C775E">
      <w:pPr>
        <w:ind w:firstLine="851"/>
        <w:jc w:val="both"/>
        <w:rPr>
          <w:b/>
          <w:sz w:val="24"/>
          <w:szCs w:val="24"/>
          <w:u w:val="single"/>
          <w:lang w:val="bg-BG"/>
        </w:rPr>
      </w:pPr>
      <w:r>
        <w:rPr>
          <w:b/>
          <w:sz w:val="24"/>
          <w:szCs w:val="24"/>
          <w:u w:val="single"/>
          <w:lang w:val="bg-BG"/>
        </w:rPr>
        <w:t>Изказаха се;</w:t>
      </w:r>
    </w:p>
    <w:p w:rsidR="007C775E" w:rsidRPr="00106E4A" w:rsidRDefault="007C775E" w:rsidP="007C775E">
      <w:pPr>
        <w:ind w:firstLine="851"/>
        <w:jc w:val="both"/>
        <w:rPr>
          <w:sz w:val="24"/>
          <w:szCs w:val="24"/>
          <w:lang w:val="bg-BG"/>
        </w:rPr>
      </w:pPr>
      <w:r>
        <w:rPr>
          <w:b/>
          <w:sz w:val="24"/>
          <w:szCs w:val="24"/>
          <w:u w:val="single"/>
          <w:lang w:val="bg-BG"/>
        </w:rPr>
        <w:t>Стоян Желев</w:t>
      </w:r>
      <w:r>
        <w:rPr>
          <w:sz w:val="24"/>
          <w:szCs w:val="24"/>
          <w:lang w:val="bg-BG"/>
        </w:rPr>
        <w:t xml:space="preserve"> – се изказа по темата.</w:t>
      </w:r>
    </w:p>
    <w:p w:rsidR="007C775E" w:rsidRDefault="007C775E" w:rsidP="007C775E">
      <w:pPr>
        <w:ind w:firstLine="851"/>
        <w:jc w:val="both"/>
        <w:rPr>
          <w:bCs/>
          <w:color w:val="000000"/>
          <w:sz w:val="24"/>
          <w:szCs w:val="24"/>
          <w:lang w:val="bg-BG" w:eastAsia="bg-BG"/>
        </w:rPr>
      </w:pPr>
      <w:r w:rsidRPr="00E50FA1">
        <w:rPr>
          <w:b/>
          <w:bCs/>
          <w:color w:val="000000"/>
          <w:sz w:val="24"/>
          <w:szCs w:val="24"/>
          <w:u w:val="single"/>
          <w:lang w:val="bg-BG" w:eastAsia="bg-BG"/>
        </w:rPr>
        <w:t>Г-жа Мария Киркова</w:t>
      </w:r>
      <w:r>
        <w:rPr>
          <w:b/>
          <w:bCs/>
          <w:color w:val="000000"/>
          <w:sz w:val="24"/>
          <w:szCs w:val="24"/>
          <w:u w:val="single"/>
          <w:lang w:val="bg-BG" w:eastAsia="bg-BG"/>
        </w:rPr>
        <w:t xml:space="preserve"> </w:t>
      </w:r>
      <w:r w:rsidRPr="00E50FA1">
        <w:rPr>
          <w:b/>
          <w:bCs/>
          <w:color w:val="000000"/>
          <w:sz w:val="24"/>
          <w:szCs w:val="24"/>
          <w:u w:val="single"/>
          <w:lang w:val="bg-BG" w:eastAsia="bg-BG"/>
        </w:rPr>
        <w:t>- Кмет на Община Харманли</w:t>
      </w:r>
      <w:r>
        <w:rPr>
          <w:bCs/>
          <w:color w:val="000000"/>
          <w:sz w:val="24"/>
          <w:szCs w:val="24"/>
          <w:lang w:val="bg-BG" w:eastAsia="bg-BG"/>
        </w:rPr>
        <w:t xml:space="preserve"> – се изказа по темата.</w:t>
      </w:r>
    </w:p>
    <w:p w:rsidR="007C775E" w:rsidRDefault="007C775E" w:rsidP="00BC0DD4">
      <w:pPr>
        <w:ind w:firstLine="851"/>
        <w:jc w:val="both"/>
        <w:rPr>
          <w:sz w:val="24"/>
          <w:szCs w:val="24"/>
          <w:lang w:val="bg-BG"/>
        </w:rPr>
      </w:pPr>
      <w:r w:rsidRPr="007C775E">
        <w:rPr>
          <w:b/>
          <w:sz w:val="24"/>
          <w:szCs w:val="24"/>
          <w:u w:val="single"/>
          <w:lang w:val="bg-BG"/>
        </w:rPr>
        <w:t>Светлана Николова</w:t>
      </w:r>
      <w:r>
        <w:rPr>
          <w:sz w:val="24"/>
          <w:szCs w:val="24"/>
          <w:lang w:val="bg-BG"/>
        </w:rPr>
        <w:t xml:space="preserve"> – се изказа по темата.</w:t>
      </w:r>
    </w:p>
    <w:p w:rsidR="007C775E" w:rsidRDefault="007C775E" w:rsidP="00BC0DD4">
      <w:pPr>
        <w:ind w:firstLine="851"/>
        <w:jc w:val="both"/>
        <w:rPr>
          <w:bCs/>
          <w:color w:val="000000"/>
          <w:sz w:val="24"/>
          <w:szCs w:val="24"/>
          <w:lang w:val="bg-BG" w:eastAsia="bg-BG"/>
        </w:rPr>
      </w:pPr>
      <w:r w:rsidRPr="00E50FA1">
        <w:rPr>
          <w:b/>
          <w:bCs/>
          <w:color w:val="000000"/>
          <w:sz w:val="24"/>
          <w:szCs w:val="24"/>
          <w:u w:val="single"/>
          <w:lang w:val="bg-BG" w:eastAsia="bg-BG"/>
        </w:rPr>
        <w:t>Г-жа Мария Киркова</w:t>
      </w:r>
      <w:r>
        <w:rPr>
          <w:b/>
          <w:bCs/>
          <w:color w:val="000000"/>
          <w:sz w:val="24"/>
          <w:szCs w:val="24"/>
          <w:u w:val="single"/>
          <w:lang w:val="bg-BG" w:eastAsia="bg-BG"/>
        </w:rPr>
        <w:t xml:space="preserve"> </w:t>
      </w:r>
      <w:r w:rsidRPr="00E50FA1">
        <w:rPr>
          <w:b/>
          <w:bCs/>
          <w:color w:val="000000"/>
          <w:sz w:val="24"/>
          <w:szCs w:val="24"/>
          <w:u w:val="single"/>
          <w:lang w:val="bg-BG" w:eastAsia="bg-BG"/>
        </w:rPr>
        <w:t>- Кмет на Община Харманли</w:t>
      </w:r>
      <w:r>
        <w:rPr>
          <w:bCs/>
          <w:color w:val="000000"/>
          <w:sz w:val="24"/>
          <w:szCs w:val="24"/>
          <w:lang w:val="bg-BG" w:eastAsia="bg-BG"/>
        </w:rPr>
        <w:t xml:space="preserve"> – се изказа по темата, относно зададените въпроси.</w:t>
      </w:r>
    </w:p>
    <w:p w:rsidR="007C775E" w:rsidRDefault="007C775E" w:rsidP="00BC0DD4">
      <w:pPr>
        <w:ind w:firstLine="851"/>
        <w:jc w:val="both"/>
        <w:rPr>
          <w:sz w:val="24"/>
          <w:szCs w:val="24"/>
          <w:lang w:val="bg-BG"/>
        </w:rPr>
      </w:pPr>
    </w:p>
    <w:p w:rsidR="002A4B10" w:rsidRPr="00561554" w:rsidRDefault="009C36F2" w:rsidP="002A4B10">
      <w:pPr>
        <w:ind w:firstLine="851"/>
        <w:jc w:val="both"/>
        <w:rPr>
          <w:sz w:val="24"/>
          <w:szCs w:val="24"/>
          <w:lang w:val="bg-BG"/>
        </w:rPr>
      </w:pPr>
      <w:r>
        <w:rPr>
          <w:sz w:val="24"/>
          <w:szCs w:val="24"/>
          <w:lang w:val="bg-BG"/>
        </w:rPr>
        <w:t xml:space="preserve">Пристъпи се към </w:t>
      </w:r>
      <w:r w:rsidR="00522960">
        <w:rPr>
          <w:sz w:val="24"/>
          <w:szCs w:val="24"/>
          <w:lang w:val="bg-BG"/>
        </w:rPr>
        <w:t xml:space="preserve">поименно </w:t>
      </w:r>
      <w:r>
        <w:rPr>
          <w:sz w:val="24"/>
          <w:szCs w:val="24"/>
          <w:lang w:val="bg-BG"/>
        </w:rPr>
        <w:t>гласуване на</w:t>
      </w:r>
      <w:r w:rsidR="00BB39C1">
        <w:rPr>
          <w:sz w:val="24"/>
          <w:szCs w:val="24"/>
          <w:lang w:val="bg-BG"/>
        </w:rPr>
        <w:t xml:space="preserve"> предложеното решение по четиринадесет</w:t>
      </w:r>
      <w:r w:rsidR="002A4B10" w:rsidRPr="00561554">
        <w:rPr>
          <w:sz w:val="24"/>
          <w:szCs w:val="24"/>
          <w:lang w:val="bg-BG"/>
        </w:rPr>
        <w:t>а точка от дневния ред, което се проведе на основание чл.27, ал.</w:t>
      </w:r>
      <w:r w:rsidR="00BB39C1">
        <w:rPr>
          <w:sz w:val="24"/>
          <w:szCs w:val="24"/>
          <w:lang w:val="bg-BG"/>
        </w:rPr>
        <w:t>4 и ал. 5</w:t>
      </w:r>
      <w:r w:rsidR="002A4B10" w:rsidRPr="00561554">
        <w:rPr>
          <w:sz w:val="24"/>
          <w:szCs w:val="24"/>
          <w:lang w:val="bg-BG"/>
        </w:rPr>
        <w:t xml:space="preserve"> от ЗМ</w:t>
      </w:r>
      <w:r w:rsidR="00BB39C1">
        <w:rPr>
          <w:sz w:val="24"/>
          <w:szCs w:val="24"/>
          <w:lang w:val="bg-BG"/>
        </w:rPr>
        <w:t>СМА, във връзка с чл.65 ал.2 т.3</w:t>
      </w:r>
      <w:r w:rsidR="002A4B10" w:rsidRPr="00561554">
        <w:rPr>
          <w:sz w:val="24"/>
          <w:szCs w:val="24"/>
          <w:lang w:val="bg-BG"/>
        </w:rPr>
        <w:t xml:space="preserve"> от Правилника за работа и дейността на Общински съвет Харманли, чрез система за електронно гласуване и отчитане на резултата.</w:t>
      </w:r>
    </w:p>
    <w:p w:rsidR="002A4B10" w:rsidRPr="00561554" w:rsidRDefault="002A4B10" w:rsidP="002A4B10">
      <w:pPr>
        <w:ind w:firstLine="851"/>
        <w:jc w:val="both"/>
        <w:rPr>
          <w:sz w:val="24"/>
          <w:szCs w:val="24"/>
          <w:lang w:val="bg-BG"/>
        </w:rPr>
      </w:pPr>
    </w:p>
    <w:p w:rsidR="002A4B10" w:rsidRPr="00561554" w:rsidRDefault="00B029E3" w:rsidP="002A4B10">
      <w:pPr>
        <w:ind w:firstLine="851"/>
        <w:jc w:val="both"/>
        <w:rPr>
          <w:sz w:val="24"/>
          <w:szCs w:val="24"/>
          <w:lang w:val="bg-BG"/>
        </w:rPr>
      </w:pPr>
      <w:r>
        <w:rPr>
          <w:sz w:val="24"/>
          <w:szCs w:val="24"/>
          <w:lang w:val="bg-BG"/>
        </w:rPr>
        <w:t>Резултатът</w:t>
      </w:r>
      <w:r w:rsidR="002A4B10" w:rsidRPr="00561554">
        <w:rPr>
          <w:sz w:val="24"/>
          <w:szCs w:val="24"/>
          <w:lang w:val="bg-BG"/>
        </w:rPr>
        <w:t xml:space="preserve"> от гласуването е както следва:</w:t>
      </w:r>
    </w:p>
    <w:p w:rsidR="002A4B10" w:rsidRPr="00BB39C1" w:rsidRDefault="002A4B10" w:rsidP="002A4B10">
      <w:pPr>
        <w:ind w:firstLine="851"/>
        <w:jc w:val="both"/>
        <w:rPr>
          <w:sz w:val="24"/>
          <w:szCs w:val="24"/>
          <w:u w:val="single"/>
          <w:lang w:val="bg-BG"/>
        </w:rPr>
      </w:pPr>
      <w:r w:rsidRPr="00BB39C1">
        <w:rPr>
          <w:sz w:val="24"/>
          <w:szCs w:val="24"/>
          <w:u w:val="single"/>
          <w:lang w:val="bg-BG"/>
        </w:rPr>
        <w:t>Присъствали 21 общински съветници.</w:t>
      </w:r>
    </w:p>
    <w:p w:rsidR="002A4B10" w:rsidRPr="00561554" w:rsidRDefault="002A4B10" w:rsidP="002A4B10">
      <w:pPr>
        <w:ind w:firstLine="851"/>
        <w:jc w:val="both"/>
        <w:rPr>
          <w:sz w:val="24"/>
          <w:szCs w:val="24"/>
          <w:lang w:val="bg-BG"/>
        </w:rPr>
      </w:pPr>
      <w:r w:rsidRPr="00561554">
        <w:rPr>
          <w:sz w:val="24"/>
          <w:szCs w:val="24"/>
          <w:lang w:val="bg-BG"/>
        </w:rPr>
        <w:t>Гласували 21 общински съветници, като от тях 21 - “За”, 0 - “Против”, 0 - “Въздържали се”, с което Общински съвет Харманли прие следното</w:t>
      </w:r>
    </w:p>
    <w:p w:rsidR="002A4B10" w:rsidRPr="00561554" w:rsidRDefault="002A4B10" w:rsidP="002A4B10">
      <w:pPr>
        <w:ind w:firstLine="851"/>
        <w:jc w:val="both"/>
        <w:rPr>
          <w:sz w:val="24"/>
          <w:szCs w:val="24"/>
          <w:lang w:val="bg-BG"/>
        </w:rPr>
      </w:pPr>
    </w:p>
    <w:p w:rsidR="002A4B10" w:rsidRPr="00561554" w:rsidRDefault="002A4B10" w:rsidP="002A4B10">
      <w:pPr>
        <w:ind w:firstLine="851"/>
        <w:jc w:val="center"/>
        <w:rPr>
          <w:b/>
          <w:sz w:val="24"/>
          <w:szCs w:val="24"/>
          <w:lang w:val="bg-BG"/>
        </w:rPr>
      </w:pPr>
      <w:r w:rsidRPr="00561554">
        <w:rPr>
          <w:b/>
          <w:sz w:val="24"/>
          <w:szCs w:val="24"/>
          <w:lang w:val="bg-BG"/>
        </w:rPr>
        <w:t>РЕШЕНИЕ:</w:t>
      </w:r>
    </w:p>
    <w:p w:rsidR="002A4B10" w:rsidRDefault="002A4B10" w:rsidP="00457DEC">
      <w:pPr>
        <w:ind w:firstLine="851"/>
        <w:jc w:val="center"/>
        <w:rPr>
          <w:b/>
          <w:sz w:val="24"/>
          <w:szCs w:val="24"/>
        </w:rPr>
      </w:pPr>
      <w:r w:rsidRPr="00561554">
        <w:rPr>
          <w:b/>
          <w:sz w:val="24"/>
          <w:szCs w:val="24"/>
          <w:lang w:val="bg-BG"/>
        </w:rPr>
        <w:t>№</w:t>
      </w:r>
      <w:r w:rsidR="00907CA1">
        <w:rPr>
          <w:b/>
          <w:sz w:val="24"/>
          <w:szCs w:val="24"/>
        </w:rPr>
        <w:t xml:space="preserve"> 386</w:t>
      </w:r>
    </w:p>
    <w:p w:rsidR="00457DEC" w:rsidRPr="00457DEC" w:rsidRDefault="00457DEC" w:rsidP="00457DEC">
      <w:pPr>
        <w:ind w:firstLine="851"/>
        <w:jc w:val="center"/>
        <w:rPr>
          <w:b/>
          <w:sz w:val="24"/>
          <w:szCs w:val="24"/>
        </w:rPr>
      </w:pPr>
    </w:p>
    <w:p w:rsidR="002A4B10" w:rsidRPr="00561554" w:rsidRDefault="002A4B10" w:rsidP="002A4B10">
      <w:pPr>
        <w:ind w:firstLine="851"/>
        <w:jc w:val="both"/>
        <w:rPr>
          <w:sz w:val="24"/>
          <w:szCs w:val="24"/>
          <w:lang w:val="bg-BG"/>
        </w:rPr>
      </w:pPr>
      <w:r w:rsidRPr="00561554">
        <w:rPr>
          <w:sz w:val="24"/>
          <w:szCs w:val="24"/>
          <w:lang w:val="bg-BG"/>
        </w:rPr>
        <w:t xml:space="preserve">На основание чл. 21, ал.1, т. </w:t>
      </w:r>
      <w:r w:rsidR="00457DEC">
        <w:rPr>
          <w:sz w:val="24"/>
          <w:szCs w:val="24"/>
          <w:lang w:val="bg-BG"/>
        </w:rPr>
        <w:t>6 от ЗМСМА,</w:t>
      </w:r>
      <w:r w:rsidR="00457DEC" w:rsidRPr="00457DEC">
        <w:rPr>
          <w:sz w:val="24"/>
          <w:szCs w:val="24"/>
          <w:lang w:val="bg-BG"/>
        </w:rPr>
        <w:t xml:space="preserve"> чл.124 от Закона за публичните финанси и  чл.37 от Наредба № 4 за условията и реда за съставяне на бюджетната прогноза за местните  дейности за следващите три години, за съставяне, приемане и отчитане на бюджета на Община Харманли</w:t>
      </w:r>
      <w:r w:rsidR="00457DEC">
        <w:rPr>
          <w:sz w:val="24"/>
          <w:szCs w:val="24"/>
          <w:lang w:val="bg-BG"/>
        </w:rPr>
        <w:t xml:space="preserve">, </w:t>
      </w:r>
      <w:r w:rsidRPr="00561554">
        <w:rPr>
          <w:sz w:val="24"/>
          <w:szCs w:val="24"/>
          <w:lang w:val="bg-BG"/>
        </w:rPr>
        <w:t xml:space="preserve">Общински съвет  Харманли </w:t>
      </w:r>
    </w:p>
    <w:p w:rsidR="002A4B10" w:rsidRPr="00561554" w:rsidRDefault="002A4B10" w:rsidP="002A4B10">
      <w:pPr>
        <w:ind w:firstLine="851"/>
        <w:jc w:val="both"/>
        <w:rPr>
          <w:sz w:val="24"/>
          <w:szCs w:val="24"/>
          <w:lang w:val="bg-BG"/>
        </w:rPr>
      </w:pPr>
    </w:p>
    <w:p w:rsidR="002A4B10" w:rsidRDefault="002A4B10" w:rsidP="002A4B10">
      <w:pPr>
        <w:ind w:firstLine="851"/>
        <w:jc w:val="center"/>
        <w:rPr>
          <w:b/>
          <w:sz w:val="24"/>
          <w:szCs w:val="24"/>
          <w:lang w:val="bg-BG"/>
        </w:rPr>
      </w:pPr>
      <w:r w:rsidRPr="00561554">
        <w:rPr>
          <w:b/>
          <w:sz w:val="24"/>
          <w:szCs w:val="24"/>
          <w:lang w:val="bg-BG"/>
        </w:rPr>
        <w:t>РЕШИ:</w:t>
      </w:r>
    </w:p>
    <w:p w:rsidR="00457DEC" w:rsidRDefault="00457DEC" w:rsidP="00522960">
      <w:pPr>
        <w:suppressAutoHyphens w:val="0"/>
        <w:spacing w:afterLines="20" w:after="48"/>
        <w:ind w:firstLine="708"/>
        <w:jc w:val="both"/>
        <w:rPr>
          <w:color w:val="000000"/>
          <w:sz w:val="24"/>
          <w:szCs w:val="24"/>
          <w:lang w:val="bg-BG" w:eastAsia="en-US"/>
        </w:rPr>
      </w:pPr>
      <w:r w:rsidRPr="00457DEC">
        <w:rPr>
          <w:color w:val="000000"/>
          <w:sz w:val="24"/>
          <w:szCs w:val="24"/>
          <w:lang w:val="bg-BG" w:eastAsia="en-US"/>
        </w:rPr>
        <w:t xml:space="preserve">Общински съвет Харманли променя бюджета от месец юни 2025 г. на Община Харманли, както следва: </w:t>
      </w:r>
    </w:p>
    <w:p w:rsidR="00D857F6" w:rsidRPr="00457DEC" w:rsidRDefault="00D857F6" w:rsidP="00522960">
      <w:pPr>
        <w:suppressAutoHyphens w:val="0"/>
        <w:spacing w:afterLines="20" w:after="48"/>
        <w:ind w:firstLine="708"/>
        <w:jc w:val="both"/>
        <w:rPr>
          <w:color w:val="000000"/>
          <w:sz w:val="24"/>
          <w:szCs w:val="24"/>
          <w:lang w:val="bg-BG" w:eastAsia="en-US"/>
        </w:rPr>
      </w:pPr>
    </w:p>
    <w:p w:rsidR="00457DEC" w:rsidRPr="00457DEC" w:rsidRDefault="00457DEC" w:rsidP="00457DEC">
      <w:pPr>
        <w:suppressAutoHyphens w:val="0"/>
        <w:spacing w:afterLines="20" w:after="48"/>
        <w:jc w:val="both"/>
        <w:rPr>
          <w:b/>
          <w:color w:val="000000"/>
          <w:sz w:val="24"/>
          <w:szCs w:val="24"/>
          <w:lang w:val="bg-BG" w:eastAsia="en-US"/>
        </w:rPr>
      </w:pPr>
      <w:r w:rsidRPr="00457DEC">
        <w:rPr>
          <w:b/>
          <w:color w:val="000000"/>
          <w:sz w:val="24"/>
          <w:szCs w:val="24"/>
          <w:lang w:val="bg-BG" w:eastAsia="en-US"/>
        </w:rPr>
        <w:t>ОБЩИНСКА АДМИНИСТРАЦИЯ  ХАРМАНЛИ</w:t>
      </w:r>
    </w:p>
    <w:p w:rsidR="00457DEC" w:rsidRPr="00457DEC" w:rsidRDefault="00457DEC" w:rsidP="00457DEC">
      <w:pPr>
        <w:suppressAutoHyphens w:val="0"/>
        <w:spacing w:afterLines="20" w:after="48"/>
        <w:ind w:right="-720"/>
        <w:jc w:val="both"/>
        <w:rPr>
          <w:rFonts w:eastAsia="Calibri"/>
          <w:b/>
          <w:color w:val="000000"/>
          <w:sz w:val="24"/>
          <w:szCs w:val="24"/>
          <w:lang w:val="bg-BG" w:eastAsia="en-US"/>
        </w:rPr>
      </w:pPr>
      <w:r w:rsidRPr="00457DEC">
        <w:rPr>
          <w:rFonts w:eastAsia="Calibri"/>
          <w:b/>
          <w:color w:val="000000"/>
          <w:sz w:val="24"/>
          <w:szCs w:val="24"/>
          <w:lang w:val="bg-BG" w:eastAsia="en-US"/>
        </w:rPr>
        <w:t>По разходите за местни дейности:</w:t>
      </w:r>
    </w:p>
    <w:p w:rsidR="00457DEC" w:rsidRPr="00457DEC" w:rsidRDefault="00457DEC" w:rsidP="00457DEC">
      <w:pPr>
        <w:suppressAutoHyphens w:val="0"/>
        <w:jc w:val="both"/>
        <w:rPr>
          <w:rFonts w:eastAsia="Calibri"/>
          <w:b/>
          <w:sz w:val="24"/>
          <w:szCs w:val="24"/>
          <w:lang w:val="bg-BG" w:eastAsia="en-US"/>
        </w:rPr>
      </w:pPr>
      <w:r w:rsidRPr="00457DEC">
        <w:rPr>
          <w:rFonts w:eastAsia="Calibri"/>
          <w:b/>
          <w:sz w:val="24"/>
          <w:szCs w:val="24"/>
          <w:lang w:val="bg-BG" w:eastAsia="en-US"/>
        </w:rPr>
        <w:t>Функция „Култура, спорт, почивни дейности и религиозно дело“</w:t>
      </w:r>
    </w:p>
    <w:p w:rsidR="00457DEC" w:rsidRPr="00457DEC" w:rsidRDefault="00457DEC" w:rsidP="00457DEC">
      <w:pPr>
        <w:suppressAutoHyphens w:val="0"/>
        <w:ind w:right="27"/>
        <w:jc w:val="both"/>
        <w:rPr>
          <w:rFonts w:eastAsia="Calibri"/>
          <w:sz w:val="24"/>
          <w:szCs w:val="24"/>
          <w:lang w:val="bg-BG" w:eastAsia="en-US"/>
        </w:rPr>
      </w:pPr>
      <w:r w:rsidRPr="00457DEC">
        <w:rPr>
          <w:rFonts w:eastAsia="Calibri"/>
          <w:sz w:val="24"/>
          <w:szCs w:val="24"/>
          <w:lang w:val="bg-BG" w:eastAsia="en-US"/>
        </w:rPr>
        <w:t xml:space="preserve">Дейност 7-22-714 Спортни бази за спорт за всички              </w:t>
      </w:r>
    </w:p>
    <w:p w:rsidR="00457DEC" w:rsidRPr="00457DEC" w:rsidRDefault="00457DEC" w:rsidP="00457DEC">
      <w:pPr>
        <w:suppressAutoHyphens w:val="0"/>
        <w:ind w:right="-720"/>
        <w:jc w:val="both"/>
        <w:rPr>
          <w:rFonts w:eastAsia="Calibri"/>
          <w:sz w:val="24"/>
          <w:szCs w:val="24"/>
          <w:lang w:val="bg-BG" w:eastAsia="en-US"/>
        </w:rPr>
      </w:pPr>
      <w:r w:rsidRPr="00457DEC">
        <w:rPr>
          <w:rFonts w:eastAsia="Calibri"/>
          <w:color w:val="000000"/>
          <w:sz w:val="24"/>
          <w:szCs w:val="24"/>
          <w:lang w:val="bg-BG" w:eastAsia="en-US"/>
        </w:rPr>
        <w:t>-текущ ремонт</w:t>
      </w:r>
      <w:r w:rsidRPr="00457DEC">
        <w:rPr>
          <w:rFonts w:eastAsia="Calibri"/>
          <w:color w:val="000000"/>
          <w:sz w:val="24"/>
          <w:szCs w:val="24"/>
          <w:lang w:val="bg-BG" w:eastAsia="en-US"/>
        </w:rPr>
        <w:tab/>
      </w:r>
      <w:r w:rsidRPr="00457DEC">
        <w:rPr>
          <w:rFonts w:eastAsia="Calibri"/>
          <w:color w:val="000000"/>
          <w:sz w:val="24"/>
          <w:szCs w:val="24"/>
          <w:lang w:val="bg-BG" w:eastAsia="en-US"/>
        </w:rPr>
        <w:tab/>
      </w:r>
      <w:r w:rsidRPr="00457DEC">
        <w:rPr>
          <w:rFonts w:eastAsia="Calibri"/>
          <w:color w:val="000000"/>
          <w:sz w:val="24"/>
          <w:szCs w:val="24"/>
          <w:lang w:val="bg-BG" w:eastAsia="en-US"/>
        </w:rPr>
        <w:tab/>
      </w:r>
      <w:r w:rsidRPr="00457DEC">
        <w:rPr>
          <w:rFonts w:eastAsia="Calibri"/>
          <w:color w:val="000000"/>
          <w:sz w:val="24"/>
          <w:szCs w:val="24"/>
          <w:lang w:val="bg-BG" w:eastAsia="en-US"/>
        </w:rPr>
        <w:tab/>
      </w:r>
      <w:r w:rsidRPr="00457DEC">
        <w:rPr>
          <w:rFonts w:eastAsia="Calibri"/>
          <w:color w:val="000000"/>
          <w:sz w:val="24"/>
          <w:szCs w:val="24"/>
          <w:lang w:val="bg-BG" w:eastAsia="en-US"/>
        </w:rPr>
        <w:tab/>
      </w:r>
      <w:r w:rsidRPr="00457DEC">
        <w:rPr>
          <w:rFonts w:eastAsia="Calibri"/>
          <w:color w:val="000000"/>
          <w:sz w:val="24"/>
          <w:szCs w:val="24"/>
          <w:lang w:val="bg-BG" w:eastAsia="en-US"/>
        </w:rPr>
        <w:tab/>
        <w:t xml:space="preserve">              </w:t>
      </w:r>
      <w:r w:rsidR="00522960">
        <w:rPr>
          <w:rFonts w:eastAsia="Calibri"/>
          <w:color w:val="000000"/>
          <w:sz w:val="24"/>
          <w:szCs w:val="24"/>
          <w:lang w:val="bg-BG" w:eastAsia="en-US"/>
        </w:rPr>
        <w:tab/>
      </w:r>
      <w:r w:rsidRPr="00457DEC">
        <w:rPr>
          <w:rFonts w:eastAsia="Calibri"/>
          <w:color w:val="000000"/>
          <w:sz w:val="24"/>
          <w:szCs w:val="24"/>
          <w:lang w:val="bg-BG" w:eastAsia="en-US"/>
        </w:rPr>
        <w:t xml:space="preserve">  § 10-30     + 95 000</w:t>
      </w:r>
      <w:r w:rsidRPr="00457DEC">
        <w:rPr>
          <w:rFonts w:eastAsia="Calibri"/>
          <w:sz w:val="24"/>
          <w:szCs w:val="24"/>
          <w:lang w:val="bg-BG" w:eastAsia="en-US"/>
        </w:rPr>
        <w:t xml:space="preserve"> лв.</w:t>
      </w:r>
    </w:p>
    <w:p w:rsidR="00457DEC" w:rsidRPr="00457DEC" w:rsidRDefault="00457DEC" w:rsidP="00457DEC">
      <w:pPr>
        <w:suppressAutoHyphens w:val="0"/>
        <w:ind w:right="27"/>
        <w:jc w:val="both"/>
        <w:rPr>
          <w:color w:val="383A46"/>
          <w:sz w:val="24"/>
          <w:szCs w:val="24"/>
          <w:shd w:val="clear" w:color="auto" w:fill="FFFFFF"/>
          <w:lang w:val="bg-BG" w:eastAsia="en-US"/>
        </w:rPr>
      </w:pPr>
      <w:r w:rsidRPr="00457DEC">
        <w:rPr>
          <w:rFonts w:eastAsia="Calibri"/>
          <w:sz w:val="24"/>
          <w:szCs w:val="24"/>
          <w:lang w:val="bg-BG" w:eastAsia="en-US"/>
        </w:rPr>
        <w:t>* „Текущ ремонт с подмяна на настилка на съществуваща спортна площадка в ПИ 77181.16.500 по КК на гр. Харманли“  -  95 000 лв.</w:t>
      </w:r>
    </w:p>
    <w:p w:rsidR="00457DEC" w:rsidRPr="00457DEC" w:rsidRDefault="00457DEC" w:rsidP="00457DEC">
      <w:pPr>
        <w:suppressAutoHyphens w:val="0"/>
        <w:jc w:val="both"/>
        <w:rPr>
          <w:color w:val="000000"/>
          <w:sz w:val="24"/>
          <w:szCs w:val="24"/>
          <w:lang w:val="bg-BG" w:eastAsia="bg-BG"/>
        </w:rPr>
      </w:pPr>
      <w:r w:rsidRPr="00457DEC">
        <w:rPr>
          <w:color w:val="000000"/>
          <w:sz w:val="24"/>
          <w:szCs w:val="24"/>
          <w:lang w:val="bg-BG" w:eastAsia="bg-BG"/>
        </w:rPr>
        <w:t>Дейност  9-02-998 Резерв</w:t>
      </w:r>
    </w:p>
    <w:p w:rsidR="002A4B10" w:rsidRPr="00B029E3" w:rsidRDefault="00457DEC" w:rsidP="00B029E3">
      <w:pPr>
        <w:suppressAutoHyphens w:val="0"/>
        <w:jc w:val="both"/>
        <w:rPr>
          <w:color w:val="000000"/>
          <w:sz w:val="24"/>
          <w:szCs w:val="24"/>
          <w:lang w:val="bg-BG" w:eastAsia="bg-BG"/>
        </w:rPr>
      </w:pPr>
      <w:r w:rsidRPr="00457DEC">
        <w:rPr>
          <w:color w:val="000000"/>
          <w:sz w:val="24"/>
          <w:szCs w:val="24"/>
          <w:lang w:val="bg-BG" w:eastAsia="bg-BG"/>
        </w:rPr>
        <w:t xml:space="preserve">Резерв за непредвидени и неотложни разходи                               </w:t>
      </w:r>
      <w:r w:rsidR="00522960">
        <w:rPr>
          <w:color w:val="000000"/>
          <w:sz w:val="24"/>
          <w:szCs w:val="24"/>
          <w:lang w:val="bg-BG" w:eastAsia="bg-BG"/>
        </w:rPr>
        <w:tab/>
      </w:r>
      <w:r w:rsidRPr="00457DEC">
        <w:rPr>
          <w:color w:val="000000"/>
          <w:sz w:val="24"/>
          <w:szCs w:val="24"/>
          <w:lang w:val="bg-BG" w:eastAsia="bg-BG"/>
        </w:rPr>
        <w:t xml:space="preserve">  § 00-98      - 95 000 лв.</w:t>
      </w:r>
    </w:p>
    <w:p w:rsidR="00E24565" w:rsidRDefault="00E24565" w:rsidP="00BC0DD4">
      <w:pPr>
        <w:ind w:firstLine="851"/>
        <w:jc w:val="both"/>
        <w:rPr>
          <w:sz w:val="24"/>
          <w:szCs w:val="24"/>
          <w:lang w:val="bg-BG"/>
        </w:rPr>
      </w:pPr>
    </w:p>
    <w:p w:rsidR="00522960" w:rsidRDefault="00522960" w:rsidP="00BC0DD4">
      <w:pPr>
        <w:ind w:firstLine="851"/>
        <w:jc w:val="both"/>
        <w:rPr>
          <w:sz w:val="24"/>
          <w:szCs w:val="24"/>
          <w:lang w:val="bg-BG"/>
        </w:rPr>
      </w:pPr>
    </w:p>
    <w:p w:rsidR="002A4B10" w:rsidRPr="00561554" w:rsidRDefault="002A4B10" w:rsidP="002A4B10">
      <w:pPr>
        <w:ind w:firstLine="851"/>
        <w:jc w:val="both"/>
        <w:rPr>
          <w:b/>
          <w:color w:val="000000" w:themeColor="text1"/>
          <w:sz w:val="24"/>
          <w:szCs w:val="24"/>
          <w:u w:val="single"/>
          <w:lang w:val="bg-BG" w:eastAsia="bg-BG"/>
        </w:rPr>
      </w:pPr>
      <w:r>
        <w:rPr>
          <w:b/>
          <w:color w:val="000000" w:themeColor="text1"/>
          <w:sz w:val="24"/>
          <w:szCs w:val="24"/>
          <w:u w:val="single"/>
          <w:lang w:val="bg-BG" w:eastAsia="bg-BG"/>
        </w:rPr>
        <w:t>ПО ТОЧКА ПЕТНАДЕСЕТ</w:t>
      </w:r>
      <w:r w:rsidRPr="00ED5DB0">
        <w:rPr>
          <w:b/>
          <w:color w:val="000000" w:themeColor="text1"/>
          <w:sz w:val="24"/>
          <w:szCs w:val="24"/>
          <w:u w:val="single"/>
          <w:lang w:val="bg-BG" w:eastAsia="bg-BG"/>
        </w:rPr>
        <w:t>А ОТ ДНЕВНИЯ РЕД:</w:t>
      </w:r>
      <w:r w:rsidRPr="00ED5DB0">
        <w:rPr>
          <w:rFonts w:eastAsia="Tahoma"/>
          <w:color w:val="000000"/>
          <w:sz w:val="24"/>
          <w:szCs w:val="24"/>
          <w:lang w:val="bg-BG" w:eastAsia="bg-BG"/>
        </w:rPr>
        <w:tab/>
      </w:r>
    </w:p>
    <w:p w:rsidR="002A4B10" w:rsidRDefault="002A4B10" w:rsidP="002A4B10">
      <w:pPr>
        <w:ind w:firstLine="851"/>
        <w:jc w:val="both"/>
        <w:rPr>
          <w:b/>
          <w:sz w:val="24"/>
          <w:szCs w:val="24"/>
          <w:u w:val="single"/>
          <w:lang w:val="bg-BG" w:eastAsia="bg-BG"/>
        </w:rPr>
      </w:pPr>
      <w:r w:rsidRPr="00ED5DB0">
        <w:rPr>
          <w:b/>
          <w:sz w:val="24"/>
          <w:szCs w:val="24"/>
          <w:u w:val="single"/>
          <w:lang w:val="bg-BG" w:eastAsia="bg-BG"/>
        </w:rPr>
        <w:t>Ангел Цанков – председател на Общински съв</w:t>
      </w:r>
      <w:r>
        <w:rPr>
          <w:b/>
          <w:sz w:val="24"/>
          <w:szCs w:val="24"/>
          <w:u w:val="single"/>
          <w:lang w:val="bg-BG" w:eastAsia="bg-BG"/>
        </w:rPr>
        <w:t>ет Харманли представи следното:</w:t>
      </w:r>
    </w:p>
    <w:p w:rsidR="002A4B10" w:rsidRDefault="002A4B10" w:rsidP="00522960">
      <w:pPr>
        <w:ind w:firstLine="708"/>
        <w:jc w:val="both"/>
        <w:rPr>
          <w:sz w:val="24"/>
          <w:szCs w:val="24"/>
          <w:lang w:val="bg-BG"/>
        </w:rPr>
      </w:pPr>
      <w:r w:rsidRPr="002A4B10">
        <w:rPr>
          <w:sz w:val="24"/>
          <w:szCs w:val="24"/>
          <w:lang w:val="bg-BG"/>
        </w:rPr>
        <w:t>Предложение /докладна записка/ от Светлана Николова Ангелова и Стоян Живков Желев – общински съветници от Коалиция „Продължаваме Промяната – Демократична България“, относно изграждане на нови обществени чешми и приоритизиране на ремонти на съществуващи чешми на територията на град Харманли.</w:t>
      </w:r>
    </w:p>
    <w:p w:rsidR="002A4B10" w:rsidRDefault="002A4B10" w:rsidP="00BC0DD4">
      <w:pPr>
        <w:ind w:firstLine="851"/>
        <w:jc w:val="both"/>
        <w:rPr>
          <w:sz w:val="24"/>
          <w:szCs w:val="24"/>
          <w:lang w:val="bg-BG"/>
        </w:rPr>
      </w:pPr>
      <w:r>
        <w:rPr>
          <w:sz w:val="24"/>
          <w:szCs w:val="24"/>
          <w:lang w:val="bg-BG"/>
        </w:rPr>
        <w:t xml:space="preserve">Предложението е разгледано от постоянните комисии по  </w:t>
      </w:r>
      <w:r w:rsidR="003E147A">
        <w:rPr>
          <w:sz w:val="24"/>
          <w:szCs w:val="24"/>
          <w:lang w:val="bg-BG"/>
        </w:rPr>
        <w:t xml:space="preserve">управление по общинска собственост и </w:t>
      </w:r>
      <w:proofErr w:type="spellStart"/>
      <w:r w:rsidR="003E147A">
        <w:rPr>
          <w:sz w:val="24"/>
          <w:szCs w:val="24"/>
          <w:lang w:val="bg-BG"/>
        </w:rPr>
        <w:t>ТУСиЕ</w:t>
      </w:r>
      <w:proofErr w:type="spellEnd"/>
      <w:r w:rsidR="003E147A">
        <w:rPr>
          <w:sz w:val="24"/>
          <w:szCs w:val="24"/>
          <w:lang w:val="bg-BG"/>
        </w:rPr>
        <w:t>.</w:t>
      </w:r>
    </w:p>
    <w:p w:rsidR="00E24565" w:rsidRDefault="00E24565" w:rsidP="00BC0DD4">
      <w:pPr>
        <w:ind w:firstLine="851"/>
        <w:jc w:val="both"/>
        <w:rPr>
          <w:sz w:val="24"/>
          <w:szCs w:val="24"/>
          <w:lang w:val="bg-BG"/>
        </w:rPr>
      </w:pPr>
    </w:p>
    <w:p w:rsidR="00E24565" w:rsidRPr="00E24565" w:rsidRDefault="00E24565" w:rsidP="00BC0DD4">
      <w:pPr>
        <w:ind w:firstLine="851"/>
        <w:jc w:val="both"/>
        <w:rPr>
          <w:b/>
          <w:sz w:val="24"/>
          <w:szCs w:val="24"/>
          <w:u w:val="single"/>
          <w:lang w:val="bg-BG"/>
        </w:rPr>
      </w:pPr>
      <w:r w:rsidRPr="00E24565">
        <w:rPr>
          <w:b/>
          <w:sz w:val="24"/>
          <w:szCs w:val="24"/>
          <w:u w:val="single"/>
          <w:lang w:val="bg-BG"/>
        </w:rPr>
        <w:t>Изказаха се:</w:t>
      </w:r>
    </w:p>
    <w:p w:rsidR="00E24565" w:rsidRDefault="00E24565" w:rsidP="00BC0DD4">
      <w:pPr>
        <w:ind w:firstLine="851"/>
        <w:jc w:val="both"/>
        <w:rPr>
          <w:sz w:val="24"/>
          <w:szCs w:val="24"/>
          <w:lang w:val="bg-BG"/>
        </w:rPr>
      </w:pPr>
      <w:r w:rsidRPr="00E24565">
        <w:rPr>
          <w:b/>
          <w:sz w:val="24"/>
          <w:szCs w:val="24"/>
          <w:u w:val="single"/>
          <w:lang w:val="bg-BG"/>
        </w:rPr>
        <w:t>Светлана Николова</w:t>
      </w:r>
      <w:r>
        <w:rPr>
          <w:sz w:val="24"/>
          <w:szCs w:val="24"/>
          <w:lang w:val="bg-BG"/>
        </w:rPr>
        <w:t xml:space="preserve"> – се изказа по темата.</w:t>
      </w:r>
    </w:p>
    <w:p w:rsidR="00E24565" w:rsidRDefault="00E24565" w:rsidP="00BC0DD4">
      <w:pPr>
        <w:ind w:firstLine="851"/>
        <w:jc w:val="both"/>
        <w:rPr>
          <w:bCs/>
          <w:color w:val="000000"/>
          <w:sz w:val="24"/>
          <w:szCs w:val="24"/>
          <w:lang w:val="bg-BG" w:eastAsia="bg-BG"/>
        </w:rPr>
      </w:pPr>
      <w:r w:rsidRPr="00E50FA1">
        <w:rPr>
          <w:b/>
          <w:bCs/>
          <w:color w:val="000000"/>
          <w:sz w:val="24"/>
          <w:szCs w:val="24"/>
          <w:u w:val="single"/>
          <w:lang w:val="bg-BG" w:eastAsia="bg-BG"/>
        </w:rPr>
        <w:t>Г-жа Мария Киркова</w:t>
      </w:r>
      <w:r>
        <w:rPr>
          <w:b/>
          <w:bCs/>
          <w:color w:val="000000"/>
          <w:sz w:val="24"/>
          <w:szCs w:val="24"/>
          <w:u w:val="single"/>
          <w:lang w:val="bg-BG" w:eastAsia="bg-BG"/>
        </w:rPr>
        <w:t xml:space="preserve"> </w:t>
      </w:r>
      <w:r w:rsidRPr="00E50FA1">
        <w:rPr>
          <w:b/>
          <w:bCs/>
          <w:color w:val="000000"/>
          <w:sz w:val="24"/>
          <w:szCs w:val="24"/>
          <w:u w:val="single"/>
          <w:lang w:val="bg-BG" w:eastAsia="bg-BG"/>
        </w:rPr>
        <w:t>- Кмет на Община Харманли</w:t>
      </w:r>
      <w:r>
        <w:rPr>
          <w:bCs/>
          <w:color w:val="000000"/>
          <w:sz w:val="24"/>
          <w:szCs w:val="24"/>
          <w:lang w:val="bg-BG" w:eastAsia="bg-BG"/>
        </w:rPr>
        <w:t xml:space="preserve"> – се изказа по темата.</w:t>
      </w:r>
    </w:p>
    <w:p w:rsidR="00E24565" w:rsidRDefault="00E24565" w:rsidP="00E24565">
      <w:pPr>
        <w:ind w:firstLine="851"/>
        <w:jc w:val="both"/>
        <w:rPr>
          <w:b/>
          <w:sz w:val="24"/>
          <w:szCs w:val="24"/>
          <w:u w:val="single"/>
          <w:lang w:val="bg-BG"/>
        </w:rPr>
      </w:pPr>
      <w:r w:rsidRPr="00E24565">
        <w:rPr>
          <w:b/>
          <w:sz w:val="24"/>
          <w:szCs w:val="24"/>
          <w:u w:val="single"/>
          <w:lang w:val="bg-BG"/>
        </w:rPr>
        <w:t>Светлана Николова</w:t>
      </w:r>
      <w:r w:rsidR="00EE3026" w:rsidRPr="00EE3026">
        <w:rPr>
          <w:sz w:val="24"/>
          <w:szCs w:val="24"/>
          <w:lang w:val="bg-BG"/>
        </w:rPr>
        <w:t xml:space="preserve"> – се изказа по темата.</w:t>
      </w:r>
    </w:p>
    <w:p w:rsidR="00E24565" w:rsidRPr="00E24565" w:rsidRDefault="00E24565" w:rsidP="00E24565">
      <w:pPr>
        <w:ind w:firstLine="851"/>
        <w:jc w:val="both"/>
        <w:rPr>
          <w:sz w:val="24"/>
          <w:szCs w:val="24"/>
          <w:lang w:val="bg-BG"/>
        </w:rPr>
      </w:pPr>
      <w:r>
        <w:rPr>
          <w:b/>
          <w:sz w:val="24"/>
          <w:szCs w:val="24"/>
          <w:u w:val="single"/>
          <w:lang w:val="bg-BG"/>
        </w:rPr>
        <w:t>Веса Христова</w:t>
      </w:r>
      <w:r w:rsidRPr="00E24565">
        <w:rPr>
          <w:b/>
          <w:sz w:val="24"/>
          <w:szCs w:val="24"/>
          <w:u w:val="single"/>
          <w:lang w:val="bg-BG"/>
        </w:rPr>
        <w:t xml:space="preserve"> </w:t>
      </w:r>
      <w:r w:rsidRPr="00F55397">
        <w:rPr>
          <w:b/>
          <w:sz w:val="24"/>
          <w:szCs w:val="24"/>
          <w:u w:val="single"/>
          <w:lang w:val="bg-BG"/>
        </w:rPr>
        <w:t>-</w:t>
      </w:r>
      <w:r>
        <w:rPr>
          <w:b/>
          <w:sz w:val="24"/>
          <w:szCs w:val="24"/>
          <w:u w:val="single"/>
          <w:lang w:val="bg-BG"/>
        </w:rPr>
        <w:t xml:space="preserve"> </w:t>
      </w:r>
      <w:r w:rsidRPr="00F55397">
        <w:rPr>
          <w:b/>
          <w:sz w:val="24"/>
          <w:szCs w:val="24"/>
          <w:u w:val="single"/>
          <w:lang w:val="bg-BG"/>
        </w:rPr>
        <w:t>Председател на</w:t>
      </w:r>
      <w:r w:rsidR="00EE3026">
        <w:rPr>
          <w:b/>
          <w:sz w:val="24"/>
          <w:szCs w:val="24"/>
          <w:u w:val="single"/>
          <w:lang w:val="bg-BG"/>
        </w:rPr>
        <w:t xml:space="preserve"> комисията по „Законност и норма</w:t>
      </w:r>
      <w:r w:rsidRPr="00F55397">
        <w:rPr>
          <w:b/>
          <w:sz w:val="24"/>
          <w:szCs w:val="24"/>
          <w:u w:val="single"/>
          <w:lang w:val="bg-BG"/>
        </w:rPr>
        <w:t>тивни актове</w:t>
      </w:r>
      <w:r>
        <w:rPr>
          <w:b/>
          <w:sz w:val="24"/>
          <w:szCs w:val="24"/>
          <w:u w:val="single"/>
          <w:lang w:val="bg-BG"/>
        </w:rPr>
        <w:t xml:space="preserve"> </w:t>
      </w:r>
      <w:r>
        <w:rPr>
          <w:sz w:val="24"/>
          <w:szCs w:val="24"/>
          <w:lang w:val="bg-BG"/>
        </w:rPr>
        <w:t>– се изказа по темата.</w:t>
      </w:r>
    </w:p>
    <w:p w:rsidR="00E24565" w:rsidRPr="00EE3026" w:rsidRDefault="00E24565" w:rsidP="00E24565">
      <w:pPr>
        <w:ind w:firstLine="851"/>
        <w:jc w:val="both"/>
        <w:rPr>
          <w:sz w:val="24"/>
          <w:szCs w:val="24"/>
          <w:lang w:val="bg-BG"/>
        </w:rPr>
      </w:pPr>
      <w:r>
        <w:rPr>
          <w:b/>
          <w:sz w:val="24"/>
          <w:szCs w:val="24"/>
          <w:u w:val="single"/>
          <w:lang w:val="bg-BG"/>
        </w:rPr>
        <w:t xml:space="preserve">Йордан Малинов – Председател на комисията по </w:t>
      </w:r>
      <w:r w:rsidR="00EE3026">
        <w:rPr>
          <w:b/>
          <w:sz w:val="24"/>
          <w:szCs w:val="24"/>
          <w:u w:val="single"/>
          <w:lang w:val="bg-BG"/>
        </w:rPr>
        <w:t>противодействие на корупцията</w:t>
      </w:r>
      <w:r w:rsidR="00EE3026">
        <w:rPr>
          <w:sz w:val="24"/>
          <w:szCs w:val="24"/>
          <w:lang w:val="bg-BG"/>
        </w:rPr>
        <w:t xml:space="preserve"> – се изказа по темата.</w:t>
      </w:r>
    </w:p>
    <w:p w:rsidR="00E24565" w:rsidRPr="00EE3026" w:rsidRDefault="00E24565" w:rsidP="00E24565">
      <w:pPr>
        <w:ind w:firstLine="851"/>
        <w:jc w:val="both"/>
        <w:rPr>
          <w:sz w:val="24"/>
          <w:szCs w:val="24"/>
          <w:lang w:val="bg-BG"/>
        </w:rPr>
      </w:pPr>
      <w:r>
        <w:rPr>
          <w:b/>
          <w:sz w:val="24"/>
          <w:szCs w:val="24"/>
          <w:u w:val="single"/>
          <w:lang w:val="bg-BG"/>
        </w:rPr>
        <w:t>Диляна Комитова</w:t>
      </w:r>
      <w:r w:rsidR="00D53E33">
        <w:rPr>
          <w:b/>
          <w:sz w:val="24"/>
          <w:szCs w:val="24"/>
          <w:u w:val="single"/>
          <w:lang w:val="bg-BG"/>
        </w:rPr>
        <w:t xml:space="preserve"> – Председател на комисията по </w:t>
      </w:r>
      <w:r w:rsidR="00EE3026">
        <w:rPr>
          <w:b/>
          <w:sz w:val="24"/>
          <w:szCs w:val="24"/>
          <w:u w:val="single"/>
          <w:lang w:val="bg-BG"/>
        </w:rPr>
        <w:t>просвета и култура</w:t>
      </w:r>
      <w:r w:rsidR="00EE3026">
        <w:rPr>
          <w:sz w:val="24"/>
          <w:szCs w:val="24"/>
          <w:lang w:val="bg-BG"/>
        </w:rPr>
        <w:t xml:space="preserve"> – се изказа по темата.</w:t>
      </w:r>
    </w:p>
    <w:p w:rsidR="00E24565" w:rsidRPr="00EE3026" w:rsidRDefault="00D53E33" w:rsidP="00E24565">
      <w:pPr>
        <w:ind w:firstLine="851"/>
        <w:jc w:val="both"/>
        <w:rPr>
          <w:sz w:val="24"/>
          <w:szCs w:val="24"/>
          <w:lang w:val="bg-BG"/>
        </w:rPr>
      </w:pPr>
      <w:r w:rsidRPr="00D53E33">
        <w:rPr>
          <w:b/>
          <w:sz w:val="24"/>
          <w:szCs w:val="24"/>
          <w:u w:val="single"/>
          <w:lang w:val="bg-BG"/>
        </w:rPr>
        <w:t xml:space="preserve">Динко Тървалиев </w:t>
      </w:r>
      <w:r>
        <w:rPr>
          <w:b/>
          <w:sz w:val="24"/>
          <w:szCs w:val="24"/>
          <w:u w:val="single"/>
          <w:lang w:val="bg-BG"/>
        </w:rPr>
        <w:t>–</w:t>
      </w:r>
      <w:r w:rsidRPr="00D53E33">
        <w:rPr>
          <w:b/>
          <w:sz w:val="24"/>
          <w:szCs w:val="24"/>
          <w:u w:val="single"/>
          <w:lang w:val="bg-BG"/>
        </w:rPr>
        <w:t xml:space="preserve"> </w:t>
      </w:r>
      <w:r>
        <w:rPr>
          <w:b/>
          <w:sz w:val="24"/>
          <w:szCs w:val="24"/>
          <w:u w:val="single"/>
          <w:lang w:val="bg-BG"/>
        </w:rPr>
        <w:t xml:space="preserve">Председател на комисията по </w:t>
      </w:r>
      <w:r w:rsidR="00EE3026">
        <w:rPr>
          <w:b/>
          <w:sz w:val="24"/>
          <w:szCs w:val="24"/>
          <w:u w:val="single"/>
          <w:lang w:val="bg-BG"/>
        </w:rPr>
        <w:t>Бюджет</w:t>
      </w:r>
      <w:r w:rsidR="00EE3026">
        <w:rPr>
          <w:sz w:val="24"/>
          <w:szCs w:val="24"/>
          <w:lang w:val="bg-BG"/>
        </w:rPr>
        <w:t xml:space="preserve"> – се изказа по темата.</w:t>
      </w:r>
    </w:p>
    <w:p w:rsidR="00E24565" w:rsidRDefault="00D53E33" w:rsidP="00BC0DD4">
      <w:pPr>
        <w:ind w:firstLine="851"/>
        <w:jc w:val="both"/>
        <w:rPr>
          <w:b/>
          <w:sz w:val="24"/>
          <w:szCs w:val="24"/>
          <w:u w:val="single"/>
          <w:lang w:val="bg-BG"/>
        </w:rPr>
      </w:pPr>
      <w:r w:rsidRPr="00D53E33">
        <w:rPr>
          <w:b/>
          <w:sz w:val="24"/>
          <w:szCs w:val="24"/>
          <w:u w:val="single"/>
          <w:lang w:val="bg-BG"/>
        </w:rPr>
        <w:t xml:space="preserve">Сезгин </w:t>
      </w:r>
      <w:r>
        <w:rPr>
          <w:b/>
          <w:sz w:val="24"/>
          <w:szCs w:val="24"/>
          <w:u w:val="single"/>
          <w:lang w:val="bg-BG"/>
        </w:rPr>
        <w:t xml:space="preserve"> Мустафа – П</w:t>
      </w:r>
      <w:r w:rsidRPr="00D53E33">
        <w:rPr>
          <w:b/>
          <w:sz w:val="24"/>
          <w:szCs w:val="24"/>
          <w:u w:val="single"/>
          <w:lang w:val="bg-BG"/>
        </w:rPr>
        <w:t>редседател</w:t>
      </w:r>
      <w:r>
        <w:rPr>
          <w:b/>
          <w:sz w:val="24"/>
          <w:szCs w:val="24"/>
          <w:u w:val="single"/>
          <w:lang w:val="bg-BG"/>
        </w:rPr>
        <w:t xml:space="preserve"> на комисията по управление на общинска собственост</w:t>
      </w:r>
      <w:r>
        <w:rPr>
          <w:sz w:val="24"/>
          <w:szCs w:val="24"/>
          <w:lang w:val="bg-BG"/>
        </w:rPr>
        <w:t xml:space="preserve"> – изказа се по темата</w:t>
      </w:r>
      <w:r>
        <w:rPr>
          <w:b/>
          <w:sz w:val="24"/>
          <w:szCs w:val="24"/>
          <w:u w:val="single"/>
          <w:lang w:val="bg-BG"/>
        </w:rPr>
        <w:t xml:space="preserve"> </w:t>
      </w:r>
    </w:p>
    <w:p w:rsidR="00D53E33" w:rsidRPr="00D53E33" w:rsidRDefault="00D53E33" w:rsidP="00BC0DD4">
      <w:pPr>
        <w:ind w:firstLine="851"/>
        <w:jc w:val="both"/>
        <w:rPr>
          <w:sz w:val="24"/>
          <w:szCs w:val="24"/>
          <w:lang w:val="bg-BG"/>
        </w:rPr>
      </w:pPr>
      <w:r>
        <w:rPr>
          <w:b/>
          <w:sz w:val="24"/>
          <w:szCs w:val="24"/>
          <w:u w:val="single"/>
          <w:lang w:val="bg-BG"/>
        </w:rPr>
        <w:t>Светлана Николова</w:t>
      </w:r>
      <w:r w:rsidRPr="00D53E33">
        <w:rPr>
          <w:sz w:val="24"/>
          <w:szCs w:val="24"/>
          <w:lang w:val="bg-BG"/>
        </w:rPr>
        <w:t xml:space="preserve"> – се изказа по темата.</w:t>
      </w:r>
    </w:p>
    <w:p w:rsidR="00D53E33" w:rsidRPr="00EE3026" w:rsidRDefault="00D53E33" w:rsidP="00BC0DD4">
      <w:pPr>
        <w:ind w:firstLine="851"/>
        <w:jc w:val="both"/>
        <w:rPr>
          <w:sz w:val="24"/>
          <w:szCs w:val="24"/>
          <w:lang w:val="bg-BG"/>
        </w:rPr>
      </w:pPr>
      <w:r>
        <w:rPr>
          <w:b/>
          <w:sz w:val="24"/>
          <w:szCs w:val="24"/>
          <w:u w:val="single"/>
          <w:lang w:val="bg-BG"/>
        </w:rPr>
        <w:t>Динко Тървалиев</w:t>
      </w:r>
      <w:r w:rsidRPr="00D53E33">
        <w:rPr>
          <w:b/>
          <w:sz w:val="24"/>
          <w:szCs w:val="24"/>
          <w:u w:val="single"/>
          <w:lang w:val="bg-BG"/>
        </w:rPr>
        <w:t xml:space="preserve"> </w:t>
      </w:r>
      <w:r w:rsidR="00EE3026">
        <w:rPr>
          <w:b/>
          <w:sz w:val="24"/>
          <w:szCs w:val="24"/>
          <w:u w:val="single"/>
          <w:lang w:val="bg-BG"/>
        </w:rPr>
        <w:t xml:space="preserve"> - Председател на комисията по Бюджет</w:t>
      </w:r>
      <w:r w:rsidR="00EE3026">
        <w:rPr>
          <w:sz w:val="24"/>
          <w:szCs w:val="24"/>
          <w:lang w:val="bg-BG"/>
        </w:rPr>
        <w:t xml:space="preserve"> – се изказа по темата.</w:t>
      </w:r>
    </w:p>
    <w:p w:rsidR="00D53E33" w:rsidRDefault="00D53E33" w:rsidP="00BC0DD4">
      <w:pPr>
        <w:ind w:firstLine="851"/>
        <w:jc w:val="both"/>
        <w:rPr>
          <w:b/>
          <w:sz w:val="24"/>
          <w:szCs w:val="24"/>
          <w:u w:val="single"/>
          <w:lang w:val="bg-BG"/>
        </w:rPr>
      </w:pPr>
      <w:r>
        <w:rPr>
          <w:b/>
          <w:sz w:val="24"/>
          <w:szCs w:val="24"/>
          <w:u w:val="single"/>
          <w:lang w:val="bg-BG"/>
        </w:rPr>
        <w:t>Стоян Желев</w:t>
      </w:r>
      <w:r w:rsidRPr="00D53E33">
        <w:rPr>
          <w:sz w:val="24"/>
          <w:szCs w:val="24"/>
          <w:lang w:val="bg-BG"/>
        </w:rPr>
        <w:t xml:space="preserve"> – се изказа по темата.</w:t>
      </w:r>
    </w:p>
    <w:p w:rsidR="00D53E33" w:rsidRDefault="00D53E33" w:rsidP="00BC0DD4">
      <w:pPr>
        <w:ind w:firstLine="851"/>
        <w:jc w:val="both"/>
        <w:rPr>
          <w:bCs/>
          <w:color w:val="000000"/>
          <w:sz w:val="24"/>
          <w:szCs w:val="24"/>
          <w:lang w:val="bg-BG" w:eastAsia="bg-BG"/>
        </w:rPr>
      </w:pPr>
      <w:r w:rsidRPr="00E50FA1">
        <w:rPr>
          <w:b/>
          <w:bCs/>
          <w:color w:val="000000"/>
          <w:sz w:val="24"/>
          <w:szCs w:val="24"/>
          <w:u w:val="single"/>
          <w:lang w:val="bg-BG" w:eastAsia="bg-BG"/>
        </w:rPr>
        <w:lastRenderedPageBreak/>
        <w:t>Г-жа Мария Киркова</w:t>
      </w:r>
      <w:r>
        <w:rPr>
          <w:b/>
          <w:bCs/>
          <w:color w:val="000000"/>
          <w:sz w:val="24"/>
          <w:szCs w:val="24"/>
          <w:u w:val="single"/>
          <w:lang w:val="bg-BG" w:eastAsia="bg-BG"/>
        </w:rPr>
        <w:t xml:space="preserve"> </w:t>
      </w:r>
      <w:r w:rsidRPr="00E50FA1">
        <w:rPr>
          <w:b/>
          <w:bCs/>
          <w:color w:val="000000"/>
          <w:sz w:val="24"/>
          <w:szCs w:val="24"/>
          <w:u w:val="single"/>
          <w:lang w:val="bg-BG" w:eastAsia="bg-BG"/>
        </w:rPr>
        <w:t>- Кмет на Община Харманли</w:t>
      </w:r>
      <w:r>
        <w:rPr>
          <w:bCs/>
          <w:color w:val="000000"/>
          <w:sz w:val="24"/>
          <w:szCs w:val="24"/>
          <w:lang w:val="bg-BG" w:eastAsia="bg-BG"/>
        </w:rPr>
        <w:t xml:space="preserve"> – се изказа по темата</w:t>
      </w:r>
    </w:p>
    <w:p w:rsidR="00EE3026" w:rsidRDefault="00EE3026" w:rsidP="00BC0DD4">
      <w:pPr>
        <w:ind w:firstLine="851"/>
        <w:jc w:val="both"/>
        <w:rPr>
          <w:b/>
          <w:sz w:val="24"/>
          <w:szCs w:val="24"/>
          <w:u w:val="single"/>
          <w:lang w:val="bg-BG"/>
        </w:rPr>
      </w:pPr>
    </w:p>
    <w:p w:rsidR="003E147A" w:rsidRPr="00561554" w:rsidRDefault="003E147A" w:rsidP="003E147A">
      <w:pPr>
        <w:ind w:firstLine="851"/>
        <w:jc w:val="both"/>
        <w:rPr>
          <w:sz w:val="24"/>
          <w:szCs w:val="24"/>
          <w:lang w:val="bg-BG"/>
        </w:rPr>
      </w:pPr>
      <w:r w:rsidRPr="00561554">
        <w:rPr>
          <w:sz w:val="24"/>
          <w:szCs w:val="24"/>
          <w:lang w:val="bg-BG"/>
        </w:rPr>
        <w:t>Пр</w:t>
      </w:r>
      <w:r w:rsidR="009C36F2">
        <w:rPr>
          <w:sz w:val="24"/>
          <w:szCs w:val="24"/>
          <w:lang w:val="bg-BG"/>
        </w:rPr>
        <w:t>истъпи се към гласуване на</w:t>
      </w:r>
      <w:r w:rsidRPr="00561554">
        <w:rPr>
          <w:sz w:val="24"/>
          <w:szCs w:val="24"/>
          <w:lang w:val="bg-BG"/>
        </w:rPr>
        <w:t xml:space="preserve"> предложеното решение по </w:t>
      </w:r>
      <w:r w:rsidR="00BB39C1">
        <w:rPr>
          <w:sz w:val="24"/>
          <w:szCs w:val="24"/>
          <w:lang w:val="bg-BG"/>
        </w:rPr>
        <w:t>петнадесет</w:t>
      </w:r>
      <w:r w:rsidRPr="00561554">
        <w:rPr>
          <w:sz w:val="24"/>
          <w:szCs w:val="24"/>
          <w:lang w:val="bg-BG"/>
        </w:rPr>
        <w:t>а точка от дневния ред, което се проведе на основание чл.27, ал.3 от ЗМСМА, във връзка с чл.65 ал.2 т.1 от Правилника за работа и дейността на Общински съвет Харманли, чрез система за електронно гласуване и отчитане на резултата.</w:t>
      </w:r>
    </w:p>
    <w:p w:rsidR="003E147A" w:rsidRPr="00561554" w:rsidRDefault="003E147A" w:rsidP="003E147A">
      <w:pPr>
        <w:ind w:firstLine="851"/>
        <w:jc w:val="both"/>
        <w:rPr>
          <w:sz w:val="24"/>
          <w:szCs w:val="24"/>
          <w:lang w:val="bg-BG"/>
        </w:rPr>
      </w:pPr>
    </w:p>
    <w:p w:rsidR="003E147A" w:rsidRPr="00561554" w:rsidRDefault="00B029E3" w:rsidP="003E147A">
      <w:pPr>
        <w:ind w:firstLine="851"/>
        <w:jc w:val="both"/>
        <w:rPr>
          <w:sz w:val="24"/>
          <w:szCs w:val="24"/>
          <w:lang w:val="bg-BG"/>
        </w:rPr>
      </w:pPr>
      <w:r>
        <w:rPr>
          <w:sz w:val="24"/>
          <w:szCs w:val="24"/>
          <w:lang w:val="bg-BG"/>
        </w:rPr>
        <w:t>Резултатът</w:t>
      </w:r>
      <w:r w:rsidR="003E147A" w:rsidRPr="00561554">
        <w:rPr>
          <w:sz w:val="24"/>
          <w:szCs w:val="24"/>
          <w:lang w:val="bg-BG"/>
        </w:rPr>
        <w:t xml:space="preserve"> от гласуването е както следва:</w:t>
      </w:r>
    </w:p>
    <w:p w:rsidR="003E147A" w:rsidRPr="007C775E" w:rsidRDefault="003E147A" w:rsidP="003E147A">
      <w:pPr>
        <w:ind w:firstLine="851"/>
        <w:jc w:val="both"/>
        <w:rPr>
          <w:sz w:val="24"/>
          <w:szCs w:val="24"/>
          <w:u w:val="single"/>
          <w:lang w:val="bg-BG"/>
        </w:rPr>
      </w:pPr>
      <w:r w:rsidRPr="007C775E">
        <w:rPr>
          <w:sz w:val="24"/>
          <w:szCs w:val="24"/>
          <w:u w:val="single"/>
          <w:lang w:val="bg-BG"/>
        </w:rPr>
        <w:t>Присъствали 21 общински съветници.</w:t>
      </w:r>
    </w:p>
    <w:p w:rsidR="003E147A" w:rsidRPr="00561554" w:rsidRDefault="003E147A" w:rsidP="003E147A">
      <w:pPr>
        <w:ind w:firstLine="851"/>
        <w:jc w:val="both"/>
        <w:rPr>
          <w:sz w:val="24"/>
          <w:szCs w:val="24"/>
          <w:lang w:val="bg-BG"/>
        </w:rPr>
      </w:pPr>
      <w:r w:rsidRPr="00561554">
        <w:rPr>
          <w:sz w:val="24"/>
          <w:szCs w:val="24"/>
          <w:lang w:val="bg-BG"/>
        </w:rPr>
        <w:t>Гласували 21 об</w:t>
      </w:r>
      <w:r>
        <w:rPr>
          <w:sz w:val="24"/>
          <w:szCs w:val="24"/>
          <w:lang w:val="bg-BG"/>
        </w:rPr>
        <w:t>щински съветници, като от тях 6 - “За”, 2 - “Против”, 13</w:t>
      </w:r>
      <w:r w:rsidRPr="00561554">
        <w:rPr>
          <w:sz w:val="24"/>
          <w:szCs w:val="24"/>
          <w:lang w:val="bg-BG"/>
        </w:rPr>
        <w:t xml:space="preserve"> - “Въздържали се”, с което Общински съвет Харманли прие следното</w:t>
      </w:r>
    </w:p>
    <w:p w:rsidR="003E147A" w:rsidRPr="00561554" w:rsidRDefault="003E147A" w:rsidP="003E147A">
      <w:pPr>
        <w:ind w:firstLine="851"/>
        <w:jc w:val="both"/>
        <w:rPr>
          <w:sz w:val="24"/>
          <w:szCs w:val="24"/>
          <w:lang w:val="bg-BG"/>
        </w:rPr>
      </w:pPr>
    </w:p>
    <w:p w:rsidR="003E147A" w:rsidRPr="00561554" w:rsidRDefault="003E147A" w:rsidP="003E147A">
      <w:pPr>
        <w:ind w:firstLine="851"/>
        <w:jc w:val="center"/>
        <w:rPr>
          <w:b/>
          <w:sz w:val="24"/>
          <w:szCs w:val="24"/>
          <w:lang w:val="bg-BG"/>
        </w:rPr>
      </w:pPr>
      <w:r w:rsidRPr="00561554">
        <w:rPr>
          <w:b/>
          <w:sz w:val="24"/>
          <w:szCs w:val="24"/>
          <w:lang w:val="bg-BG"/>
        </w:rPr>
        <w:t>РЕШЕНИЕ:</w:t>
      </w:r>
    </w:p>
    <w:p w:rsidR="003E147A" w:rsidRPr="00907CA1" w:rsidRDefault="003E147A" w:rsidP="003E147A">
      <w:pPr>
        <w:ind w:firstLine="851"/>
        <w:jc w:val="center"/>
        <w:rPr>
          <w:b/>
          <w:sz w:val="24"/>
          <w:szCs w:val="24"/>
        </w:rPr>
      </w:pPr>
      <w:r w:rsidRPr="00561554">
        <w:rPr>
          <w:b/>
          <w:sz w:val="24"/>
          <w:szCs w:val="24"/>
          <w:lang w:val="bg-BG"/>
        </w:rPr>
        <w:t>№</w:t>
      </w:r>
      <w:r w:rsidR="00907CA1">
        <w:rPr>
          <w:b/>
          <w:sz w:val="24"/>
          <w:szCs w:val="24"/>
        </w:rPr>
        <w:t xml:space="preserve"> 387</w:t>
      </w:r>
    </w:p>
    <w:p w:rsidR="003E147A" w:rsidRPr="00561554" w:rsidRDefault="003E147A" w:rsidP="003E147A">
      <w:pPr>
        <w:ind w:firstLine="851"/>
        <w:jc w:val="center"/>
        <w:rPr>
          <w:b/>
          <w:sz w:val="24"/>
          <w:szCs w:val="24"/>
          <w:lang w:val="bg-BG"/>
        </w:rPr>
      </w:pPr>
    </w:p>
    <w:p w:rsidR="003E147A" w:rsidRPr="00561554" w:rsidRDefault="003E147A" w:rsidP="003E147A">
      <w:pPr>
        <w:ind w:firstLine="851"/>
        <w:jc w:val="both"/>
        <w:rPr>
          <w:sz w:val="24"/>
          <w:szCs w:val="24"/>
          <w:lang w:val="bg-BG"/>
        </w:rPr>
      </w:pPr>
      <w:r w:rsidRPr="00561554">
        <w:rPr>
          <w:sz w:val="24"/>
          <w:szCs w:val="24"/>
          <w:lang w:val="bg-BG"/>
        </w:rPr>
        <w:t>На основание чл. 21, ал.1, т. 23 от ЗМСМА, във връз</w:t>
      </w:r>
      <w:r w:rsidR="00522960">
        <w:rPr>
          <w:sz w:val="24"/>
          <w:szCs w:val="24"/>
          <w:lang w:val="bg-BG"/>
        </w:rPr>
        <w:t>ка с  чл. 63, ал.4 от Наредба №</w:t>
      </w:r>
      <w:r w:rsidRPr="00561554">
        <w:rPr>
          <w:sz w:val="24"/>
          <w:szCs w:val="24"/>
          <w:lang w:val="bg-BG"/>
        </w:rPr>
        <w:t>2</w:t>
      </w:r>
      <w:r w:rsidR="0037591A">
        <w:rPr>
          <w:sz w:val="24"/>
          <w:szCs w:val="24"/>
          <w:lang w:val="bg-BG"/>
        </w:rPr>
        <w:t>,</w:t>
      </w:r>
      <w:r w:rsidRPr="00561554">
        <w:rPr>
          <w:sz w:val="24"/>
          <w:szCs w:val="24"/>
          <w:lang w:val="bg-BG"/>
        </w:rPr>
        <w:t xml:space="preserve"> Общински съвет  Харманли </w:t>
      </w:r>
    </w:p>
    <w:p w:rsidR="003E147A" w:rsidRPr="00561554" w:rsidRDefault="003E147A" w:rsidP="003E147A">
      <w:pPr>
        <w:ind w:firstLine="851"/>
        <w:jc w:val="both"/>
        <w:rPr>
          <w:sz w:val="24"/>
          <w:szCs w:val="24"/>
          <w:lang w:val="bg-BG"/>
        </w:rPr>
      </w:pPr>
    </w:p>
    <w:p w:rsidR="003E147A" w:rsidRDefault="003E147A" w:rsidP="003E147A">
      <w:pPr>
        <w:ind w:firstLine="851"/>
        <w:jc w:val="center"/>
        <w:rPr>
          <w:b/>
          <w:sz w:val="24"/>
          <w:szCs w:val="24"/>
          <w:lang w:val="bg-BG"/>
        </w:rPr>
      </w:pPr>
      <w:r w:rsidRPr="00561554">
        <w:rPr>
          <w:b/>
          <w:sz w:val="24"/>
          <w:szCs w:val="24"/>
          <w:lang w:val="bg-BG"/>
        </w:rPr>
        <w:t>РЕШИ:</w:t>
      </w:r>
    </w:p>
    <w:p w:rsidR="003E147A" w:rsidRPr="00522960" w:rsidRDefault="003E147A" w:rsidP="00457DEC">
      <w:pPr>
        <w:ind w:firstLine="851"/>
        <w:jc w:val="both"/>
        <w:rPr>
          <w:sz w:val="24"/>
          <w:szCs w:val="24"/>
          <w:lang w:val="bg-BG"/>
        </w:rPr>
      </w:pPr>
      <w:r w:rsidRPr="00522960">
        <w:rPr>
          <w:sz w:val="24"/>
          <w:szCs w:val="24"/>
          <w:lang w:val="bg-BG"/>
        </w:rPr>
        <w:t>Не прием</w:t>
      </w:r>
      <w:r w:rsidR="00457DEC" w:rsidRPr="00522960">
        <w:rPr>
          <w:sz w:val="24"/>
          <w:szCs w:val="24"/>
          <w:lang w:val="bg-BG"/>
        </w:rPr>
        <w:t>а</w:t>
      </w:r>
      <w:r w:rsidR="00522960" w:rsidRPr="00522960">
        <w:rPr>
          <w:sz w:val="24"/>
          <w:szCs w:val="24"/>
          <w:lang w:val="bg-BG"/>
        </w:rPr>
        <w:t xml:space="preserve"> предложеното по точка 15 от дневния ред решение, а именно</w:t>
      </w:r>
      <w:r w:rsidR="00457DEC" w:rsidRPr="00522960">
        <w:rPr>
          <w:sz w:val="24"/>
          <w:szCs w:val="24"/>
          <w:lang w:val="bg-BG"/>
        </w:rPr>
        <w:t>:</w:t>
      </w:r>
    </w:p>
    <w:p w:rsidR="00457DEC" w:rsidRPr="00457DEC" w:rsidRDefault="00457DEC" w:rsidP="00457DEC">
      <w:pPr>
        <w:ind w:firstLine="851"/>
        <w:jc w:val="both"/>
        <w:rPr>
          <w:sz w:val="24"/>
          <w:szCs w:val="24"/>
          <w:lang w:val="bg-BG"/>
        </w:rPr>
      </w:pPr>
      <w:r w:rsidRPr="00457DEC">
        <w:rPr>
          <w:sz w:val="24"/>
          <w:szCs w:val="24"/>
          <w:lang w:val="bg-BG"/>
        </w:rPr>
        <w:t>1.</w:t>
      </w:r>
      <w:r w:rsidRPr="00457DEC">
        <w:rPr>
          <w:sz w:val="24"/>
          <w:szCs w:val="24"/>
          <w:lang w:val="bg-BG"/>
        </w:rPr>
        <w:tab/>
        <w:t>Възлага на кмета на община Харманли да започне дейности по изграждане на чешма в Градския парк на Харманли, както и да проучи възможностите за изграждане на други нови чешми в ключови обществени пространства с висок пешеходен трафик и социална значимост в град Харманли.</w:t>
      </w:r>
    </w:p>
    <w:p w:rsidR="00457DEC" w:rsidRDefault="00457DEC" w:rsidP="00457DEC">
      <w:pPr>
        <w:ind w:firstLine="851"/>
        <w:jc w:val="both"/>
        <w:rPr>
          <w:sz w:val="24"/>
          <w:szCs w:val="24"/>
          <w:lang w:val="bg-BG"/>
        </w:rPr>
      </w:pPr>
      <w:r w:rsidRPr="00457DEC">
        <w:rPr>
          <w:sz w:val="24"/>
          <w:szCs w:val="24"/>
          <w:lang w:val="bg-BG"/>
        </w:rPr>
        <w:t>2.</w:t>
      </w:r>
      <w:r w:rsidRPr="00457DEC">
        <w:rPr>
          <w:sz w:val="24"/>
          <w:szCs w:val="24"/>
          <w:lang w:val="bg-BG"/>
        </w:rPr>
        <w:tab/>
        <w:t>Възлага на кмета на община Харманли да предприеме действия по ремонт и въвеждане в експлоатация на чешмата пред НЧ „Дружба 1870“ в Харманли, както и да приоритизира  ремонти на съществуващи чешми на територията на град Харманли.</w:t>
      </w:r>
    </w:p>
    <w:p w:rsidR="00E24565" w:rsidRDefault="00E24565" w:rsidP="003E147A">
      <w:pPr>
        <w:ind w:firstLine="1418"/>
        <w:jc w:val="both"/>
        <w:rPr>
          <w:sz w:val="24"/>
          <w:szCs w:val="24"/>
          <w:lang w:val="bg-BG"/>
        </w:rPr>
      </w:pPr>
    </w:p>
    <w:p w:rsidR="00522960" w:rsidRDefault="00522960" w:rsidP="003E147A">
      <w:pPr>
        <w:ind w:firstLine="1418"/>
        <w:jc w:val="both"/>
        <w:rPr>
          <w:sz w:val="24"/>
          <w:szCs w:val="24"/>
          <w:lang w:val="bg-BG"/>
        </w:rPr>
      </w:pPr>
    </w:p>
    <w:p w:rsidR="003E147A" w:rsidRPr="00ED5DB0" w:rsidRDefault="003E147A" w:rsidP="00522960">
      <w:pPr>
        <w:ind w:left="4248"/>
        <w:jc w:val="both"/>
        <w:rPr>
          <w:rFonts w:eastAsia="Tahoma"/>
          <w:b/>
          <w:sz w:val="24"/>
          <w:szCs w:val="24"/>
          <w:lang w:val="bg-BG"/>
        </w:rPr>
      </w:pPr>
      <w:r w:rsidRPr="00ED5DB0">
        <w:rPr>
          <w:rFonts w:eastAsia="Tahoma"/>
          <w:b/>
          <w:sz w:val="24"/>
          <w:szCs w:val="24"/>
          <w:lang w:val="bg-BG"/>
        </w:rPr>
        <w:t xml:space="preserve">ПРЕДСЕДАТЕЛ </w:t>
      </w:r>
    </w:p>
    <w:p w:rsidR="003E147A" w:rsidRPr="00ED5DB0" w:rsidRDefault="003E147A" w:rsidP="00522960">
      <w:pPr>
        <w:ind w:left="4248"/>
        <w:jc w:val="both"/>
        <w:rPr>
          <w:rFonts w:eastAsia="Tahoma"/>
          <w:b/>
          <w:sz w:val="24"/>
          <w:szCs w:val="24"/>
        </w:rPr>
      </w:pPr>
      <w:r w:rsidRPr="00ED5DB0">
        <w:rPr>
          <w:rFonts w:eastAsia="Tahoma"/>
          <w:b/>
          <w:sz w:val="24"/>
          <w:szCs w:val="24"/>
          <w:lang w:val="bg-BG"/>
        </w:rPr>
        <w:t>НА ОБЩИНСКИ СЪВЕТ</w:t>
      </w:r>
    </w:p>
    <w:p w:rsidR="003E147A" w:rsidRPr="00ED5DB0" w:rsidRDefault="00522960" w:rsidP="00522960">
      <w:pPr>
        <w:ind w:left="4248"/>
        <w:jc w:val="both"/>
        <w:rPr>
          <w:rFonts w:eastAsia="Tahoma"/>
          <w:b/>
          <w:sz w:val="24"/>
          <w:szCs w:val="24"/>
          <w:lang w:val="bg-BG"/>
        </w:rPr>
      </w:pPr>
      <w:r>
        <w:rPr>
          <w:rFonts w:eastAsia="Tahoma"/>
          <w:b/>
          <w:sz w:val="24"/>
          <w:szCs w:val="24"/>
          <w:lang w:val="bg-BG"/>
        </w:rPr>
        <w:t>ХАРМАНЛИ :</w:t>
      </w:r>
      <w:r>
        <w:rPr>
          <w:rFonts w:eastAsia="Tahoma"/>
          <w:b/>
          <w:sz w:val="24"/>
          <w:szCs w:val="24"/>
          <w:lang w:val="bg-BG"/>
        </w:rPr>
        <w:tab/>
      </w:r>
      <w:r>
        <w:rPr>
          <w:rFonts w:eastAsia="Tahoma"/>
          <w:b/>
          <w:sz w:val="24"/>
          <w:szCs w:val="24"/>
          <w:lang w:val="bg-BG"/>
        </w:rPr>
        <w:tab/>
        <w:t>________________</w:t>
      </w:r>
    </w:p>
    <w:p w:rsidR="003E147A" w:rsidRDefault="003E147A" w:rsidP="00522960">
      <w:pPr>
        <w:ind w:left="6372" w:firstLine="708"/>
        <w:jc w:val="both"/>
        <w:rPr>
          <w:rFonts w:eastAsia="Tahoma"/>
          <w:b/>
          <w:sz w:val="24"/>
          <w:szCs w:val="24"/>
          <w:lang w:val="bg-BG"/>
        </w:rPr>
      </w:pPr>
      <w:r w:rsidRPr="00ED5DB0">
        <w:rPr>
          <w:rFonts w:eastAsia="Tahoma"/>
          <w:b/>
          <w:sz w:val="24"/>
          <w:szCs w:val="24"/>
          <w:lang w:val="bg-BG"/>
        </w:rPr>
        <w:t>/АНГЕЛ ЦАНКОВ/</w:t>
      </w:r>
    </w:p>
    <w:p w:rsidR="003E147A" w:rsidRDefault="003E147A" w:rsidP="003E147A">
      <w:pPr>
        <w:ind w:firstLine="851"/>
        <w:jc w:val="both"/>
        <w:rPr>
          <w:sz w:val="24"/>
          <w:szCs w:val="24"/>
          <w:lang w:val="bg-BG"/>
        </w:rPr>
      </w:pPr>
    </w:p>
    <w:p w:rsidR="003E147A" w:rsidRPr="00ED5DB0" w:rsidRDefault="003E147A" w:rsidP="003E147A">
      <w:pPr>
        <w:jc w:val="both"/>
        <w:rPr>
          <w:sz w:val="24"/>
          <w:szCs w:val="24"/>
          <w:lang w:val="bg-BG"/>
        </w:rPr>
      </w:pPr>
      <w:r w:rsidRPr="00ED5DB0">
        <w:rPr>
          <w:sz w:val="24"/>
          <w:szCs w:val="24"/>
          <w:lang w:val="bg-BG"/>
        </w:rPr>
        <w:t>Изготвил</w:t>
      </w:r>
    </w:p>
    <w:p w:rsidR="003E147A" w:rsidRPr="00ED5DB0" w:rsidRDefault="003E147A" w:rsidP="003E147A">
      <w:pPr>
        <w:jc w:val="both"/>
        <w:rPr>
          <w:sz w:val="24"/>
          <w:szCs w:val="24"/>
          <w:lang w:val="bg-BG"/>
        </w:rPr>
      </w:pPr>
      <w:r w:rsidRPr="00ED5DB0">
        <w:rPr>
          <w:sz w:val="24"/>
          <w:szCs w:val="24"/>
          <w:lang w:val="bg-BG"/>
        </w:rPr>
        <w:t>протоколист:</w:t>
      </w:r>
    </w:p>
    <w:p w:rsidR="003E147A" w:rsidRPr="00ED5DB0" w:rsidRDefault="003E147A" w:rsidP="003E147A">
      <w:pPr>
        <w:jc w:val="both"/>
        <w:rPr>
          <w:sz w:val="24"/>
          <w:szCs w:val="24"/>
          <w:lang w:val="bg-BG"/>
        </w:rPr>
      </w:pPr>
    </w:p>
    <w:p w:rsidR="003E147A" w:rsidRPr="00ED5DB0" w:rsidRDefault="003E147A" w:rsidP="003E147A">
      <w:pPr>
        <w:jc w:val="both"/>
        <w:rPr>
          <w:sz w:val="24"/>
          <w:szCs w:val="24"/>
          <w:lang w:val="bg-BG"/>
        </w:rPr>
      </w:pPr>
      <w:r w:rsidRPr="00ED5DB0">
        <w:rPr>
          <w:sz w:val="24"/>
          <w:szCs w:val="24"/>
          <w:lang w:val="bg-BG"/>
        </w:rPr>
        <w:t>____________________</w:t>
      </w:r>
    </w:p>
    <w:p w:rsidR="003E147A" w:rsidRPr="00ED5DB0" w:rsidRDefault="003E147A" w:rsidP="003E147A">
      <w:pPr>
        <w:jc w:val="both"/>
        <w:rPr>
          <w:rFonts w:eastAsia="Tahoma"/>
          <w:b/>
          <w:sz w:val="24"/>
          <w:szCs w:val="24"/>
          <w:lang w:val="bg-BG"/>
        </w:rPr>
      </w:pPr>
      <w:r w:rsidRPr="00ED5DB0">
        <w:rPr>
          <w:sz w:val="24"/>
          <w:szCs w:val="24"/>
          <w:lang w:val="bg-BG"/>
        </w:rPr>
        <w:t>/</w:t>
      </w:r>
      <w:r>
        <w:rPr>
          <w:sz w:val="24"/>
          <w:szCs w:val="24"/>
          <w:lang w:val="bg-BG"/>
        </w:rPr>
        <w:t>ДИАНА ДИМИТРОВА</w:t>
      </w:r>
      <w:r w:rsidRPr="00ED5DB0">
        <w:rPr>
          <w:sz w:val="24"/>
          <w:szCs w:val="24"/>
          <w:lang w:val="bg-BG"/>
        </w:rPr>
        <w:t xml:space="preserve"> /</w:t>
      </w:r>
    </w:p>
    <w:p w:rsidR="003E147A" w:rsidRPr="00ED5DB0" w:rsidRDefault="003E147A" w:rsidP="003E147A">
      <w:pPr>
        <w:jc w:val="both"/>
        <w:rPr>
          <w:lang w:val="bg-BG"/>
        </w:rPr>
      </w:pPr>
    </w:p>
    <w:p w:rsidR="003E147A" w:rsidRPr="00ED5DB0" w:rsidRDefault="003E147A" w:rsidP="003E147A">
      <w:pPr>
        <w:jc w:val="both"/>
        <w:rPr>
          <w:sz w:val="24"/>
          <w:szCs w:val="24"/>
          <w:lang w:val="bg-BG" w:eastAsia="en-US"/>
        </w:rPr>
      </w:pPr>
      <w:proofErr w:type="spellStart"/>
      <w:r w:rsidRPr="00ED5DB0">
        <w:rPr>
          <w:sz w:val="24"/>
          <w:szCs w:val="24"/>
          <w:lang w:val="bg-BG"/>
        </w:rPr>
        <w:t>Отп</w:t>
      </w:r>
      <w:proofErr w:type="spellEnd"/>
      <w:r w:rsidRPr="00ED5DB0">
        <w:rPr>
          <w:sz w:val="24"/>
          <w:szCs w:val="24"/>
          <w:lang w:val="bg-BG"/>
        </w:rPr>
        <w:t xml:space="preserve">. в 4 </w:t>
      </w:r>
      <w:proofErr w:type="spellStart"/>
      <w:r w:rsidRPr="00ED5DB0">
        <w:rPr>
          <w:sz w:val="24"/>
          <w:szCs w:val="24"/>
          <w:lang w:val="bg-BG"/>
        </w:rPr>
        <w:t>екз</w:t>
      </w:r>
      <w:proofErr w:type="spellEnd"/>
      <w:r w:rsidRPr="00ED5DB0">
        <w:rPr>
          <w:sz w:val="24"/>
          <w:szCs w:val="24"/>
          <w:lang w:val="bg-BG"/>
        </w:rPr>
        <w:t>.</w:t>
      </w:r>
    </w:p>
    <w:p w:rsidR="003E147A" w:rsidRPr="00ED5DB0" w:rsidRDefault="003E147A" w:rsidP="003E147A">
      <w:pPr>
        <w:jc w:val="both"/>
        <w:rPr>
          <w:sz w:val="24"/>
          <w:szCs w:val="24"/>
          <w:lang w:val="bg-BG"/>
        </w:rPr>
      </w:pPr>
      <w:r w:rsidRPr="00ED5DB0">
        <w:rPr>
          <w:sz w:val="24"/>
          <w:szCs w:val="24"/>
          <w:lang w:val="bg-BG"/>
        </w:rPr>
        <w:t>Екз.№1</w:t>
      </w:r>
      <w:r>
        <w:rPr>
          <w:sz w:val="24"/>
          <w:szCs w:val="24"/>
          <w:lang w:val="bg-BG"/>
        </w:rPr>
        <w:t xml:space="preserve"> </w:t>
      </w:r>
      <w:r w:rsidRPr="00ED5DB0">
        <w:rPr>
          <w:sz w:val="24"/>
          <w:szCs w:val="24"/>
          <w:lang w:val="bg-BG"/>
        </w:rPr>
        <w:t>-</w:t>
      </w:r>
      <w:r>
        <w:rPr>
          <w:sz w:val="24"/>
          <w:szCs w:val="24"/>
          <w:lang w:val="bg-BG"/>
        </w:rPr>
        <w:t xml:space="preserve"> </w:t>
      </w:r>
      <w:r w:rsidRPr="00ED5DB0">
        <w:rPr>
          <w:sz w:val="24"/>
          <w:szCs w:val="24"/>
          <w:lang w:val="bg-BG"/>
        </w:rPr>
        <w:t>ОбС Харманли</w:t>
      </w:r>
    </w:p>
    <w:p w:rsidR="003E147A" w:rsidRPr="00ED5DB0" w:rsidRDefault="003E147A" w:rsidP="003E147A">
      <w:pPr>
        <w:jc w:val="both"/>
        <w:rPr>
          <w:sz w:val="24"/>
          <w:szCs w:val="24"/>
          <w:lang w:val="bg-BG"/>
        </w:rPr>
      </w:pPr>
      <w:r w:rsidRPr="00ED5DB0">
        <w:rPr>
          <w:sz w:val="24"/>
          <w:szCs w:val="24"/>
          <w:lang w:val="bg-BG"/>
        </w:rPr>
        <w:t>Екз.№2</w:t>
      </w:r>
      <w:r>
        <w:rPr>
          <w:sz w:val="24"/>
          <w:szCs w:val="24"/>
          <w:lang w:val="bg-BG"/>
        </w:rPr>
        <w:t xml:space="preserve"> </w:t>
      </w:r>
      <w:r w:rsidRPr="00ED5DB0">
        <w:rPr>
          <w:sz w:val="24"/>
          <w:szCs w:val="24"/>
          <w:lang w:val="bg-BG"/>
        </w:rPr>
        <w:t>-</w:t>
      </w:r>
      <w:r>
        <w:rPr>
          <w:sz w:val="24"/>
          <w:szCs w:val="24"/>
          <w:lang w:val="bg-BG"/>
        </w:rPr>
        <w:t xml:space="preserve"> </w:t>
      </w:r>
      <w:r w:rsidRPr="00ED5DB0">
        <w:rPr>
          <w:sz w:val="24"/>
          <w:szCs w:val="24"/>
          <w:lang w:val="bg-BG"/>
        </w:rPr>
        <w:t>Общ. Харманли</w:t>
      </w:r>
    </w:p>
    <w:p w:rsidR="003E147A" w:rsidRPr="00ED5DB0" w:rsidRDefault="003E147A" w:rsidP="003E147A">
      <w:pPr>
        <w:jc w:val="both"/>
        <w:rPr>
          <w:sz w:val="24"/>
          <w:szCs w:val="24"/>
          <w:lang w:val="bg-BG"/>
        </w:rPr>
      </w:pPr>
      <w:r w:rsidRPr="00ED5DB0">
        <w:rPr>
          <w:sz w:val="24"/>
          <w:szCs w:val="24"/>
          <w:lang w:val="bg-BG"/>
        </w:rPr>
        <w:t>Екз.№3</w:t>
      </w:r>
      <w:r>
        <w:rPr>
          <w:sz w:val="24"/>
          <w:szCs w:val="24"/>
          <w:lang w:val="bg-BG"/>
        </w:rPr>
        <w:t xml:space="preserve"> </w:t>
      </w:r>
      <w:r w:rsidRPr="00ED5DB0">
        <w:rPr>
          <w:sz w:val="24"/>
          <w:szCs w:val="24"/>
          <w:lang w:val="bg-BG"/>
        </w:rPr>
        <w:t>-</w:t>
      </w:r>
      <w:r>
        <w:rPr>
          <w:sz w:val="24"/>
          <w:szCs w:val="24"/>
          <w:lang w:val="bg-BG"/>
        </w:rPr>
        <w:t xml:space="preserve"> </w:t>
      </w:r>
      <w:r w:rsidRPr="00ED5DB0">
        <w:rPr>
          <w:sz w:val="24"/>
          <w:szCs w:val="24"/>
          <w:lang w:val="bg-BG"/>
        </w:rPr>
        <w:t>Областен управител Хасково</w:t>
      </w:r>
    </w:p>
    <w:p w:rsidR="003E147A" w:rsidRPr="00ED5DB0" w:rsidRDefault="003E147A" w:rsidP="003E147A">
      <w:pPr>
        <w:jc w:val="both"/>
        <w:rPr>
          <w:lang w:val="bg-BG"/>
        </w:rPr>
      </w:pPr>
      <w:r w:rsidRPr="00ED5DB0">
        <w:rPr>
          <w:sz w:val="24"/>
          <w:szCs w:val="24"/>
          <w:lang w:val="bg-BG"/>
        </w:rPr>
        <w:t>Екз.№4</w:t>
      </w:r>
      <w:r>
        <w:rPr>
          <w:sz w:val="24"/>
          <w:szCs w:val="24"/>
          <w:lang w:val="bg-BG"/>
        </w:rPr>
        <w:t xml:space="preserve"> </w:t>
      </w:r>
      <w:r w:rsidRPr="00ED5DB0">
        <w:rPr>
          <w:sz w:val="24"/>
          <w:szCs w:val="24"/>
          <w:lang w:val="bg-BG"/>
        </w:rPr>
        <w:t>-</w:t>
      </w:r>
      <w:r>
        <w:rPr>
          <w:sz w:val="24"/>
          <w:szCs w:val="24"/>
          <w:lang w:val="bg-BG"/>
        </w:rPr>
        <w:t xml:space="preserve"> </w:t>
      </w:r>
      <w:r w:rsidRPr="00ED5DB0">
        <w:rPr>
          <w:sz w:val="24"/>
          <w:szCs w:val="24"/>
          <w:lang w:val="bg-BG"/>
        </w:rPr>
        <w:t>Районна прокуратура Хасково</w:t>
      </w:r>
      <w:r w:rsidRPr="00ED5DB0">
        <w:rPr>
          <w:lang w:val="bg-BG"/>
        </w:rPr>
        <w:t xml:space="preserve"> </w:t>
      </w:r>
    </w:p>
    <w:p w:rsidR="003E147A" w:rsidRPr="00BC0DD4" w:rsidRDefault="003E147A" w:rsidP="003E147A">
      <w:pPr>
        <w:ind w:firstLine="851"/>
        <w:jc w:val="both"/>
        <w:rPr>
          <w:sz w:val="24"/>
          <w:szCs w:val="24"/>
          <w:lang w:val="bg-BG"/>
        </w:rPr>
      </w:pPr>
    </w:p>
    <w:sectPr w:rsidR="003E147A" w:rsidRPr="00BC0DD4" w:rsidSect="00D147DF">
      <w:headerReference w:type="default" r:id="rId9"/>
      <w:footerReference w:type="default" r:id="rId10"/>
      <w:pgSz w:w="11906" w:h="16838"/>
      <w:pgMar w:top="1417" w:right="991"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2D2A" w:rsidRDefault="005E2D2A" w:rsidP="00E8483F">
      <w:r>
        <w:separator/>
      </w:r>
    </w:p>
  </w:endnote>
  <w:endnote w:type="continuationSeparator" w:id="0">
    <w:p w:rsidR="005E2D2A" w:rsidRDefault="005E2D2A" w:rsidP="00E848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Aptos">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Baskerville Old Face">
    <w:panose1 w:val="02020602080505020303"/>
    <w:charset w:val="00"/>
    <w:family w:val="roman"/>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08442956"/>
      <w:docPartObj>
        <w:docPartGallery w:val="Page Numbers (Bottom of Page)"/>
        <w:docPartUnique/>
      </w:docPartObj>
    </w:sdtPr>
    <w:sdtEndPr/>
    <w:sdtContent>
      <w:p w:rsidR="00522960" w:rsidRDefault="00522960">
        <w:pPr>
          <w:pStyle w:val="a5"/>
          <w:jc w:val="right"/>
        </w:pPr>
        <w:r>
          <w:fldChar w:fldCharType="begin"/>
        </w:r>
        <w:r>
          <w:instrText>PAGE   \* MERGEFORMAT</w:instrText>
        </w:r>
        <w:r>
          <w:fldChar w:fldCharType="separate"/>
        </w:r>
        <w:r w:rsidR="00CD5FCC" w:rsidRPr="00CD5FCC">
          <w:rPr>
            <w:noProof/>
            <w:lang w:val="bg-BG"/>
          </w:rPr>
          <w:t>25</w:t>
        </w:r>
        <w:r>
          <w:fldChar w:fldCharType="end"/>
        </w:r>
      </w:p>
    </w:sdtContent>
  </w:sdt>
  <w:p w:rsidR="00522960" w:rsidRDefault="00522960">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2D2A" w:rsidRDefault="005E2D2A" w:rsidP="00E8483F">
      <w:r>
        <w:separator/>
      </w:r>
    </w:p>
  </w:footnote>
  <w:footnote w:type="continuationSeparator" w:id="0">
    <w:p w:rsidR="005E2D2A" w:rsidRDefault="005E2D2A" w:rsidP="00E8483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86" w:type="dxa"/>
      <w:tblInd w:w="-318" w:type="dxa"/>
      <w:tblLayout w:type="fixed"/>
      <w:tblLook w:val="04A0" w:firstRow="1" w:lastRow="0" w:firstColumn="1" w:lastColumn="0" w:noHBand="0" w:noVBand="1"/>
    </w:tblPr>
    <w:tblGrid>
      <w:gridCol w:w="1419"/>
      <w:gridCol w:w="9267"/>
    </w:tblGrid>
    <w:tr w:rsidR="00400EF5" w:rsidRPr="00E8483F" w:rsidTr="00101E46">
      <w:tc>
        <w:tcPr>
          <w:tcW w:w="1419" w:type="dxa"/>
        </w:tcPr>
        <w:p w:rsidR="00400EF5" w:rsidRPr="00E8483F" w:rsidRDefault="00400EF5" w:rsidP="00E8483F">
          <w:pPr>
            <w:ind w:left="180" w:hanging="180"/>
            <w:rPr>
              <w:b/>
              <w:sz w:val="36"/>
            </w:rPr>
          </w:pPr>
          <w:r w:rsidRPr="00E8483F">
            <w:rPr>
              <w:b/>
              <w:noProof/>
              <w:sz w:val="36"/>
              <w:lang w:val="bg-BG" w:eastAsia="bg-BG"/>
            </w:rPr>
            <w:drawing>
              <wp:inline distT="0" distB="0" distL="0" distR="0" wp14:anchorId="364B9F6C" wp14:editId="0E2FB1ED">
                <wp:extent cx="639552" cy="778361"/>
                <wp:effectExtent l="0" t="0" r="0" b="0"/>
                <wp:docPr id="1" name="Картина 1" descr="лого харманл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лого харманли"/>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4357" cy="784209"/>
                        </a:xfrm>
                        <a:prstGeom prst="rect">
                          <a:avLst/>
                        </a:prstGeom>
                        <a:noFill/>
                        <a:ln>
                          <a:noFill/>
                        </a:ln>
                      </pic:spPr>
                    </pic:pic>
                  </a:graphicData>
                </a:graphic>
              </wp:inline>
            </w:drawing>
          </w:r>
        </w:p>
      </w:tc>
      <w:tc>
        <w:tcPr>
          <w:tcW w:w="9267" w:type="dxa"/>
        </w:tcPr>
        <w:p w:rsidR="00400EF5" w:rsidRPr="00E8483F" w:rsidRDefault="00400EF5" w:rsidP="00E8483F">
          <w:pPr>
            <w:ind w:hanging="1668"/>
            <w:jc w:val="center"/>
            <w:rPr>
              <w:szCs w:val="28"/>
            </w:rPr>
          </w:pPr>
          <w:r w:rsidRPr="00E8483F">
            <w:rPr>
              <w:rFonts w:ascii="Book Antiqua" w:hAnsi="Book Antiqua"/>
              <w:b/>
              <w:color w:val="365F91"/>
              <w:sz w:val="36"/>
              <w:szCs w:val="36"/>
              <w:u w:val="single"/>
            </w:rPr>
            <w:t>ОБЩИНСКИ СЪВЕТ ХАРМАНЛИ</w:t>
          </w:r>
        </w:p>
        <w:p w:rsidR="00400EF5" w:rsidRPr="00E8483F" w:rsidRDefault="00400EF5" w:rsidP="00E8483F">
          <w:pPr>
            <w:ind w:hanging="1668"/>
            <w:jc w:val="center"/>
            <w:rPr>
              <w:rFonts w:ascii="Baskerville Old Face" w:hAnsi="Baskerville Old Face"/>
              <w:b/>
              <w:color w:val="365F91"/>
              <w:sz w:val="24"/>
              <w:szCs w:val="24"/>
              <w:u w:val="single"/>
            </w:rPr>
          </w:pPr>
          <w:r w:rsidRPr="00E8483F">
            <w:rPr>
              <w:sz w:val="24"/>
              <w:szCs w:val="24"/>
            </w:rPr>
            <w:t xml:space="preserve">6450 гр.Харманли, </w:t>
          </w:r>
          <w:proofErr w:type="gramStart"/>
          <w:r w:rsidRPr="00E8483F">
            <w:rPr>
              <w:sz w:val="24"/>
              <w:szCs w:val="24"/>
            </w:rPr>
            <w:t>пл.”Възраждане</w:t>
          </w:r>
          <w:proofErr w:type="gramEnd"/>
          <w:r w:rsidRPr="00E8483F">
            <w:rPr>
              <w:sz w:val="24"/>
              <w:szCs w:val="24"/>
            </w:rPr>
            <w:t>” № 1; www:harmanlicouncil.com</w:t>
          </w:r>
        </w:p>
        <w:p w:rsidR="00400EF5" w:rsidRPr="00E8483F" w:rsidRDefault="00400EF5" w:rsidP="00E8483F">
          <w:pPr>
            <w:ind w:left="-1526"/>
            <w:jc w:val="center"/>
            <w:rPr>
              <w:sz w:val="24"/>
              <w:szCs w:val="24"/>
            </w:rPr>
          </w:pPr>
          <w:r w:rsidRPr="00E8483F">
            <w:rPr>
              <w:sz w:val="24"/>
              <w:szCs w:val="24"/>
            </w:rPr>
            <w:t xml:space="preserve">Председател ОбС Тел.: +359887818081; тел. + 359 373 84132 </w:t>
          </w:r>
        </w:p>
        <w:p w:rsidR="00400EF5" w:rsidRPr="00E8483F" w:rsidRDefault="00400EF5" w:rsidP="00E8483F">
          <w:pPr>
            <w:ind w:left="-1526"/>
            <w:jc w:val="center"/>
            <w:rPr>
              <w:b/>
              <w:sz w:val="36"/>
            </w:rPr>
          </w:pPr>
          <w:r w:rsidRPr="00E8483F">
            <w:rPr>
              <w:sz w:val="24"/>
              <w:szCs w:val="24"/>
            </w:rPr>
            <w:t>e-mail: obs@harmanli.bg; a.cankov@harmanli.bg</w:t>
          </w:r>
          <w:r w:rsidRPr="00E8483F">
            <w:t xml:space="preserve">   </w:t>
          </w:r>
        </w:p>
      </w:tc>
    </w:tr>
  </w:tbl>
  <w:p w:rsidR="00400EF5" w:rsidRDefault="00400EF5">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2842046"/>
    <w:multiLevelType w:val="hybridMultilevel"/>
    <w:tmpl w:val="DB106EEC"/>
    <w:lvl w:ilvl="0" w:tplc="50EA801A">
      <w:numFmt w:val="bullet"/>
      <w:lvlText w:val="-"/>
      <w:lvlJc w:val="left"/>
      <w:pPr>
        <w:ind w:left="720" w:hanging="360"/>
      </w:pPr>
      <w:rPr>
        <w:rFonts w:ascii="Times New Roman" w:eastAsia="Calibri" w:hAnsi="Times New Roman" w:cs="Times New Roman" w:hint="default"/>
        <w:color w:val="auto"/>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 w15:restartNumberingAfterBreak="0">
    <w:nsid w:val="09BB0B00"/>
    <w:multiLevelType w:val="hybridMultilevel"/>
    <w:tmpl w:val="412816BA"/>
    <w:lvl w:ilvl="0" w:tplc="0402000F">
      <w:start w:val="1"/>
      <w:numFmt w:val="decimal"/>
      <w:lvlText w:val="%1."/>
      <w:lvlJc w:val="left"/>
      <w:pPr>
        <w:ind w:left="1571" w:hanging="360"/>
      </w:pPr>
    </w:lvl>
    <w:lvl w:ilvl="1" w:tplc="04020019">
      <w:start w:val="1"/>
      <w:numFmt w:val="lowerLetter"/>
      <w:lvlText w:val="%2."/>
      <w:lvlJc w:val="left"/>
      <w:pPr>
        <w:ind w:left="2291" w:hanging="360"/>
      </w:pPr>
    </w:lvl>
    <w:lvl w:ilvl="2" w:tplc="0402001B">
      <w:start w:val="1"/>
      <w:numFmt w:val="lowerRoman"/>
      <w:lvlText w:val="%3."/>
      <w:lvlJc w:val="right"/>
      <w:pPr>
        <w:ind w:left="3011" w:hanging="180"/>
      </w:pPr>
    </w:lvl>
    <w:lvl w:ilvl="3" w:tplc="0402000F">
      <w:start w:val="1"/>
      <w:numFmt w:val="decimal"/>
      <w:lvlText w:val="%4."/>
      <w:lvlJc w:val="left"/>
      <w:pPr>
        <w:ind w:left="3731" w:hanging="360"/>
      </w:pPr>
    </w:lvl>
    <w:lvl w:ilvl="4" w:tplc="04020019">
      <w:start w:val="1"/>
      <w:numFmt w:val="lowerLetter"/>
      <w:lvlText w:val="%5."/>
      <w:lvlJc w:val="left"/>
      <w:pPr>
        <w:ind w:left="4451" w:hanging="360"/>
      </w:pPr>
    </w:lvl>
    <w:lvl w:ilvl="5" w:tplc="0402001B">
      <w:start w:val="1"/>
      <w:numFmt w:val="lowerRoman"/>
      <w:lvlText w:val="%6."/>
      <w:lvlJc w:val="right"/>
      <w:pPr>
        <w:ind w:left="5171" w:hanging="180"/>
      </w:pPr>
    </w:lvl>
    <w:lvl w:ilvl="6" w:tplc="0402000F">
      <w:start w:val="1"/>
      <w:numFmt w:val="decimal"/>
      <w:lvlText w:val="%7."/>
      <w:lvlJc w:val="left"/>
      <w:pPr>
        <w:ind w:left="5891" w:hanging="360"/>
      </w:pPr>
    </w:lvl>
    <w:lvl w:ilvl="7" w:tplc="04020019">
      <w:start w:val="1"/>
      <w:numFmt w:val="lowerLetter"/>
      <w:lvlText w:val="%8."/>
      <w:lvlJc w:val="left"/>
      <w:pPr>
        <w:ind w:left="6611" w:hanging="360"/>
      </w:pPr>
    </w:lvl>
    <w:lvl w:ilvl="8" w:tplc="0402001B">
      <w:start w:val="1"/>
      <w:numFmt w:val="lowerRoman"/>
      <w:lvlText w:val="%9."/>
      <w:lvlJc w:val="right"/>
      <w:pPr>
        <w:ind w:left="7331" w:hanging="180"/>
      </w:pPr>
    </w:lvl>
  </w:abstractNum>
  <w:abstractNum w:abstractNumId="3" w15:restartNumberingAfterBreak="0">
    <w:nsid w:val="24312C59"/>
    <w:multiLevelType w:val="hybridMultilevel"/>
    <w:tmpl w:val="E2B24452"/>
    <w:lvl w:ilvl="0" w:tplc="8BB62F5C">
      <w:start w:val="1"/>
      <w:numFmt w:val="upperRoman"/>
      <w:lvlText w:val="%1."/>
      <w:lvlJc w:val="left"/>
      <w:pPr>
        <w:ind w:left="1353" w:hanging="720"/>
      </w:pPr>
      <w:rPr>
        <w:rFonts w:hint="default"/>
      </w:rPr>
    </w:lvl>
    <w:lvl w:ilvl="1" w:tplc="4AFE7B00">
      <w:start w:val="1"/>
      <w:numFmt w:val="decimal"/>
      <w:lvlText w:val="%2."/>
      <w:lvlJc w:val="left"/>
      <w:pPr>
        <w:ind w:left="1713" w:hanging="360"/>
      </w:pPr>
      <w:rPr>
        <w:rFonts w:hint="default"/>
      </w:rPr>
    </w:lvl>
    <w:lvl w:ilvl="2" w:tplc="0402001B" w:tentative="1">
      <w:start w:val="1"/>
      <w:numFmt w:val="lowerRoman"/>
      <w:lvlText w:val="%3."/>
      <w:lvlJc w:val="right"/>
      <w:pPr>
        <w:ind w:left="2433" w:hanging="180"/>
      </w:pPr>
    </w:lvl>
    <w:lvl w:ilvl="3" w:tplc="0402000F" w:tentative="1">
      <w:start w:val="1"/>
      <w:numFmt w:val="decimal"/>
      <w:lvlText w:val="%4."/>
      <w:lvlJc w:val="left"/>
      <w:pPr>
        <w:ind w:left="3153" w:hanging="360"/>
      </w:pPr>
    </w:lvl>
    <w:lvl w:ilvl="4" w:tplc="04020019" w:tentative="1">
      <w:start w:val="1"/>
      <w:numFmt w:val="lowerLetter"/>
      <w:lvlText w:val="%5."/>
      <w:lvlJc w:val="left"/>
      <w:pPr>
        <w:ind w:left="3873" w:hanging="360"/>
      </w:pPr>
    </w:lvl>
    <w:lvl w:ilvl="5" w:tplc="0402001B" w:tentative="1">
      <w:start w:val="1"/>
      <w:numFmt w:val="lowerRoman"/>
      <w:lvlText w:val="%6."/>
      <w:lvlJc w:val="right"/>
      <w:pPr>
        <w:ind w:left="4593" w:hanging="180"/>
      </w:pPr>
    </w:lvl>
    <w:lvl w:ilvl="6" w:tplc="0402000F" w:tentative="1">
      <w:start w:val="1"/>
      <w:numFmt w:val="decimal"/>
      <w:lvlText w:val="%7."/>
      <w:lvlJc w:val="left"/>
      <w:pPr>
        <w:ind w:left="5313" w:hanging="360"/>
      </w:pPr>
    </w:lvl>
    <w:lvl w:ilvl="7" w:tplc="04020019" w:tentative="1">
      <w:start w:val="1"/>
      <w:numFmt w:val="lowerLetter"/>
      <w:lvlText w:val="%8."/>
      <w:lvlJc w:val="left"/>
      <w:pPr>
        <w:ind w:left="6033" w:hanging="360"/>
      </w:pPr>
    </w:lvl>
    <w:lvl w:ilvl="8" w:tplc="0402001B" w:tentative="1">
      <w:start w:val="1"/>
      <w:numFmt w:val="lowerRoman"/>
      <w:lvlText w:val="%9."/>
      <w:lvlJc w:val="right"/>
      <w:pPr>
        <w:ind w:left="6753" w:hanging="180"/>
      </w:pPr>
    </w:lvl>
  </w:abstractNum>
  <w:abstractNum w:abstractNumId="4" w15:restartNumberingAfterBreak="0">
    <w:nsid w:val="45F64366"/>
    <w:multiLevelType w:val="hybridMultilevel"/>
    <w:tmpl w:val="A0A219C8"/>
    <w:lvl w:ilvl="0" w:tplc="43243A22">
      <w:start w:val="1"/>
      <w:numFmt w:val="upperRoman"/>
      <w:lvlText w:val="%1."/>
      <w:lvlJc w:val="left"/>
      <w:pPr>
        <w:ind w:left="1571" w:hanging="720"/>
      </w:pPr>
      <w:rPr>
        <w:rFonts w:hint="default"/>
      </w:rPr>
    </w:lvl>
    <w:lvl w:ilvl="1" w:tplc="04020019" w:tentative="1">
      <w:start w:val="1"/>
      <w:numFmt w:val="lowerLetter"/>
      <w:lvlText w:val="%2."/>
      <w:lvlJc w:val="left"/>
      <w:pPr>
        <w:ind w:left="1931" w:hanging="360"/>
      </w:pPr>
    </w:lvl>
    <w:lvl w:ilvl="2" w:tplc="0402001B" w:tentative="1">
      <w:start w:val="1"/>
      <w:numFmt w:val="lowerRoman"/>
      <w:lvlText w:val="%3."/>
      <w:lvlJc w:val="right"/>
      <w:pPr>
        <w:ind w:left="2651" w:hanging="180"/>
      </w:pPr>
    </w:lvl>
    <w:lvl w:ilvl="3" w:tplc="0402000F" w:tentative="1">
      <w:start w:val="1"/>
      <w:numFmt w:val="decimal"/>
      <w:lvlText w:val="%4."/>
      <w:lvlJc w:val="left"/>
      <w:pPr>
        <w:ind w:left="3371" w:hanging="360"/>
      </w:pPr>
    </w:lvl>
    <w:lvl w:ilvl="4" w:tplc="04020019" w:tentative="1">
      <w:start w:val="1"/>
      <w:numFmt w:val="lowerLetter"/>
      <w:lvlText w:val="%5."/>
      <w:lvlJc w:val="left"/>
      <w:pPr>
        <w:ind w:left="4091" w:hanging="360"/>
      </w:pPr>
    </w:lvl>
    <w:lvl w:ilvl="5" w:tplc="0402001B" w:tentative="1">
      <w:start w:val="1"/>
      <w:numFmt w:val="lowerRoman"/>
      <w:lvlText w:val="%6."/>
      <w:lvlJc w:val="right"/>
      <w:pPr>
        <w:ind w:left="4811" w:hanging="180"/>
      </w:pPr>
    </w:lvl>
    <w:lvl w:ilvl="6" w:tplc="0402000F" w:tentative="1">
      <w:start w:val="1"/>
      <w:numFmt w:val="decimal"/>
      <w:lvlText w:val="%7."/>
      <w:lvlJc w:val="left"/>
      <w:pPr>
        <w:ind w:left="5531" w:hanging="360"/>
      </w:pPr>
    </w:lvl>
    <w:lvl w:ilvl="7" w:tplc="04020019" w:tentative="1">
      <w:start w:val="1"/>
      <w:numFmt w:val="lowerLetter"/>
      <w:lvlText w:val="%8."/>
      <w:lvlJc w:val="left"/>
      <w:pPr>
        <w:ind w:left="6251" w:hanging="360"/>
      </w:pPr>
    </w:lvl>
    <w:lvl w:ilvl="8" w:tplc="0402001B" w:tentative="1">
      <w:start w:val="1"/>
      <w:numFmt w:val="lowerRoman"/>
      <w:lvlText w:val="%9."/>
      <w:lvlJc w:val="right"/>
      <w:pPr>
        <w:ind w:left="6971" w:hanging="180"/>
      </w:pPr>
    </w:lvl>
  </w:abstractNum>
  <w:abstractNum w:abstractNumId="5" w15:restartNumberingAfterBreak="0">
    <w:nsid w:val="4EEB648D"/>
    <w:multiLevelType w:val="hybridMultilevel"/>
    <w:tmpl w:val="5DAE54CC"/>
    <w:lvl w:ilvl="0" w:tplc="0402000F">
      <w:start w:val="1"/>
      <w:numFmt w:val="decimal"/>
      <w:lvlText w:val="%1."/>
      <w:lvlJc w:val="left"/>
      <w:pPr>
        <w:ind w:left="720" w:hanging="360"/>
      </w:p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6" w15:restartNumberingAfterBreak="0">
    <w:nsid w:val="5C53377C"/>
    <w:multiLevelType w:val="multilevel"/>
    <w:tmpl w:val="5C48BF9A"/>
    <w:lvl w:ilvl="0">
      <w:start w:val="1"/>
      <w:numFmt w:val="decimal"/>
      <w:lvlText w:val="%1."/>
      <w:lvlJc w:val="left"/>
      <w:pPr>
        <w:ind w:left="360" w:hanging="360"/>
      </w:pPr>
    </w:lvl>
    <w:lvl w:ilvl="1">
      <w:start w:val="1"/>
      <w:numFmt w:val="decimal"/>
      <w:lvlText w:val="%2."/>
      <w:lvlJc w:val="left"/>
      <w:pPr>
        <w:ind w:left="43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645E45DC"/>
    <w:multiLevelType w:val="hybridMultilevel"/>
    <w:tmpl w:val="9A8431A4"/>
    <w:lvl w:ilvl="0" w:tplc="0402000F">
      <w:start w:val="1"/>
      <w:numFmt w:val="decimal"/>
      <w:lvlText w:val="%1."/>
      <w:lvlJc w:val="left"/>
      <w:pPr>
        <w:ind w:left="720" w:hanging="360"/>
      </w:p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8" w15:restartNumberingAfterBreak="0">
    <w:nsid w:val="657E644A"/>
    <w:multiLevelType w:val="hybridMultilevel"/>
    <w:tmpl w:val="4B9E6786"/>
    <w:lvl w:ilvl="0" w:tplc="09BCD2D8">
      <w:start w:val="1"/>
      <w:numFmt w:val="upperRoman"/>
      <w:lvlText w:val="%1."/>
      <w:lvlJc w:val="left"/>
      <w:pPr>
        <w:ind w:left="1571" w:hanging="720"/>
      </w:pPr>
      <w:rPr>
        <w:rFonts w:hint="default"/>
        <w:b w:val="0"/>
      </w:rPr>
    </w:lvl>
    <w:lvl w:ilvl="1" w:tplc="04020019" w:tentative="1">
      <w:start w:val="1"/>
      <w:numFmt w:val="lowerLetter"/>
      <w:lvlText w:val="%2."/>
      <w:lvlJc w:val="left"/>
      <w:pPr>
        <w:ind w:left="1931" w:hanging="360"/>
      </w:pPr>
    </w:lvl>
    <w:lvl w:ilvl="2" w:tplc="0402001B" w:tentative="1">
      <w:start w:val="1"/>
      <w:numFmt w:val="lowerRoman"/>
      <w:lvlText w:val="%3."/>
      <w:lvlJc w:val="right"/>
      <w:pPr>
        <w:ind w:left="2651" w:hanging="180"/>
      </w:pPr>
    </w:lvl>
    <w:lvl w:ilvl="3" w:tplc="0402000F" w:tentative="1">
      <w:start w:val="1"/>
      <w:numFmt w:val="decimal"/>
      <w:lvlText w:val="%4."/>
      <w:lvlJc w:val="left"/>
      <w:pPr>
        <w:ind w:left="3371" w:hanging="360"/>
      </w:pPr>
    </w:lvl>
    <w:lvl w:ilvl="4" w:tplc="04020019" w:tentative="1">
      <w:start w:val="1"/>
      <w:numFmt w:val="lowerLetter"/>
      <w:lvlText w:val="%5."/>
      <w:lvlJc w:val="left"/>
      <w:pPr>
        <w:ind w:left="4091" w:hanging="360"/>
      </w:pPr>
    </w:lvl>
    <w:lvl w:ilvl="5" w:tplc="0402001B" w:tentative="1">
      <w:start w:val="1"/>
      <w:numFmt w:val="lowerRoman"/>
      <w:lvlText w:val="%6."/>
      <w:lvlJc w:val="right"/>
      <w:pPr>
        <w:ind w:left="4811" w:hanging="180"/>
      </w:pPr>
    </w:lvl>
    <w:lvl w:ilvl="6" w:tplc="0402000F" w:tentative="1">
      <w:start w:val="1"/>
      <w:numFmt w:val="decimal"/>
      <w:lvlText w:val="%7."/>
      <w:lvlJc w:val="left"/>
      <w:pPr>
        <w:ind w:left="5531" w:hanging="360"/>
      </w:pPr>
    </w:lvl>
    <w:lvl w:ilvl="7" w:tplc="04020019" w:tentative="1">
      <w:start w:val="1"/>
      <w:numFmt w:val="lowerLetter"/>
      <w:lvlText w:val="%8."/>
      <w:lvlJc w:val="left"/>
      <w:pPr>
        <w:ind w:left="6251" w:hanging="360"/>
      </w:pPr>
    </w:lvl>
    <w:lvl w:ilvl="8" w:tplc="0402001B" w:tentative="1">
      <w:start w:val="1"/>
      <w:numFmt w:val="lowerRoman"/>
      <w:lvlText w:val="%9."/>
      <w:lvlJc w:val="right"/>
      <w:pPr>
        <w:ind w:left="6971" w:hanging="180"/>
      </w:pPr>
    </w:lvl>
  </w:abstractNum>
  <w:abstractNum w:abstractNumId="9" w15:restartNumberingAfterBreak="0">
    <w:nsid w:val="6D2C7157"/>
    <w:multiLevelType w:val="hybridMultilevel"/>
    <w:tmpl w:val="1132F1BA"/>
    <w:lvl w:ilvl="0" w:tplc="2E50FFAC">
      <w:start w:val="1"/>
      <w:numFmt w:val="decimal"/>
      <w:lvlText w:val="%1."/>
      <w:lvlJc w:val="left"/>
      <w:pPr>
        <w:ind w:left="1211" w:hanging="360"/>
      </w:pPr>
    </w:lvl>
    <w:lvl w:ilvl="1" w:tplc="04020019">
      <w:start w:val="1"/>
      <w:numFmt w:val="lowerLetter"/>
      <w:lvlText w:val="%2."/>
      <w:lvlJc w:val="left"/>
      <w:pPr>
        <w:ind w:left="1931" w:hanging="360"/>
      </w:pPr>
    </w:lvl>
    <w:lvl w:ilvl="2" w:tplc="0402001B">
      <w:start w:val="1"/>
      <w:numFmt w:val="lowerRoman"/>
      <w:lvlText w:val="%3."/>
      <w:lvlJc w:val="right"/>
      <w:pPr>
        <w:ind w:left="2651" w:hanging="180"/>
      </w:pPr>
    </w:lvl>
    <w:lvl w:ilvl="3" w:tplc="0402000F">
      <w:start w:val="1"/>
      <w:numFmt w:val="decimal"/>
      <w:lvlText w:val="%4."/>
      <w:lvlJc w:val="left"/>
      <w:pPr>
        <w:ind w:left="3371" w:hanging="360"/>
      </w:pPr>
    </w:lvl>
    <w:lvl w:ilvl="4" w:tplc="04020019">
      <w:start w:val="1"/>
      <w:numFmt w:val="lowerLetter"/>
      <w:lvlText w:val="%5."/>
      <w:lvlJc w:val="left"/>
      <w:pPr>
        <w:ind w:left="4091" w:hanging="360"/>
      </w:pPr>
    </w:lvl>
    <w:lvl w:ilvl="5" w:tplc="0402001B">
      <w:start w:val="1"/>
      <w:numFmt w:val="lowerRoman"/>
      <w:lvlText w:val="%6."/>
      <w:lvlJc w:val="right"/>
      <w:pPr>
        <w:ind w:left="4811" w:hanging="180"/>
      </w:pPr>
    </w:lvl>
    <w:lvl w:ilvl="6" w:tplc="0402000F">
      <w:start w:val="1"/>
      <w:numFmt w:val="decimal"/>
      <w:lvlText w:val="%7."/>
      <w:lvlJc w:val="left"/>
      <w:pPr>
        <w:ind w:left="5531" w:hanging="360"/>
      </w:pPr>
    </w:lvl>
    <w:lvl w:ilvl="7" w:tplc="04020019">
      <w:start w:val="1"/>
      <w:numFmt w:val="lowerLetter"/>
      <w:lvlText w:val="%8."/>
      <w:lvlJc w:val="left"/>
      <w:pPr>
        <w:ind w:left="6251" w:hanging="360"/>
      </w:pPr>
    </w:lvl>
    <w:lvl w:ilvl="8" w:tplc="0402001B">
      <w:start w:val="1"/>
      <w:numFmt w:val="lowerRoman"/>
      <w:lvlText w:val="%9."/>
      <w:lvlJc w:val="right"/>
      <w:pPr>
        <w:ind w:left="6971" w:hanging="180"/>
      </w:pPr>
    </w:lvl>
  </w:abstractNum>
  <w:num w:numId="1">
    <w:abstractNumId w:val="0"/>
  </w:num>
  <w:num w:numId="2">
    <w:abstractNumId w:val="4"/>
  </w:num>
  <w:num w:numId="3">
    <w:abstractNumId w:val="1"/>
  </w:num>
  <w:num w:numId="4">
    <w:abstractNumId w:val="3"/>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483F"/>
    <w:rsid w:val="00023090"/>
    <w:rsid w:val="00036417"/>
    <w:rsid w:val="00046185"/>
    <w:rsid w:val="000C4545"/>
    <w:rsid w:val="000D1B46"/>
    <w:rsid w:val="000D363E"/>
    <w:rsid w:val="000E1E1D"/>
    <w:rsid w:val="00101E46"/>
    <w:rsid w:val="00106E4A"/>
    <w:rsid w:val="001626A2"/>
    <w:rsid w:val="0017239B"/>
    <w:rsid w:val="002A4B10"/>
    <w:rsid w:val="002B7F3E"/>
    <w:rsid w:val="002F479F"/>
    <w:rsid w:val="0037591A"/>
    <w:rsid w:val="003C54B2"/>
    <w:rsid w:val="003E147A"/>
    <w:rsid w:val="00400EF5"/>
    <w:rsid w:val="00446D63"/>
    <w:rsid w:val="00457DEC"/>
    <w:rsid w:val="004F2CC9"/>
    <w:rsid w:val="00520556"/>
    <w:rsid w:val="00522960"/>
    <w:rsid w:val="00531E75"/>
    <w:rsid w:val="0054459C"/>
    <w:rsid w:val="005455EA"/>
    <w:rsid w:val="00561554"/>
    <w:rsid w:val="005B4EFE"/>
    <w:rsid w:val="005E2D2A"/>
    <w:rsid w:val="005F4B9C"/>
    <w:rsid w:val="00675724"/>
    <w:rsid w:val="006A26B9"/>
    <w:rsid w:val="006D0A79"/>
    <w:rsid w:val="006E6413"/>
    <w:rsid w:val="007C775E"/>
    <w:rsid w:val="007D3C9B"/>
    <w:rsid w:val="008828BF"/>
    <w:rsid w:val="008B43C7"/>
    <w:rsid w:val="008D0A25"/>
    <w:rsid w:val="00907CA1"/>
    <w:rsid w:val="009C36F2"/>
    <w:rsid w:val="00A87459"/>
    <w:rsid w:val="00AC7181"/>
    <w:rsid w:val="00B029E3"/>
    <w:rsid w:val="00B544D8"/>
    <w:rsid w:val="00B54640"/>
    <w:rsid w:val="00BB39C1"/>
    <w:rsid w:val="00BB4236"/>
    <w:rsid w:val="00BC0DD4"/>
    <w:rsid w:val="00BD5DCD"/>
    <w:rsid w:val="00C4137A"/>
    <w:rsid w:val="00CD56DF"/>
    <w:rsid w:val="00CD5FCC"/>
    <w:rsid w:val="00D147DF"/>
    <w:rsid w:val="00D53E33"/>
    <w:rsid w:val="00D857F6"/>
    <w:rsid w:val="00D92A6C"/>
    <w:rsid w:val="00E24565"/>
    <w:rsid w:val="00E55D6E"/>
    <w:rsid w:val="00E8483F"/>
    <w:rsid w:val="00EE3026"/>
    <w:rsid w:val="00F55397"/>
    <w:rsid w:val="00FD07C1"/>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7D330EE-E986-4D62-B1AF-D822F4EE5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24565"/>
    <w:pPr>
      <w:suppressAutoHyphens/>
      <w:spacing w:after="0" w:line="240" w:lineRule="auto"/>
    </w:pPr>
    <w:rPr>
      <w:rFonts w:ascii="Times New Roman" w:eastAsia="Times New Roman" w:hAnsi="Times New Roman" w:cs="Times New Roman"/>
      <w:sz w:val="28"/>
      <w:szCs w:val="20"/>
      <w:lang w:val="en-US" w:eastAsia="zh-CN"/>
    </w:rPr>
  </w:style>
  <w:style w:type="paragraph" w:styleId="1">
    <w:name w:val="heading 1"/>
    <w:basedOn w:val="a"/>
    <w:next w:val="a"/>
    <w:link w:val="10"/>
    <w:qFormat/>
    <w:rsid w:val="00E8483F"/>
    <w:pPr>
      <w:keepNext/>
      <w:numPr>
        <w:numId w:val="1"/>
      </w:numPr>
      <w:spacing w:before="240" w:after="60"/>
      <w:outlineLvl w:val="0"/>
    </w:pPr>
    <w:rPr>
      <w:rFonts w:ascii="Cambria" w:hAnsi="Cambria"/>
      <w:b/>
      <w:bCs/>
      <w:kern w:val="1"/>
      <w:sz w:val="32"/>
      <w:szCs w:val="32"/>
    </w:rPr>
  </w:style>
  <w:style w:type="paragraph" w:styleId="2">
    <w:name w:val="heading 2"/>
    <w:basedOn w:val="a"/>
    <w:next w:val="a"/>
    <w:link w:val="20"/>
    <w:qFormat/>
    <w:rsid w:val="00E8483F"/>
    <w:pPr>
      <w:keepNext/>
      <w:numPr>
        <w:ilvl w:val="1"/>
        <w:numId w:val="1"/>
      </w:numPr>
      <w:ind w:left="0" w:firstLine="1063"/>
      <w:jc w:val="center"/>
      <w:outlineLvl w:val="1"/>
    </w:pPr>
    <w:rPr>
      <w:rFonts w:ascii="Tahoma" w:hAnsi="Tahoma" w:cs="Tahoma"/>
      <w:sz w:val="40"/>
    </w:rPr>
  </w:style>
  <w:style w:type="paragraph" w:styleId="4">
    <w:name w:val="heading 4"/>
    <w:basedOn w:val="a"/>
    <w:next w:val="a"/>
    <w:link w:val="40"/>
    <w:qFormat/>
    <w:rsid w:val="00E8483F"/>
    <w:pPr>
      <w:keepNext/>
      <w:numPr>
        <w:ilvl w:val="3"/>
        <w:numId w:val="1"/>
      </w:numPr>
      <w:spacing w:before="240" w:after="60"/>
      <w:outlineLvl w:val="3"/>
    </w:pPr>
    <w:rPr>
      <w:b/>
      <w:b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8483F"/>
    <w:pPr>
      <w:tabs>
        <w:tab w:val="center" w:pos="4536"/>
        <w:tab w:val="right" w:pos="9072"/>
      </w:tabs>
    </w:pPr>
  </w:style>
  <w:style w:type="character" w:customStyle="1" w:styleId="a4">
    <w:name w:val="Горен колонтитул Знак"/>
    <w:basedOn w:val="a0"/>
    <w:link w:val="a3"/>
    <w:uiPriority w:val="99"/>
    <w:rsid w:val="00E8483F"/>
  </w:style>
  <w:style w:type="paragraph" w:styleId="a5">
    <w:name w:val="footer"/>
    <w:basedOn w:val="a"/>
    <w:link w:val="a6"/>
    <w:uiPriority w:val="99"/>
    <w:unhideWhenUsed/>
    <w:rsid w:val="00E8483F"/>
    <w:pPr>
      <w:tabs>
        <w:tab w:val="center" w:pos="4536"/>
        <w:tab w:val="right" w:pos="9072"/>
      </w:tabs>
    </w:pPr>
  </w:style>
  <w:style w:type="character" w:customStyle="1" w:styleId="a6">
    <w:name w:val="Долен колонтитул Знак"/>
    <w:basedOn w:val="a0"/>
    <w:link w:val="a5"/>
    <w:uiPriority w:val="99"/>
    <w:rsid w:val="00E8483F"/>
  </w:style>
  <w:style w:type="character" w:customStyle="1" w:styleId="10">
    <w:name w:val="Заглавие 1 Знак"/>
    <w:basedOn w:val="a0"/>
    <w:link w:val="1"/>
    <w:rsid w:val="00E8483F"/>
    <w:rPr>
      <w:rFonts w:ascii="Cambria" w:eastAsia="Times New Roman" w:hAnsi="Cambria" w:cs="Times New Roman"/>
      <w:b/>
      <w:bCs/>
      <w:kern w:val="1"/>
      <w:sz w:val="32"/>
      <w:szCs w:val="32"/>
      <w:lang w:val="en-US" w:eastAsia="zh-CN"/>
    </w:rPr>
  </w:style>
  <w:style w:type="character" w:customStyle="1" w:styleId="20">
    <w:name w:val="Заглавие 2 Знак"/>
    <w:basedOn w:val="a0"/>
    <w:link w:val="2"/>
    <w:rsid w:val="00E8483F"/>
    <w:rPr>
      <w:rFonts w:ascii="Tahoma" w:eastAsia="Times New Roman" w:hAnsi="Tahoma" w:cs="Tahoma"/>
      <w:sz w:val="40"/>
      <w:szCs w:val="20"/>
      <w:lang w:val="en-US" w:eastAsia="zh-CN"/>
    </w:rPr>
  </w:style>
  <w:style w:type="character" w:customStyle="1" w:styleId="40">
    <w:name w:val="Заглавие 4 Знак"/>
    <w:basedOn w:val="a0"/>
    <w:link w:val="4"/>
    <w:rsid w:val="00E8483F"/>
    <w:rPr>
      <w:rFonts w:ascii="Times New Roman" w:eastAsia="Times New Roman" w:hAnsi="Times New Roman" w:cs="Times New Roman"/>
      <w:b/>
      <w:bCs/>
      <w:sz w:val="28"/>
      <w:szCs w:val="28"/>
      <w:lang w:val="en-US" w:eastAsia="zh-CN"/>
    </w:rPr>
  </w:style>
  <w:style w:type="paragraph" w:styleId="a7">
    <w:name w:val="Body Text Indent"/>
    <w:basedOn w:val="a"/>
    <w:link w:val="a8"/>
    <w:rsid w:val="00E8483F"/>
    <w:pPr>
      <w:ind w:firstLine="1063"/>
      <w:jc w:val="both"/>
    </w:pPr>
    <w:rPr>
      <w:rFonts w:ascii="Tahoma" w:hAnsi="Tahoma" w:cs="Tahoma"/>
      <w:sz w:val="32"/>
    </w:rPr>
  </w:style>
  <w:style w:type="character" w:customStyle="1" w:styleId="a8">
    <w:name w:val="Основен текст с отстъп Знак"/>
    <w:basedOn w:val="a0"/>
    <w:link w:val="a7"/>
    <w:rsid w:val="00E8483F"/>
    <w:rPr>
      <w:rFonts w:ascii="Tahoma" w:eastAsia="Times New Roman" w:hAnsi="Tahoma" w:cs="Tahoma"/>
      <w:sz w:val="32"/>
      <w:szCs w:val="20"/>
      <w:lang w:val="en-US" w:eastAsia="zh-CN"/>
    </w:rPr>
  </w:style>
  <w:style w:type="character" w:styleId="a9">
    <w:name w:val="Hyperlink"/>
    <w:uiPriority w:val="99"/>
    <w:rsid w:val="00E8483F"/>
    <w:rPr>
      <w:color w:val="0000FF"/>
      <w:u w:val="single"/>
    </w:rPr>
  </w:style>
  <w:style w:type="paragraph" w:styleId="aa">
    <w:name w:val="List Paragraph"/>
    <w:basedOn w:val="a"/>
    <w:uiPriority w:val="34"/>
    <w:qFormat/>
    <w:rsid w:val="00446D63"/>
    <w:pPr>
      <w:ind w:left="720"/>
      <w:contextualSpacing/>
    </w:pPr>
  </w:style>
  <w:style w:type="paragraph" w:styleId="ab">
    <w:name w:val="Body Text"/>
    <w:basedOn w:val="a"/>
    <w:link w:val="ac"/>
    <w:uiPriority w:val="99"/>
    <w:semiHidden/>
    <w:unhideWhenUsed/>
    <w:rsid w:val="00457DEC"/>
    <w:pPr>
      <w:spacing w:after="120"/>
    </w:pPr>
  </w:style>
  <w:style w:type="character" w:customStyle="1" w:styleId="ac">
    <w:name w:val="Основен текст Знак"/>
    <w:basedOn w:val="a0"/>
    <w:link w:val="ab"/>
    <w:uiPriority w:val="99"/>
    <w:semiHidden/>
    <w:rsid w:val="00457DEC"/>
    <w:rPr>
      <w:rFonts w:ascii="Times New Roman" w:eastAsia="Times New Roman" w:hAnsi="Times New Roman" w:cs="Times New Roman"/>
      <w:sz w:val="28"/>
      <w:szCs w:val="20"/>
      <w:lang w:val="en-US" w:eastAsia="zh-CN"/>
    </w:rPr>
  </w:style>
  <w:style w:type="paragraph" w:styleId="ad">
    <w:name w:val="Balloon Text"/>
    <w:basedOn w:val="a"/>
    <w:link w:val="ae"/>
    <w:uiPriority w:val="99"/>
    <w:semiHidden/>
    <w:unhideWhenUsed/>
    <w:rsid w:val="002B7F3E"/>
    <w:rPr>
      <w:rFonts w:ascii="Segoe UI" w:hAnsi="Segoe UI" w:cs="Segoe UI"/>
      <w:sz w:val="18"/>
      <w:szCs w:val="18"/>
    </w:rPr>
  </w:style>
  <w:style w:type="character" w:customStyle="1" w:styleId="ae">
    <w:name w:val="Изнесен текст Знак"/>
    <w:basedOn w:val="a0"/>
    <w:link w:val="ad"/>
    <w:uiPriority w:val="99"/>
    <w:semiHidden/>
    <w:rsid w:val="002B7F3E"/>
    <w:rPr>
      <w:rFonts w:ascii="Segoe UI" w:eastAsia="Times New Roman" w:hAnsi="Segoe UI" w:cs="Segoe UI"/>
      <w:sz w:val="18"/>
      <w:szCs w:val="18"/>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0097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armanlicouncil.com/" TargetMode="External"/><Relationship Id="rId3" Type="http://schemas.openxmlformats.org/officeDocument/2006/relationships/settings" Target="settings.xml"/><Relationship Id="rId7" Type="http://schemas.openxmlformats.org/officeDocument/2006/relationships/hyperlink" Target="https://harmanlicounc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121</TotalTime>
  <Pages>26</Pages>
  <Words>9403</Words>
  <Characters>53598</Characters>
  <Application>Microsoft Office Word</Application>
  <DocSecurity>0</DocSecurity>
  <Lines>446</Lines>
  <Paragraphs>125</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62876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A.Varsamova</dc:creator>
  <cp:keywords/>
  <dc:description/>
  <cp:lastModifiedBy>A.Varsamova</cp:lastModifiedBy>
  <cp:revision>14</cp:revision>
  <cp:lastPrinted>2025-06-30T11:37:00Z</cp:lastPrinted>
  <dcterms:created xsi:type="dcterms:W3CDTF">2025-06-30T07:50:00Z</dcterms:created>
  <dcterms:modified xsi:type="dcterms:W3CDTF">2025-06-30T11:49:00Z</dcterms:modified>
</cp:coreProperties>
</file>