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B8" w:rsidRDefault="008B37B8" w:rsidP="00E8483F">
      <w:pPr>
        <w:rPr>
          <w:b/>
          <w:sz w:val="56"/>
          <w:szCs w:val="56"/>
          <w:lang w:val="bg-BG"/>
        </w:rPr>
      </w:pPr>
    </w:p>
    <w:p w:rsidR="00E8483F" w:rsidRPr="008B37B8" w:rsidRDefault="00E8483F" w:rsidP="00E8483F">
      <w:pPr>
        <w:pStyle w:val="2"/>
        <w:ind w:firstLine="0"/>
        <w:rPr>
          <w:rFonts w:ascii="Times New Roman" w:hAnsi="Times New Roman" w:cs="Times New Roman"/>
          <w:b/>
          <w:sz w:val="56"/>
          <w:szCs w:val="56"/>
          <w:lang w:val="bg-BG"/>
        </w:rPr>
      </w:pPr>
      <w:bookmarkStart w:id="0" w:name="_GoBack"/>
      <w:bookmarkEnd w:id="0"/>
      <w:r w:rsidRPr="008B37B8">
        <w:rPr>
          <w:rFonts w:ascii="Times New Roman" w:hAnsi="Times New Roman" w:cs="Times New Roman"/>
          <w:b/>
          <w:sz w:val="56"/>
          <w:szCs w:val="56"/>
          <w:lang w:val="bg-BG"/>
        </w:rPr>
        <w:t>ПРОТОКОЛ</w:t>
      </w:r>
    </w:p>
    <w:p w:rsidR="00E8483F" w:rsidRPr="008B37B8" w:rsidRDefault="00E8483F" w:rsidP="00E8483F">
      <w:pPr>
        <w:rPr>
          <w:rFonts w:eastAsia="Arial"/>
          <w:sz w:val="56"/>
          <w:szCs w:val="56"/>
          <w:lang w:val="bg-BG"/>
        </w:rPr>
      </w:pPr>
    </w:p>
    <w:p w:rsidR="00E8483F" w:rsidRPr="008B37B8" w:rsidRDefault="00E8483F" w:rsidP="00E8483F">
      <w:pPr>
        <w:pStyle w:val="2"/>
        <w:ind w:firstLine="0"/>
        <w:rPr>
          <w:rFonts w:ascii="Times New Roman" w:hAnsi="Times New Roman" w:cs="Times New Roman"/>
          <w:b/>
          <w:sz w:val="56"/>
          <w:szCs w:val="56"/>
        </w:rPr>
      </w:pPr>
      <w:r w:rsidRPr="008B37B8">
        <w:rPr>
          <w:rFonts w:ascii="Times New Roman" w:eastAsia="Arial" w:hAnsi="Times New Roman" w:cs="Times New Roman"/>
          <w:b/>
          <w:sz w:val="56"/>
          <w:szCs w:val="56"/>
          <w:lang w:val="bg-BG"/>
        </w:rPr>
        <w:t>№</w:t>
      </w:r>
      <w:r w:rsidRPr="008B37B8">
        <w:rPr>
          <w:rFonts w:ascii="Times New Roman" w:hAnsi="Times New Roman" w:cs="Times New Roman"/>
          <w:b/>
          <w:sz w:val="56"/>
          <w:szCs w:val="56"/>
          <w:lang w:val="bg-BG"/>
        </w:rPr>
        <w:t>2</w:t>
      </w:r>
      <w:r w:rsidR="004C0484" w:rsidRPr="008B37B8">
        <w:rPr>
          <w:rFonts w:ascii="Times New Roman" w:hAnsi="Times New Roman" w:cs="Times New Roman"/>
          <w:b/>
          <w:sz w:val="56"/>
          <w:szCs w:val="56"/>
          <w:lang w:val="bg-BG"/>
        </w:rPr>
        <w:t>5</w:t>
      </w:r>
    </w:p>
    <w:p w:rsidR="00E8483F" w:rsidRPr="008B37B8" w:rsidRDefault="00E8483F" w:rsidP="00E8483F">
      <w:pPr>
        <w:rPr>
          <w:sz w:val="56"/>
          <w:szCs w:val="56"/>
        </w:rPr>
      </w:pPr>
    </w:p>
    <w:p w:rsidR="00E8483F" w:rsidRPr="008B37B8" w:rsidRDefault="00E8483F" w:rsidP="00E8483F">
      <w:pPr>
        <w:jc w:val="center"/>
        <w:rPr>
          <w:b/>
          <w:color w:val="000000" w:themeColor="text1"/>
          <w:sz w:val="56"/>
          <w:szCs w:val="56"/>
          <w:lang w:val="bg-BG"/>
        </w:rPr>
      </w:pPr>
      <w:r w:rsidRPr="008B37B8">
        <w:rPr>
          <w:b/>
          <w:sz w:val="56"/>
          <w:szCs w:val="56"/>
          <w:lang w:val="bg-BG"/>
        </w:rPr>
        <w:t xml:space="preserve">От </w:t>
      </w:r>
      <w:r w:rsidR="004C0484" w:rsidRPr="008B37B8">
        <w:rPr>
          <w:b/>
          <w:color w:val="000000" w:themeColor="text1"/>
          <w:sz w:val="56"/>
          <w:szCs w:val="56"/>
          <w:lang w:val="bg-BG"/>
        </w:rPr>
        <w:t>30</w:t>
      </w:r>
      <w:r w:rsidRPr="008B37B8">
        <w:rPr>
          <w:b/>
          <w:color w:val="000000" w:themeColor="text1"/>
          <w:sz w:val="56"/>
          <w:szCs w:val="56"/>
          <w:lang w:val="bg-BG"/>
        </w:rPr>
        <w:t>.0</w:t>
      </w:r>
      <w:r w:rsidR="004C0484" w:rsidRPr="008B37B8">
        <w:rPr>
          <w:b/>
          <w:color w:val="000000" w:themeColor="text1"/>
          <w:sz w:val="56"/>
          <w:szCs w:val="56"/>
          <w:lang w:val="bg-BG"/>
        </w:rPr>
        <w:t>7</w:t>
      </w:r>
      <w:r w:rsidRPr="008B37B8">
        <w:rPr>
          <w:b/>
          <w:color w:val="000000" w:themeColor="text1"/>
          <w:sz w:val="56"/>
          <w:szCs w:val="56"/>
          <w:lang w:val="bg-BG"/>
        </w:rPr>
        <w:t>.2025 г.</w:t>
      </w:r>
    </w:p>
    <w:p w:rsidR="00E8483F" w:rsidRDefault="00E8483F" w:rsidP="00E8483F">
      <w:pPr>
        <w:jc w:val="center"/>
        <w:rPr>
          <w:b/>
          <w:color w:val="FF0000"/>
          <w:sz w:val="56"/>
          <w:szCs w:val="56"/>
          <w:lang w:val="bg-BG"/>
        </w:rPr>
      </w:pPr>
    </w:p>
    <w:p w:rsidR="008B37B8" w:rsidRPr="008B37B8" w:rsidRDefault="008B37B8" w:rsidP="00E8483F">
      <w:pPr>
        <w:jc w:val="center"/>
        <w:rPr>
          <w:b/>
          <w:color w:val="FF0000"/>
          <w:sz w:val="56"/>
          <w:szCs w:val="56"/>
          <w:lang w:val="bg-BG"/>
        </w:rPr>
      </w:pPr>
    </w:p>
    <w:p w:rsidR="00E8483F" w:rsidRPr="008B37B8" w:rsidRDefault="00E8483F" w:rsidP="00E8483F">
      <w:pPr>
        <w:jc w:val="center"/>
        <w:rPr>
          <w:b/>
          <w:sz w:val="56"/>
          <w:szCs w:val="56"/>
          <w:lang w:val="bg-BG"/>
        </w:rPr>
      </w:pPr>
      <w:r w:rsidRPr="008B37B8">
        <w:rPr>
          <w:b/>
          <w:sz w:val="56"/>
          <w:szCs w:val="56"/>
          <w:lang w:val="bg-BG"/>
        </w:rPr>
        <w:t>ЗА ЗАСЕДАНИЕТО НА ОБЩИНСКИ СЪВЕТ ХАРМАНЛИ</w:t>
      </w:r>
    </w:p>
    <w:p w:rsidR="00E8483F" w:rsidRPr="00A55B22" w:rsidRDefault="00E8483F" w:rsidP="00E8483F">
      <w:pPr>
        <w:jc w:val="both"/>
        <w:rPr>
          <w:sz w:val="24"/>
          <w:szCs w:val="24"/>
        </w:rPr>
      </w:pPr>
    </w:p>
    <w:p w:rsidR="008B37B8" w:rsidRDefault="008B37B8" w:rsidP="00E8483F">
      <w:pPr>
        <w:pStyle w:val="a7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8B37B8" w:rsidRDefault="008B37B8" w:rsidP="00E8483F">
      <w:pPr>
        <w:pStyle w:val="a7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E8483F" w:rsidRPr="00A55B22" w:rsidRDefault="00E8483F" w:rsidP="00E8483F">
      <w:pPr>
        <w:pStyle w:val="a7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4C048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.0</w:t>
      </w:r>
      <w:r w:rsidR="004C048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от 09:</w:t>
      </w:r>
      <w:r w:rsidRPr="00A55B22">
        <w:rPr>
          <w:rFonts w:ascii="Times New Roman" w:hAnsi="Times New Roman" w:cs="Times New Roman"/>
          <w:sz w:val="24"/>
          <w:szCs w:val="24"/>
        </w:rPr>
        <w:t>00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ч., беше открито </w:t>
      </w:r>
      <w:r w:rsidR="004C0484">
        <w:rPr>
          <w:rFonts w:ascii="Times New Roman" w:hAnsi="Times New Roman" w:cs="Times New Roman"/>
          <w:sz w:val="24"/>
          <w:szCs w:val="24"/>
          <w:lang w:val="bg-BG"/>
        </w:rPr>
        <w:t>двадесет и пето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на Общински съвет гр. Харманли, свикано на основание чл.25, т.1 от ЗМСМА и чл.</w:t>
      </w:r>
      <w:r>
        <w:rPr>
          <w:rFonts w:ascii="Times New Roman" w:hAnsi="Times New Roman" w:cs="Times New Roman"/>
          <w:sz w:val="24"/>
          <w:szCs w:val="24"/>
          <w:lang w:val="bg-BG"/>
        </w:rPr>
        <w:t>37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от Правилника за организацията и дейността на общинския съвет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Харманли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</w:t>
      </w:r>
      <w:proofErr w:type="spellStart"/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осн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вание чл.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4,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ал.1 от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Правилника за организацията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дейността на общинския съвет Харманли,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настоящето заседание се </w:t>
      </w:r>
      <w:r>
        <w:rPr>
          <w:rFonts w:ascii="Times New Roman" w:hAnsi="Times New Roman" w:cs="Times New Roman"/>
          <w:sz w:val="24"/>
          <w:szCs w:val="24"/>
          <w:lang w:val="bg-BG"/>
        </w:rPr>
        <w:t>ръководи от председателя на ОбС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Харманли -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г-н Ангел Цанков.</w:t>
      </w:r>
    </w:p>
    <w:p w:rsidR="00E8483F" w:rsidRDefault="00E8483F" w:rsidP="00E8483F">
      <w:pPr>
        <w:ind w:firstLine="851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Съгласно чл.28 от ЗМСМА з</w:t>
      </w:r>
      <w:r w:rsidRPr="00A55B22">
        <w:rPr>
          <w:bCs/>
          <w:sz w:val="24"/>
          <w:szCs w:val="24"/>
          <w:lang w:val="bg-BG"/>
        </w:rPr>
        <w:t xml:space="preserve">аседанието </w:t>
      </w:r>
      <w:r>
        <w:rPr>
          <w:bCs/>
          <w:sz w:val="24"/>
          <w:szCs w:val="24"/>
          <w:lang w:val="bg-BG"/>
        </w:rPr>
        <w:t xml:space="preserve">на Общински съвет Харманли е открито и </w:t>
      </w:r>
      <w:r w:rsidRPr="00A55B22">
        <w:rPr>
          <w:bCs/>
          <w:sz w:val="24"/>
          <w:szCs w:val="24"/>
          <w:lang w:val="bg-BG"/>
        </w:rPr>
        <w:t xml:space="preserve">се </w:t>
      </w:r>
      <w:r>
        <w:rPr>
          <w:bCs/>
          <w:sz w:val="24"/>
          <w:szCs w:val="24"/>
          <w:lang w:val="bg-BG"/>
        </w:rPr>
        <w:t>излъчва в реално време</w:t>
      </w:r>
      <w:r w:rsidRPr="00A55B22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 xml:space="preserve">в интернет, чрез интернет страницата на Общински съвет Харманли </w:t>
      </w:r>
      <w:hyperlink r:id="rId8" w:history="1">
        <w:r w:rsidRPr="0011172A">
          <w:rPr>
            <w:rStyle w:val="a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интернет страницата на община Харманли </w:t>
      </w:r>
      <w:hyperlink r:id="rId9" w:history="1">
        <w:r w:rsidRPr="0011172A">
          <w:rPr>
            <w:rStyle w:val="a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по </w:t>
      </w:r>
      <w:r w:rsidRPr="00A55B22">
        <w:rPr>
          <w:bCs/>
          <w:sz w:val="24"/>
          <w:szCs w:val="24"/>
          <w:lang w:val="bg-BG"/>
        </w:rPr>
        <w:t>градския радиовъзел</w:t>
      </w:r>
      <w:r>
        <w:rPr>
          <w:bCs/>
          <w:sz w:val="24"/>
          <w:szCs w:val="24"/>
          <w:lang w:val="bg-BG"/>
        </w:rPr>
        <w:t xml:space="preserve">.  </w:t>
      </w:r>
      <w:r w:rsidRPr="00A55B22">
        <w:rPr>
          <w:bCs/>
          <w:sz w:val="24"/>
          <w:szCs w:val="24"/>
          <w:lang w:val="bg-BG"/>
        </w:rPr>
        <w:t>На заседанието присъстваха кмета на Община Харманли - г-жа Мария Киркова, кметове на кметства, кметски наместници</w:t>
      </w:r>
      <w:r w:rsidR="007348BB">
        <w:rPr>
          <w:bCs/>
          <w:sz w:val="24"/>
          <w:szCs w:val="24"/>
          <w:lang w:val="bg-BG"/>
        </w:rPr>
        <w:t>,</w:t>
      </w:r>
      <w:r w:rsidR="007348BB" w:rsidRPr="007348BB">
        <w:rPr>
          <w:bCs/>
          <w:sz w:val="24"/>
          <w:szCs w:val="24"/>
          <w:lang w:val="bg-BG"/>
        </w:rPr>
        <w:t xml:space="preserve"> </w:t>
      </w:r>
      <w:r w:rsidR="007348BB" w:rsidRPr="00A55B22">
        <w:rPr>
          <w:bCs/>
          <w:sz w:val="24"/>
          <w:szCs w:val="24"/>
          <w:lang w:val="bg-BG"/>
        </w:rPr>
        <w:t>представител на местната медия</w:t>
      </w:r>
      <w:r w:rsidR="007348BB" w:rsidRPr="0073196E">
        <w:rPr>
          <w:bCs/>
          <w:sz w:val="24"/>
          <w:szCs w:val="24"/>
          <w:lang w:val="bg-BG"/>
        </w:rPr>
        <w:t xml:space="preserve"> </w:t>
      </w:r>
      <w:r w:rsidR="007348BB">
        <w:rPr>
          <w:bCs/>
          <w:sz w:val="24"/>
          <w:szCs w:val="24"/>
          <w:lang w:val="bg-BG"/>
        </w:rPr>
        <w:t xml:space="preserve">„Сакар </w:t>
      </w:r>
      <w:proofErr w:type="spellStart"/>
      <w:r w:rsidR="007348BB">
        <w:rPr>
          <w:bCs/>
          <w:sz w:val="24"/>
          <w:szCs w:val="24"/>
          <w:lang w:val="bg-BG"/>
        </w:rPr>
        <w:t>нюз</w:t>
      </w:r>
      <w:proofErr w:type="spellEnd"/>
      <w:r w:rsidR="007348BB">
        <w:rPr>
          <w:bCs/>
          <w:sz w:val="24"/>
          <w:szCs w:val="24"/>
          <w:lang w:val="bg-BG"/>
        </w:rPr>
        <w:t>“</w:t>
      </w:r>
      <w:r>
        <w:rPr>
          <w:bCs/>
          <w:sz w:val="24"/>
          <w:szCs w:val="24"/>
          <w:lang w:val="bg-BG"/>
        </w:rPr>
        <w:t xml:space="preserve"> и </w:t>
      </w:r>
      <w:r w:rsidRPr="00A55B22">
        <w:rPr>
          <w:bCs/>
          <w:sz w:val="24"/>
          <w:szCs w:val="24"/>
          <w:lang w:val="bg-BG"/>
        </w:rPr>
        <w:t>жители на град Харманли.</w:t>
      </w:r>
    </w:p>
    <w:p w:rsidR="00E8483F" w:rsidRDefault="00E8483F" w:rsidP="00E8483F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Cs/>
          <w:sz w:val="24"/>
          <w:szCs w:val="24"/>
          <w:lang w:val="bg-BG"/>
        </w:rPr>
        <w:t>Преди започване на заседанието беше направена проверка на кворума, чрез електронната система за гласуване на общинските съветници в Общински съвет Харманли, при което се установи, че о</w:t>
      </w:r>
      <w:r w:rsidRPr="00ED5DB0">
        <w:rPr>
          <w:color w:val="000000" w:themeColor="text1"/>
          <w:sz w:val="24"/>
          <w:szCs w:val="24"/>
          <w:lang w:val="bg-BG"/>
        </w:rPr>
        <w:t xml:space="preserve">т 21 общински съветници, присъстваха </w:t>
      </w:r>
      <w:r w:rsidR="008828BF">
        <w:rPr>
          <w:color w:val="000000" w:themeColor="text1"/>
          <w:sz w:val="24"/>
          <w:szCs w:val="24"/>
          <w:lang w:val="bg-BG"/>
        </w:rPr>
        <w:t>21</w:t>
      </w:r>
      <w:r w:rsidR="00A8667A">
        <w:rPr>
          <w:color w:val="000000" w:themeColor="text1"/>
          <w:sz w:val="24"/>
          <w:szCs w:val="24"/>
          <w:lang w:val="bg-BG"/>
        </w:rPr>
        <w:t xml:space="preserve"> общински съветници, като при проверката на кворума не се регистрира общински съветник Стоян Желев.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400EF5">
        <w:rPr>
          <w:color w:val="000000" w:themeColor="text1"/>
          <w:sz w:val="24"/>
          <w:szCs w:val="24"/>
          <w:lang w:val="bg-BG" w:eastAsia="bg-BG"/>
        </w:rPr>
        <w:t xml:space="preserve">Установи се наличие на кворум, който се отчете в електронната система и </w:t>
      </w:r>
      <w:r w:rsidR="00400EF5" w:rsidRPr="00ED5DB0">
        <w:rPr>
          <w:color w:val="000000" w:themeColor="text1"/>
          <w:sz w:val="24"/>
          <w:szCs w:val="24"/>
          <w:lang w:val="bg-BG" w:eastAsia="bg-BG"/>
        </w:rPr>
        <w:t xml:space="preserve">се </w:t>
      </w:r>
      <w:r w:rsidR="00400EF5">
        <w:rPr>
          <w:color w:val="000000" w:themeColor="text1"/>
          <w:sz w:val="24"/>
          <w:szCs w:val="24"/>
          <w:lang w:val="bg-BG" w:eastAsia="bg-BG"/>
        </w:rPr>
        <w:t>п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ремина </w:t>
      </w:r>
      <w:r w:rsidR="00400EF5" w:rsidRPr="00ED5DB0">
        <w:rPr>
          <w:color w:val="000000" w:themeColor="text1"/>
          <w:sz w:val="24"/>
          <w:szCs w:val="24"/>
          <w:lang w:val="bg-BG" w:eastAsia="bg-BG"/>
        </w:rPr>
        <w:t xml:space="preserve">към </w:t>
      </w:r>
      <w:r w:rsidRPr="00ED5DB0">
        <w:rPr>
          <w:color w:val="000000" w:themeColor="text1"/>
          <w:sz w:val="24"/>
          <w:szCs w:val="24"/>
          <w:lang w:val="bg-BG" w:eastAsia="bg-BG"/>
        </w:rPr>
        <w:t>откриване на заседанието на Общински съвет Харманли, обсъждане и гласуване на дневния ред.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</w:p>
    <w:p w:rsidR="00D92A6C" w:rsidRDefault="00D92A6C" w:rsidP="00D92A6C">
      <w:pPr>
        <w:ind w:firstLine="851"/>
        <w:jc w:val="both"/>
        <w:rPr>
          <w:rFonts w:eastAsiaTheme="minorHAnsi"/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Пристъпи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 w:rsidR="000D1B46">
        <w:rPr>
          <w:color w:val="000000" w:themeColor="text1"/>
          <w:sz w:val="24"/>
          <w:szCs w:val="24"/>
          <w:lang w:val="bg-BG" w:eastAsia="bg-BG"/>
        </w:rPr>
        <w:t>този</w:t>
      </w:r>
      <w:r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8828BF">
        <w:rPr>
          <w:color w:val="000000" w:themeColor="text1"/>
          <w:sz w:val="24"/>
          <w:szCs w:val="24"/>
          <w:lang w:val="bg-BG" w:eastAsia="bg-BG"/>
        </w:rPr>
        <w:t>дневен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ал.3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т.1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D92A6C" w:rsidRPr="00ED5DB0" w:rsidRDefault="00D92A6C" w:rsidP="00D92A6C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D92A6C" w:rsidRPr="00ED5DB0" w:rsidRDefault="008828BF" w:rsidP="00205F1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lastRenderedPageBreak/>
        <w:t>Резултатът</w:t>
      </w:r>
      <w:r w:rsidR="00D92A6C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от гласуването е ка</w:t>
      </w:r>
      <w:r>
        <w:rPr>
          <w:b/>
          <w:color w:val="000000" w:themeColor="text1"/>
          <w:sz w:val="24"/>
          <w:szCs w:val="24"/>
          <w:lang w:val="bg-BG" w:eastAsia="bg-BG"/>
        </w:rPr>
        <w:t>к</w:t>
      </w:r>
      <w:r w:rsidR="00D92A6C" w:rsidRPr="00ED5DB0">
        <w:rPr>
          <w:b/>
          <w:color w:val="000000" w:themeColor="text1"/>
          <w:sz w:val="24"/>
          <w:szCs w:val="24"/>
          <w:lang w:val="bg-BG" w:eastAsia="bg-BG"/>
        </w:rPr>
        <w:t>то следва:</w:t>
      </w:r>
    </w:p>
    <w:p w:rsidR="00D92A6C" w:rsidRPr="00ED5DB0" w:rsidRDefault="00D92A6C" w:rsidP="00205F13">
      <w:pPr>
        <w:ind w:firstLine="851"/>
        <w:jc w:val="both"/>
        <w:rPr>
          <w:color w:val="000000" w:themeColor="text1"/>
          <w:sz w:val="24"/>
          <w:szCs w:val="24"/>
          <w:u w:val="single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съветници.</w:t>
      </w:r>
    </w:p>
    <w:p w:rsidR="00D92A6C" w:rsidRDefault="00D92A6C" w:rsidP="00205F1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  </w:t>
      </w:r>
      <w:r>
        <w:rPr>
          <w:color w:val="000000" w:themeColor="text1"/>
          <w:sz w:val="24"/>
          <w:szCs w:val="24"/>
          <w:lang w:val="bg-BG"/>
        </w:rPr>
        <w:t>21</w:t>
      </w:r>
      <w:r w:rsidR="008828BF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/>
        </w:rPr>
        <w:t xml:space="preserve">– “за”,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 - “против”, 0 - “въздържали се” с което, Общински съвет Харманли прие следното</w:t>
      </w:r>
    </w:p>
    <w:p w:rsidR="00D92A6C" w:rsidRPr="00ED5DB0" w:rsidRDefault="00D92A6C" w:rsidP="00205F1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:rsidR="00D92A6C" w:rsidRPr="00ED5DB0" w:rsidRDefault="00D92A6C" w:rsidP="00205F13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D92A6C" w:rsidRPr="00907CA1" w:rsidRDefault="00D92A6C" w:rsidP="00205F13">
      <w:pPr>
        <w:ind w:firstLine="851"/>
        <w:jc w:val="center"/>
        <w:rPr>
          <w:b/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7348BB">
        <w:rPr>
          <w:rFonts w:eastAsia="Arial"/>
          <w:b/>
          <w:color w:val="000000" w:themeColor="text1"/>
          <w:sz w:val="24"/>
          <w:szCs w:val="24"/>
          <w:lang w:val="bg-BG"/>
        </w:rPr>
        <w:t>388</w:t>
      </w:r>
    </w:p>
    <w:p w:rsidR="00D92A6C" w:rsidRPr="00ED5DB0" w:rsidRDefault="00D92A6C" w:rsidP="00205F13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D92A6C" w:rsidRPr="00ED5DB0" w:rsidRDefault="00D92A6C" w:rsidP="00205F13">
      <w:pPr>
        <w:ind w:firstLine="851"/>
        <w:jc w:val="both"/>
        <w:rPr>
          <w:b/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На основание чл.51, ал.1 от Правилника за организацията и дейността на Общински съвет Харманли</w:t>
      </w:r>
    </w:p>
    <w:p w:rsidR="00D92A6C" w:rsidRPr="00ED5DB0" w:rsidRDefault="00D92A6C" w:rsidP="00205F13">
      <w:pPr>
        <w:ind w:firstLine="851"/>
        <w:jc w:val="both"/>
        <w:rPr>
          <w:b/>
          <w:sz w:val="24"/>
          <w:szCs w:val="24"/>
          <w:lang w:val="bg-BG"/>
        </w:rPr>
      </w:pPr>
    </w:p>
    <w:p w:rsidR="00D92A6C" w:rsidRPr="00ED5DB0" w:rsidRDefault="00D92A6C" w:rsidP="00205F13">
      <w:pPr>
        <w:ind w:firstLine="851"/>
        <w:jc w:val="center"/>
        <w:rPr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РЕШИ:</w:t>
      </w:r>
    </w:p>
    <w:p w:rsidR="00D92A6C" w:rsidRPr="00ED5DB0" w:rsidRDefault="00D92A6C" w:rsidP="00205F13">
      <w:pPr>
        <w:ind w:firstLine="851"/>
        <w:jc w:val="both"/>
        <w:rPr>
          <w:b/>
          <w:sz w:val="24"/>
          <w:szCs w:val="24"/>
          <w:lang w:val="bg-BG"/>
        </w:rPr>
      </w:pPr>
    </w:p>
    <w:p w:rsidR="00D92A6C" w:rsidRDefault="00D92A6C" w:rsidP="00205F13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 xml:space="preserve">Приема следния дневен ред за заседанието на </w:t>
      </w:r>
      <w:r w:rsidR="0014298D">
        <w:rPr>
          <w:b/>
          <w:sz w:val="24"/>
          <w:szCs w:val="24"/>
          <w:lang w:val="bg-BG" w:eastAsia="bg-BG"/>
        </w:rPr>
        <w:t>30</w:t>
      </w:r>
      <w:r w:rsidRPr="00ED5DB0">
        <w:rPr>
          <w:b/>
          <w:sz w:val="24"/>
          <w:szCs w:val="24"/>
          <w:lang w:val="bg-BG" w:eastAsia="bg-BG"/>
        </w:rPr>
        <w:t>.</w:t>
      </w:r>
      <w:r w:rsidR="0014298D">
        <w:rPr>
          <w:b/>
          <w:sz w:val="24"/>
          <w:szCs w:val="24"/>
          <w:lang w:val="bg-BG" w:eastAsia="bg-BG"/>
        </w:rPr>
        <w:t>07</w:t>
      </w:r>
      <w:r w:rsidRPr="00ED5DB0">
        <w:rPr>
          <w:b/>
          <w:sz w:val="24"/>
          <w:szCs w:val="24"/>
          <w:lang w:val="bg-BG" w:eastAsia="bg-BG"/>
        </w:rPr>
        <w:t>.202</w:t>
      </w:r>
      <w:r>
        <w:rPr>
          <w:b/>
          <w:sz w:val="24"/>
          <w:szCs w:val="24"/>
          <w:lang w:val="bg-BG" w:eastAsia="bg-BG"/>
        </w:rPr>
        <w:t>5</w:t>
      </w:r>
      <w:r w:rsidRPr="00ED5DB0">
        <w:rPr>
          <w:b/>
          <w:sz w:val="24"/>
          <w:szCs w:val="24"/>
          <w:lang w:val="bg-BG" w:eastAsia="bg-BG"/>
        </w:rPr>
        <w:t xml:space="preserve"> г.:</w:t>
      </w:r>
    </w:p>
    <w:p w:rsidR="006767EB" w:rsidRDefault="006767EB" w:rsidP="00205F13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1.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Предложение</w:t>
      </w:r>
      <w:proofErr w:type="spellEnd"/>
      <w:r w:rsidRPr="006767EB">
        <w:rPr>
          <w:sz w:val="24"/>
          <w:szCs w:val="24"/>
        </w:rPr>
        <w:t xml:space="preserve"> № 345/2025г.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Ангел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Цанков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Ганчев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Председател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Общински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съвет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вземане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решение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приемане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отчета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дейността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„ЕКОРЕСУРС </w:t>
      </w:r>
      <w:proofErr w:type="gramStart"/>
      <w:r w:rsidRPr="006767EB">
        <w:rPr>
          <w:sz w:val="24"/>
          <w:szCs w:val="24"/>
        </w:rPr>
        <w:t>ХАРМАНЛИ“ ЕООД</w:t>
      </w:r>
      <w:proofErr w:type="gram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периода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01.01.2025г. </w:t>
      </w:r>
      <w:proofErr w:type="spellStart"/>
      <w:r w:rsidRPr="006767EB">
        <w:rPr>
          <w:sz w:val="24"/>
          <w:szCs w:val="24"/>
        </w:rPr>
        <w:t>до</w:t>
      </w:r>
      <w:proofErr w:type="spellEnd"/>
      <w:r w:rsidRPr="006767EB">
        <w:rPr>
          <w:sz w:val="24"/>
          <w:szCs w:val="24"/>
        </w:rPr>
        <w:t xml:space="preserve"> 01.07.2025г.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2.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Предложение</w:t>
      </w:r>
      <w:proofErr w:type="spellEnd"/>
      <w:r w:rsidRPr="006767EB">
        <w:rPr>
          <w:sz w:val="24"/>
          <w:szCs w:val="24"/>
        </w:rPr>
        <w:t xml:space="preserve"> № 346/2025г.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Ангел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Цанков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Ганчев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Председател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Общински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съвет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вземане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решение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приемане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отчета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дейността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Еднолично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дружество</w:t>
      </w:r>
      <w:proofErr w:type="spellEnd"/>
      <w:r w:rsidRPr="006767EB">
        <w:rPr>
          <w:sz w:val="24"/>
          <w:szCs w:val="24"/>
        </w:rPr>
        <w:t xml:space="preserve"> с </w:t>
      </w:r>
      <w:proofErr w:type="spellStart"/>
      <w:r w:rsidRPr="006767EB">
        <w:rPr>
          <w:sz w:val="24"/>
          <w:szCs w:val="24"/>
        </w:rPr>
        <w:t>ограничена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отговорност</w:t>
      </w:r>
      <w:proofErr w:type="spellEnd"/>
      <w:r w:rsidRPr="006767EB">
        <w:rPr>
          <w:sz w:val="24"/>
          <w:szCs w:val="24"/>
        </w:rPr>
        <w:t xml:space="preserve"> „ЦЕНТЪР ЗА РАБОТА С ДЕЦА И </w:t>
      </w:r>
      <w:proofErr w:type="gramStart"/>
      <w:r w:rsidRPr="006767EB">
        <w:rPr>
          <w:sz w:val="24"/>
          <w:szCs w:val="24"/>
        </w:rPr>
        <w:t>МЛАДЕЖИ“</w:t>
      </w:r>
      <w:proofErr w:type="gram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периода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01.01.2025г. </w:t>
      </w:r>
      <w:proofErr w:type="spellStart"/>
      <w:r w:rsidRPr="006767EB">
        <w:rPr>
          <w:sz w:val="24"/>
          <w:szCs w:val="24"/>
        </w:rPr>
        <w:t>до</w:t>
      </w:r>
      <w:proofErr w:type="spellEnd"/>
      <w:r w:rsidRPr="006767EB">
        <w:rPr>
          <w:sz w:val="24"/>
          <w:szCs w:val="24"/>
        </w:rPr>
        <w:t xml:space="preserve"> 01.07.2025г.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3.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Предложение</w:t>
      </w:r>
      <w:proofErr w:type="spellEnd"/>
      <w:r w:rsidRPr="006767EB">
        <w:rPr>
          <w:sz w:val="24"/>
          <w:szCs w:val="24"/>
        </w:rPr>
        <w:t xml:space="preserve"> № 348/2025г.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Ангел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Цанков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Ганчев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Председател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Общински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съвет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вземане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решение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приемане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отчета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дейността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Еднолично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дружество</w:t>
      </w:r>
      <w:proofErr w:type="spellEnd"/>
      <w:r w:rsidRPr="006767EB">
        <w:rPr>
          <w:sz w:val="24"/>
          <w:szCs w:val="24"/>
        </w:rPr>
        <w:t xml:space="preserve"> с </w:t>
      </w:r>
      <w:proofErr w:type="spellStart"/>
      <w:r w:rsidRPr="006767EB">
        <w:rPr>
          <w:sz w:val="24"/>
          <w:szCs w:val="24"/>
        </w:rPr>
        <w:t>ограничена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отговорност</w:t>
      </w:r>
      <w:proofErr w:type="spellEnd"/>
      <w:r w:rsidRPr="006767EB">
        <w:rPr>
          <w:sz w:val="24"/>
          <w:szCs w:val="24"/>
        </w:rPr>
        <w:t xml:space="preserve"> „</w:t>
      </w:r>
      <w:proofErr w:type="spellStart"/>
      <w:r w:rsidRPr="006767EB">
        <w:rPr>
          <w:sz w:val="24"/>
          <w:szCs w:val="24"/>
        </w:rPr>
        <w:t>Медицински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център</w:t>
      </w:r>
      <w:proofErr w:type="spellEnd"/>
      <w:r w:rsidRPr="006767EB">
        <w:rPr>
          <w:sz w:val="24"/>
          <w:szCs w:val="24"/>
        </w:rPr>
        <w:t xml:space="preserve"> – 1 </w:t>
      </w:r>
      <w:proofErr w:type="spellStart"/>
      <w:proofErr w:type="gram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>“</w:t>
      </w:r>
      <w:proofErr w:type="gram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периода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01.01.2025г. </w:t>
      </w:r>
      <w:proofErr w:type="spellStart"/>
      <w:r w:rsidRPr="006767EB">
        <w:rPr>
          <w:sz w:val="24"/>
          <w:szCs w:val="24"/>
        </w:rPr>
        <w:t>до</w:t>
      </w:r>
      <w:proofErr w:type="spellEnd"/>
      <w:r w:rsidRPr="006767EB">
        <w:rPr>
          <w:sz w:val="24"/>
          <w:szCs w:val="24"/>
        </w:rPr>
        <w:t xml:space="preserve"> 01.07.2025г.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4.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Предложение</w:t>
      </w:r>
      <w:proofErr w:type="spellEnd"/>
      <w:r w:rsidRPr="006767EB">
        <w:rPr>
          <w:sz w:val="24"/>
          <w:szCs w:val="24"/>
        </w:rPr>
        <w:t xml:space="preserve"> № 350/2025г.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Ангел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Цанков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Председател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Общински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съвет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ремонт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полагане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асфалтова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настилка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част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ВИК </w:t>
      </w:r>
      <w:proofErr w:type="spellStart"/>
      <w:r w:rsidRPr="006767EB">
        <w:rPr>
          <w:sz w:val="24"/>
          <w:szCs w:val="24"/>
        </w:rPr>
        <w:t>мрежата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улица</w:t>
      </w:r>
      <w:proofErr w:type="spellEnd"/>
      <w:r w:rsidRPr="006767EB">
        <w:rPr>
          <w:sz w:val="24"/>
          <w:szCs w:val="24"/>
        </w:rPr>
        <w:t xml:space="preserve"> в </w:t>
      </w:r>
      <w:proofErr w:type="spellStart"/>
      <w:r w:rsidRPr="006767EB">
        <w:rPr>
          <w:sz w:val="24"/>
          <w:szCs w:val="24"/>
        </w:rPr>
        <w:t>село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Българин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>.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5.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Предложение</w:t>
      </w:r>
      <w:proofErr w:type="spellEnd"/>
      <w:r w:rsidRPr="006767EB">
        <w:rPr>
          <w:sz w:val="24"/>
          <w:szCs w:val="24"/>
        </w:rPr>
        <w:t xml:space="preserve"> № 349/2025г.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Николай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Николов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искане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Живко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Стоянов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Желев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управител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ЕТ „СИМС-</w:t>
      </w:r>
      <w:proofErr w:type="spellStart"/>
      <w:r w:rsidRPr="006767EB">
        <w:rPr>
          <w:sz w:val="24"/>
          <w:szCs w:val="24"/>
        </w:rPr>
        <w:t>Живко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proofErr w:type="gramStart"/>
      <w:r w:rsidRPr="006767EB">
        <w:rPr>
          <w:sz w:val="24"/>
          <w:szCs w:val="24"/>
        </w:rPr>
        <w:t>Желев</w:t>
      </w:r>
      <w:proofErr w:type="spellEnd"/>
      <w:r w:rsidRPr="006767EB">
        <w:rPr>
          <w:sz w:val="24"/>
          <w:szCs w:val="24"/>
        </w:rPr>
        <w:t>“ и</w:t>
      </w:r>
      <w:proofErr w:type="gram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фирма</w:t>
      </w:r>
      <w:proofErr w:type="spellEnd"/>
      <w:r w:rsidRPr="006767EB">
        <w:rPr>
          <w:sz w:val="24"/>
          <w:szCs w:val="24"/>
        </w:rPr>
        <w:t xml:space="preserve"> „СИМС-2011“ ЕООД.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6.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Предложение</w:t>
      </w:r>
      <w:proofErr w:type="spellEnd"/>
      <w:r w:rsidRPr="006767EB">
        <w:rPr>
          <w:sz w:val="24"/>
          <w:szCs w:val="24"/>
        </w:rPr>
        <w:t xml:space="preserve"> № 340/2025г.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Николай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Стефанов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Николов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приемане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декларация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недопускане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ограничаване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пожари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територията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. 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7.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Докладна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записка</w:t>
      </w:r>
      <w:proofErr w:type="spellEnd"/>
      <w:r w:rsidRPr="006767EB">
        <w:rPr>
          <w:sz w:val="24"/>
          <w:szCs w:val="24"/>
        </w:rPr>
        <w:t xml:space="preserve"> № 339/2025г.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Мария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Иванова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Киркова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Кмет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приемане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Годишен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план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развитие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социалните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услуги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територията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2026г.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8.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Докладна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записка</w:t>
      </w:r>
      <w:proofErr w:type="spellEnd"/>
      <w:r w:rsidRPr="006767EB">
        <w:rPr>
          <w:sz w:val="24"/>
          <w:szCs w:val="24"/>
        </w:rPr>
        <w:t xml:space="preserve"> № 341/2025г.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Мария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Киркова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Кмет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кандидатстване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 с </w:t>
      </w:r>
      <w:proofErr w:type="spellStart"/>
      <w:r w:rsidRPr="006767EB">
        <w:rPr>
          <w:sz w:val="24"/>
          <w:szCs w:val="24"/>
        </w:rPr>
        <w:t>проект</w:t>
      </w:r>
      <w:proofErr w:type="spellEnd"/>
      <w:r w:rsidRPr="006767EB">
        <w:rPr>
          <w:sz w:val="24"/>
          <w:szCs w:val="24"/>
        </w:rPr>
        <w:t xml:space="preserve"> „</w:t>
      </w:r>
      <w:proofErr w:type="spellStart"/>
      <w:r w:rsidRPr="006767EB">
        <w:rPr>
          <w:sz w:val="24"/>
          <w:szCs w:val="24"/>
        </w:rPr>
        <w:t>Инсталиране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фотоволтаична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система</w:t>
      </w:r>
      <w:proofErr w:type="spellEnd"/>
      <w:r w:rsidRPr="006767EB">
        <w:rPr>
          <w:sz w:val="24"/>
          <w:szCs w:val="24"/>
        </w:rPr>
        <w:t xml:space="preserve"> в </w:t>
      </w:r>
      <w:proofErr w:type="spellStart"/>
      <w:r w:rsidRPr="006767EB">
        <w:rPr>
          <w:sz w:val="24"/>
          <w:szCs w:val="24"/>
        </w:rPr>
        <w:t>Дневен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център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деца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пълнолетни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деца</w:t>
      </w:r>
      <w:proofErr w:type="spellEnd"/>
      <w:r w:rsidRPr="006767EB">
        <w:rPr>
          <w:sz w:val="24"/>
          <w:szCs w:val="24"/>
        </w:rPr>
        <w:t xml:space="preserve"> с </w:t>
      </w:r>
      <w:proofErr w:type="spellStart"/>
      <w:r w:rsidRPr="006767EB">
        <w:rPr>
          <w:sz w:val="24"/>
          <w:szCs w:val="24"/>
        </w:rPr>
        <w:t>увреждане</w:t>
      </w:r>
      <w:proofErr w:type="spellEnd"/>
      <w:r w:rsidRPr="006767EB">
        <w:rPr>
          <w:sz w:val="24"/>
          <w:szCs w:val="24"/>
        </w:rPr>
        <w:t xml:space="preserve"> „</w:t>
      </w:r>
      <w:proofErr w:type="spellStart"/>
      <w:r w:rsidRPr="006767EB">
        <w:rPr>
          <w:sz w:val="24"/>
          <w:szCs w:val="24"/>
        </w:rPr>
        <w:t>Надежда</w:t>
      </w:r>
      <w:proofErr w:type="spellEnd"/>
      <w:r w:rsidRPr="006767EB">
        <w:rPr>
          <w:sz w:val="24"/>
          <w:szCs w:val="24"/>
        </w:rPr>
        <w:t xml:space="preserve">“ и </w:t>
      </w:r>
      <w:proofErr w:type="spellStart"/>
      <w:r w:rsidRPr="006767EB">
        <w:rPr>
          <w:sz w:val="24"/>
          <w:szCs w:val="24"/>
        </w:rPr>
        <w:t>закупуване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електрическо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превозно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средство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свързана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зарядна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станция</w:t>
      </w:r>
      <w:proofErr w:type="spellEnd"/>
      <w:r w:rsidRPr="006767EB">
        <w:rPr>
          <w:sz w:val="24"/>
          <w:szCs w:val="24"/>
        </w:rPr>
        <w:t xml:space="preserve">“ </w:t>
      </w:r>
      <w:proofErr w:type="spellStart"/>
      <w:r w:rsidRPr="006767EB">
        <w:rPr>
          <w:sz w:val="24"/>
          <w:szCs w:val="24"/>
        </w:rPr>
        <w:t>по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процедура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чрез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директно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предоставяне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средства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Механизма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възстановяване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устойчивост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конкретни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крайни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получатели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изпълнение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инвестиции</w:t>
      </w:r>
      <w:proofErr w:type="spellEnd"/>
      <w:r w:rsidRPr="006767EB">
        <w:rPr>
          <w:sz w:val="24"/>
          <w:szCs w:val="24"/>
        </w:rPr>
        <w:t>, BG-RRP-13.009 “</w:t>
      </w:r>
      <w:proofErr w:type="spellStart"/>
      <w:r w:rsidRPr="006767EB">
        <w:rPr>
          <w:sz w:val="24"/>
          <w:szCs w:val="24"/>
        </w:rPr>
        <w:t>Инсталиране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фотоволтаични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системи</w:t>
      </w:r>
      <w:proofErr w:type="spellEnd"/>
      <w:r w:rsidRPr="006767EB">
        <w:rPr>
          <w:sz w:val="24"/>
          <w:szCs w:val="24"/>
        </w:rPr>
        <w:t xml:space="preserve"> в </w:t>
      </w:r>
      <w:proofErr w:type="spellStart"/>
      <w:r w:rsidRPr="006767EB">
        <w:rPr>
          <w:sz w:val="24"/>
          <w:szCs w:val="24"/>
        </w:rPr>
        <w:t>съществуващи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социални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услуги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делегирана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държавата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закупуване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електрически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превозни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средства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включително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свързани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зарядни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станции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предоставяне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социални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услуги</w:t>
      </w:r>
      <w:proofErr w:type="spellEnd"/>
      <w:r w:rsidRPr="006767EB">
        <w:rPr>
          <w:sz w:val="24"/>
          <w:szCs w:val="24"/>
        </w:rPr>
        <w:t>”.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lastRenderedPageBreak/>
        <w:t>9.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Докладна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записка</w:t>
      </w:r>
      <w:proofErr w:type="spellEnd"/>
      <w:r w:rsidRPr="006767EB">
        <w:rPr>
          <w:sz w:val="24"/>
          <w:szCs w:val="24"/>
        </w:rPr>
        <w:t xml:space="preserve"> №342/2025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Мария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Иванова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Киркова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Кмет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провеждане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публичен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търг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отдаване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под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наем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сграда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публична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общинска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собственост</w:t>
      </w:r>
      <w:proofErr w:type="spellEnd"/>
      <w:r w:rsidRPr="006767EB">
        <w:rPr>
          <w:sz w:val="24"/>
          <w:szCs w:val="24"/>
        </w:rPr>
        <w:t>.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10.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Докладна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записка</w:t>
      </w:r>
      <w:proofErr w:type="spellEnd"/>
      <w:r w:rsidRPr="006767EB">
        <w:rPr>
          <w:sz w:val="24"/>
          <w:szCs w:val="24"/>
        </w:rPr>
        <w:t xml:space="preserve"> №343/2025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Мария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Иванова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Киркова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Кмет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допълване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„</w:t>
      </w:r>
      <w:proofErr w:type="spellStart"/>
      <w:r w:rsidRPr="006767EB">
        <w:rPr>
          <w:sz w:val="24"/>
          <w:szCs w:val="24"/>
        </w:rPr>
        <w:t>Програмата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управление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разпореждане</w:t>
      </w:r>
      <w:proofErr w:type="spellEnd"/>
      <w:r w:rsidRPr="006767EB">
        <w:rPr>
          <w:sz w:val="24"/>
          <w:szCs w:val="24"/>
        </w:rPr>
        <w:t xml:space="preserve"> с </w:t>
      </w:r>
      <w:proofErr w:type="spellStart"/>
      <w:r w:rsidRPr="006767EB">
        <w:rPr>
          <w:sz w:val="24"/>
          <w:szCs w:val="24"/>
        </w:rPr>
        <w:t>имоти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общинска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собственост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2025</w:t>
      </w:r>
      <w:proofErr w:type="gramStart"/>
      <w:r w:rsidRPr="006767EB">
        <w:rPr>
          <w:sz w:val="24"/>
          <w:szCs w:val="24"/>
        </w:rPr>
        <w:t xml:space="preserve">г.“ </w:t>
      </w:r>
      <w:proofErr w:type="spellStart"/>
      <w:r w:rsidRPr="006767EB">
        <w:rPr>
          <w:sz w:val="24"/>
          <w:szCs w:val="24"/>
        </w:rPr>
        <w:t>на</w:t>
      </w:r>
      <w:proofErr w:type="spellEnd"/>
      <w:proofErr w:type="gram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приета</w:t>
      </w:r>
      <w:proofErr w:type="spellEnd"/>
      <w:r w:rsidRPr="006767EB">
        <w:rPr>
          <w:sz w:val="24"/>
          <w:szCs w:val="24"/>
        </w:rPr>
        <w:t xml:space="preserve"> с </w:t>
      </w:r>
      <w:proofErr w:type="spellStart"/>
      <w:r w:rsidRPr="006767EB">
        <w:rPr>
          <w:sz w:val="24"/>
          <w:szCs w:val="24"/>
        </w:rPr>
        <w:t>решение</w:t>
      </w:r>
      <w:proofErr w:type="spellEnd"/>
      <w:r w:rsidRPr="006767EB">
        <w:rPr>
          <w:sz w:val="24"/>
          <w:szCs w:val="24"/>
        </w:rPr>
        <w:t xml:space="preserve"> №271, </w:t>
      </w:r>
      <w:proofErr w:type="spellStart"/>
      <w:r w:rsidRPr="006767EB">
        <w:rPr>
          <w:sz w:val="24"/>
          <w:szCs w:val="24"/>
        </w:rPr>
        <w:t>отразено</w:t>
      </w:r>
      <w:proofErr w:type="spellEnd"/>
      <w:r w:rsidRPr="006767EB">
        <w:rPr>
          <w:sz w:val="24"/>
          <w:szCs w:val="24"/>
        </w:rPr>
        <w:t xml:space="preserve"> в </w:t>
      </w:r>
      <w:proofErr w:type="spellStart"/>
      <w:r w:rsidRPr="006767EB">
        <w:rPr>
          <w:sz w:val="24"/>
          <w:szCs w:val="24"/>
        </w:rPr>
        <w:t>Протокол</w:t>
      </w:r>
      <w:proofErr w:type="spellEnd"/>
      <w:r w:rsidRPr="006767EB">
        <w:rPr>
          <w:sz w:val="24"/>
          <w:szCs w:val="24"/>
        </w:rPr>
        <w:t xml:space="preserve"> №18/29.01.2025г.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ОбС-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отдаване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под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наем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без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търг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или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конкурс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части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имот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частна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общинска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собственост</w:t>
      </w:r>
      <w:proofErr w:type="spellEnd"/>
      <w:r w:rsidRPr="006767EB">
        <w:rPr>
          <w:sz w:val="24"/>
          <w:szCs w:val="24"/>
        </w:rPr>
        <w:t>.</w:t>
      </w:r>
    </w:p>
    <w:p w:rsidR="006767EB" w:rsidRPr="006767EB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11.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Докладна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записка</w:t>
      </w:r>
      <w:proofErr w:type="spellEnd"/>
      <w:r w:rsidRPr="006767EB">
        <w:rPr>
          <w:sz w:val="24"/>
          <w:szCs w:val="24"/>
        </w:rPr>
        <w:t xml:space="preserve"> №344/2025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Мария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Иванова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Киркова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Кмет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даване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съгласие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изменение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кадастралната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карта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кадастралните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регистри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гр</w:t>
      </w:r>
      <w:proofErr w:type="spellEnd"/>
      <w:r w:rsidRPr="006767EB">
        <w:rPr>
          <w:sz w:val="24"/>
          <w:szCs w:val="24"/>
        </w:rPr>
        <w:t xml:space="preserve">.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чрез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разделяне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поземлен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имот</w:t>
      </w:r>
      <w:proofErr w:type="spellEnd"/>
      <w:r w:rsidRPr="006767EB">
        <w:rPr>
          <w:sz w:val="24"/>
          <w:szCs w:val="24"/>
        </w:rPr>
        <w:t xml:space="preserve"> с </w:t>
      </w:r>
      <w:proofErr w:type="spellStart"/>
      <w:r w:rsidRPr="006767EB">
        <w:rPr>
          <w:sz w:val="24"/>
          <w:szCs w:val="24"/>
        </w:rPr>
        <w:t>идентификатор</w:t>
      </w:r>
      <w:proofErr w:type="spellEnd"/>
      <w:r w:rsidRPr="006767EB">
        <w:rPr>
          <w:sz w:val="24"/>
          <w:szCs w:val="24"/>
        </w:rPr>
        <w:t xml:space="preserve"> 77181.8.321 (</w:t>
      </w:r>
      <w:proofErr w:type="spellStart"/>
      <w:r w:rsidRPr="006767EB">
        <w:rPr>
          <w:sz w:val="24"/>
          <w:szCs w:val="24"/>
        </w:rPr>
        <w:t>седемдесет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седем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хиляди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сто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осемдесет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едно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точка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осем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точка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триста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двадесет</w:t>
      </w:r>
      <w:proofErr w:type="spellEnd"/>
      <w:r w:rsidRPr="006767EB">
        <w:rPr>
          <w:sz w:val="24"/>
          <w:szCs w:val="24"/>
        </w:rPr>
        <w:t xml:space="preserve"> и </w:t>
      </w:r>
      <w:proofErr w:type="spellStart"/>
      <w:r w:rsidRPr="006767EB">
        <w:rPr>
          <w:sz w:val="24"/>
          <w:szCs w:val="24"/>
        </w:rPr>
        <w:t>едно</w:t>
      </w:r>
      <w:proofErr w:type="spellEnd"/>
      <w:r w:rsidRPr="006767EB">
        <w:rPr>
          <w:sz w:val="24"/>
          <w:szCs w:val="24"/>
        </w:rPr>
        <w:t xml:space="preserve">) – </w:t>
      </w:r>
      <w:proofErr w:type="spellStart"/>
      <w:r w:rsidRPr="006767EB">
        <w:rPr>
          <w:sz w:val="24"/>
          <w:szCs w:val="24"/>
        </w:rPr>
        <w:t>общинска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собственост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два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нови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поземлени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имота</w:t>
      </w:r>
      <w:proofErr w:type="spellEnd"/>
      <w:r w:rsidRPr="006767EB">
        <w:rPr>
          <w:sz w:val="24"/>
          <w:szCs w:val="24"/>
        </w:rPr>
        <w:t>.</w:t>
      </w:r>
    </w:p>
    <w:p w:rsidR="00E24565" w:rsidRDefault="006767EB" w:rsidP="006767EB">
      <w:pPr>
        <w:ind w:firstLine="851"/>
        <w:jc w:val="both"/>
        <w:rPr>
          <w:sz w:val="24"/>
          <w:szCs w:val="24"/>
        </w:rPr>
      </w:pPr>
      <w:r w:rsidRPr="006767EB">
        <w:rPr>
          <w:sz w:val="24"/>
          <w:szCs w:val="24"/>
        </w:rPr>
        <w:t>12.</w:t>
      </w:r>
      <w:r w:rsidRPr="006767EB">
        <w:rPr>
          <w:sz w:val="24"/>
          <w:szCs w:val="24"/>
        </w:rPr>
        <w:tab/>
      </w:r>
      <w:proofErr w:type="spellStart"/>
      <w:r w:rsidRPr="006767EB">
        <w:rPr>
          <w:sz w:val="24"/>
          <w:szCs w:val="24"/>
        </w:rPr>
        <w:t>Докладна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записка</w:t>
      </w:r>
      <w:proofErr w:type="spellEnd"/>
      <w:r w:rsidRPr="006767EB">
        <w:rPr>
          <w:sz w:val="24"/>
          <w:szCs w:val="24"/>
        </w:rPr>
        <w:t xml:space="preserve"> №347/2025г.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Мария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Киркова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Кмет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приемане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отчет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работата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администрацията</w:t>
      </w:r>
      <w:proofErr w:type="spellEnd"/>
      <w:r w:rsidRPr="006767EB">
        <w:rPr>
          <w:sz w:val="24"/>
          <w:szCs w:val="24"/>
        </w:rPr>
        <w:t xml:space="preserve"> в </w:t>
      </w:r>
      <w:proofErr w:type="spellStart"/>
      <w:r w:rsidRPr="006767EB">
        <w:rPr>
          <w:sz w:val="24"/>
          <w:szCs w:val="24"/>
        </w:rPr>
        <w:t>изпълнение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решенията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взети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Общински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съвет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период</w:t>
      </w:r>
      <w:proofErr w:type="spellEnd"/>
      <w:r w:rsidRPr="006767EB">
        <w:rPr>
          <w:sz w:val="24"/>
          <w:szCs w:val="24"/>
        </w:rPr>
        <w:t xml:space="preserve"> 01.01.2025г. – 30.06.2025г.</w:t>
      </w:r>
    </w:p>
    <w:p w:rsidR="004C0484" w:rsidRDefault="004C0484" w:rsidP="00B029E3">
      <w:pPr>
        <w:jc w:val="both"/>
        <w:rPr>
          <w:sz w:val="24"/>
          <w:szCs w:val="24"/>
        </w:rPr>
      </w:pPr>
    </w:p>
    <w:p w:rsidR="004C0484" w:rsidRDefault="004C0484" w:rsidP="00B029E3">
      <w:pPr>
        <w:jc w:val="both"/>
      </w:pPr>
    </w:p>
    <w:p w:rsidR="00D92A6C" w:rsidRPr="00ED5DB0" w:rsidRDefault="00D92A6C" w:rsidP="00D92A6C">
      <w:pPr>
        <w:ind w:firstLine="851"/>
        <w:jc w:val="both"/>
        <w:rPr>
          <w:b/>
          <w:sz w:val="24"/>
          <w:szCs w:val="24"/>
          <w:u w:val="single"/>
          <w:lang w:val="bg-BG"/>
        </w:rPr>
      </w:pPr>
      <w:r w:rsidRPr="00ED5DB0">
        <w:rPr>
          <w:b/>
          <w:sz w:val="24"/>
          <w:szCs w:val="24"/>
          <w:u w:val="single"/>
          <w:lang w:val="bg-BG"/>
        </w:rPr>
        <w:t>ПО ТОЧКА ПЪРВА ОТ ДНЕВНИЯ РЕД:</w:t>
      </w:r>
    </w:p>
    <w:p w:rsidR="00D92A6C" w:rsidRDefault="00D92A6C" w:rsidP="00D92A6C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 следното:</w:t>
      </w:r>
    </w:p>
    <w:p w:rsidR="004C0484" w:rsidRDefault="006767EB" w:rsidP="00D92A6C">
      <w:pPr>
        <w:ind w:firstLine="851"/>
        <w:jc w:val="both"/>
        <w:rPr>
          <w:sz w:val="24"/>
          <w:szCs w:val="24"/>
        </w:rPr>
      </w:pPr>
      <w:proofErr w:type="spellStart"/>
      <w:r w:rsidRPr="006767EB">
        <w:rPr>
          <w:sz w:val="24"/>
          <w:szCs w:val="24"/>
        </w:rPr>
        <w:t>Предложение</w:t>
      </w:r>
      <w:proofErr w:type="spellEnd"/>
      <w:r w:rsidRPr="006767EB">
        <w:rPr>
          <w:sz w:val="24"/>
          <w:szCs w:val="24"/>
        </w:rPr>
        <w:t xml:space="preserve"> № 345/2025г.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Ангел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Цанков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Ганчев</w:t>
      </w:r>
      <w:proofErr w:type="spellEnd"/>
      <w:r w:rsidRPr="006767EB">
        <w:rPr>
          <w:sz w:val="24"/>
          <w:szCs w:val="24"/>
        </w:rPr>
        <w:t xml:space="preserve"> – </w:t>
      </w:r>
      <w:proofErr w:type="spellStart"/>
      <w:r w:rsidRPr="006767EB">
        <w:rPr>
          <w:sz w:val="24"/>
          <w:szCs w:val="24"/>
        </w:rPr>
        <w:t>Председател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Общински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съвет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Харманли</w:t>
      </w:r>
      <w:proofErr w:type="spell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относно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вземане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решение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приемане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отчета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дейността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на</w:t>
      </w:r>
      <w:proofErr w:type="spellEnd"/>
      <w:r w:rsidRPr="006767EB">
        <w:rPr>
          <w:sz w:val="24"/>
          <w:szCs w:val="24"/>
        </w:rPr>
        <w:t xml:space="preserve"> „ЕКОРЕСУРС </w:t>
      </w:r>
      <w:proofErr w:type="gramStart"/>
      <w:r w:rsidRPr="006767EB">
        <w:rPr>
          <w:sz w:val="24"/>
          <w:szCs w:val="24"/>
        </w:rPr>
        <w:t>ХАРМАНЛИ“ ЕООД</w:t>
      </w:r>
      <w:proofErr w:type="gramEnd"/>
      <w:r w:rsidRPr="006767EB">
        <w:rPr>
          <w:sz w:val="24"/>
          <w:szCs w:val="24"/>
        </w:rPr>
        <w:t xml:space="preserve">, </w:t>
      </w:r>
      <w:proofErr w:type="spellStart"/>
      <w:r w:rsidRPr="006767EB">
        <w:rPr>
          <w:sz w:val="24"/>
          <w:szCs w:val="24"/>
        </w:rPr>
        <w:t>за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периода</w:t>
      </w:r>
      <w:proofErr w:type="spellEnd"/>
      <w:r w:rsidRPr="006767EB">
        <w:rPr>
          <w:sz w:val="24"/>
          <w:szCs w:val="24"/>
        </w:rPr>
        <w:t xml:space="preserve"> </w:t>
      </w:r>
      <w:proofErr w:type="spellStart"/>
      <w:r w:rsidRPr="006767EB">
        <w:rPr>
          <w:sz w:val="24"/>
          <w:szCs w:val="24"/>
        </w:rPr>
        <w:t>от</w:t>
      </w:r>
      <w:proofErr w:type="spellEnd"/>
      <w:r w:rsidRPr="006767EB">
        <w:rPr>
          <w:sz w:val="24"/>
          <w:szCs w:val="24"/>
        </w:rPr>
        <w:t xml:space="preserve"> 01.01.2025г. </w:t>
      </w:r>
      <w:proofErr w:type="spellStart"/>
      <w:r w:rsidRPr="006767EB">
        <w:rPr>
          <w:sz w:val="24"/>
          <w:szCs w:val="24"/>
        </w:rPr>
        <w:t>до</w:t>
      </w:r>
      <w:proofErr w:type="spellEnd"/>
      <w:r w:rsidRPr="006767EB">
        <w:rPr>
          <w:sz w:val="24"/>
          <w:szCs w:val="24"/>
        </w:rPr>
        <w:t xml:space="preserve"> 01.07.2025г.</w:t>
      </w:r>
    </w:p>
    <w:p w:rsidR="004C0484" w:rsidRDefault="004C0484" w:rsidP="00D92A6C">
      <w:pPr>
        <w:ind w:firstLine="851"/>
        <w:jc w:val="both"/>
        <w:rPr>
          <w:sz w:val="24"/>
          <w:szCs w:val="24"/>
        </w:rPr>
      </w:pPr>
    </w:p>
    <w:p w:rsidR="00D92A6C" w:rsidRDefault="00D92A6C" w:rsidP="00D92A6C">
      <w:pPr>
        <w:ind w:firstLine="851"/>
        <w:jc w:val="both"/>
        <w:rPr>
          <w:sz w:val="24"/>
          <w:szCs w:val="24"/>
        </w:rPr>
      </w:pPr>
      <w:proofErr w:type="spellStart"/>
      <w:r w:rsidRPr="007D3C9B">
        <w:rPr>
          <w:sz w:val="24"/>
          <w:szCs w:val="24"/>
        </w:rPr>
        <w:t>Пр</w:t>
      </w:r>
      <w:r w:rsidR="008828BF">
        <w:rPr>
          <w:sz w:val="24"/>
          <w:szCs w:val="24"/>
        </w:rPr>
        <w:t>истъпи</w:t>
      </w:r>
      <w:proofErr w:type="spellEnd"/>
      <w:r w:rsidR="008828BF">
        <w:rPr>
          <w:sz w:val="24"/>
          <w:szCs w:val="24"/>
        </w:rPr>
        <w:t xml:space="preserve"> </w:t>
      </w:r>
      <w:proofErr w:type="spellStart"/>
      <w:r w:rsidR="008828BF">
        <w:rPr>
          <w:sz w:val="24"/>
          <w:szCs w:val="24"/>
        </w:rPr>
        <w:t>се</w:t>
      </w:r>
      <w:proofErr w:type="spellEnd"/>
      <w:r w:rsidR="008828BF">
        <w:rPr>
          <w:sz w:val="24"/>
          <w:szCs w:val="24"/>
        </w:rPr>
        <w:t xml:space="preserve"> </w:t>
      </w:r>
      <w:proofErr w:type="spellStart"/>
      <w:r w:rsidR="008828BF">
        <w:rPr>
          <w:sz w:val="24"/>
          <w:szCs w:val="24"/>
        </w:rPr>
        <w:t>към</w:t>
      </w:r>
      <w:proofErr w:type="spellEnd"/>
      <w:r w:rsidR="008828BF">
        <w:rPr>
          <w:sz w:val="24"/>
          <w:szCs w:val="24"/>
        </w:rPr>
        <w:t xml:space="preserve"> </w:t>
      </w:r>
      <w:proofErr w:type="spellStart"/>
      <w:r w:rsidR="008828BF">
        <w:rPr>
          <w:sz w:val="24"/>
          <w:szCs w:val="24"/>
        </w:rPr>
        <w:t>гласуване</w:t>
      </w:r>
      <w:proofErr w:type="spellEnd"/>
      <w:r w:rsidR="008828BF">
        <w:rPr>
          <w:sz w:val="24"/>
          <w:szCs w:val="24"/>
        </w:rPr>
        <w:t xml:space="preserve"> </w:t>
      </w:r>
      <w:proofErr w:type="spellStart"/>
      <w:r w:rsidR="008828BF">
        <w:rPr>
          <w:sz w:val="24"/>
          <w:szCs w:val="24"/>
        </w:rPr>
        <w:t>на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предложеното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решение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по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първа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точка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от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дневния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ред</w:t>
      </w:r>
      <w:proofErr w:type="spellEnd"/>
      <w:r w:rsidRPr="007D3C9B">
        <w:rPr>
          <w:sz w:val="24"/>
          <w:szCs w:val="24"/>
        </w:rPr>
        <w:t xml:space="preserve">, </w:t>
      </w:r>
      <w:proofErr w:type="spellStart"/>
      <w:r w:rsidRPr="007D3C9B">
        <w:rPr>
          <w:sz w:val="24"/>
          <w:szCs w:val="24"/>
        </w:rPr>
        <w:t>което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се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проведе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на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основание</w:t>
      </w:r>
      <w:proofErr w:type="spellEnd"/>
      <w:r w:rsidRPr="007D3C9B">
        <w:rPr>
          <w:sz w:val="24"/>
          <w:szCs w:val="24"/>
        </w:rPr>
        <w:t xml:space="preserve"> чл.27, ал.3 </w:t>
      </w:r>
      <w:proofErr w:type="spellStart"/>
      <w:r w:rsidRPr="007D3C9B">
        <w:rPr>
          <w:sz w:val="24"/>
          <w:szCs w:val="24"/>
        </w:rPr>
        <w:t>от</w:t>
      </w:r>
      <w:proofErr w:type="spellEnd"/>
      <w:r w:rsidRPr="007D3C9B">
        <w:rPr>
          <w:sz w:val="24"/>
          <w:szCs w:val="24"/>
        </w:rPr>
        <w:t xml:space="preserve"> ЗМСМА, </w:t>
      </w:r>
      <w:proofErr w:type="spellStart"/>
      <w:r w:rsidRPr="007D3C9B">
        <w:rPr>
          <w:sz w:val="24"/>
          <w:szCs w:val="24"/>
        </w:rPr>
        <w:t>във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връзка</w:t>
      </w:r>
      <w:proofErr w:type="spellEnd"/>
      <w:r w:rsidRPr="007D3C9B">
        <w:rPr>
          <w:sz w:val="24"/>
          <w:szCs w:val="24"/>
        </w:rPr>
        <w:t xml:space="preserve"> с чл.65 ал.2 т.1 </w:t>
      </w:r>
      <w:proofErr w:type="spellStart"/>
      <w:r w:rsidRPr="007D3C9B">
        <w:rPr>
          <w:sz w:val="24"/>
          <w:szCs w:val="24"/>
        </w:rPr>
        <w:t>от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Правилника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за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работа</w:t>
      </w:r>
      <w:proofErr w:type="spellEnd"/>
      <w:r w:rsidRPr="007D3C9B">
        <w:rPr>
          <w:sz w:val="24"/>
          <w:szCs w:val="24"/>
        </w:rPr>
        <w:t xml:space="preserve"> и </w:t>
      </w:r>
      <w:proofErr w:type="spellStart"/>
      <w:r w:rsidRPr="007D3C9B">
        <w:rPr>
          <w:sz w:val="24"/>
          <w:szCs w:val="24"/>
        </w:rPr>
        <w:t>дейността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на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Общински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съвет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Харманли</w:t>
      </w:r>
      <w:proofErr w:type="spellEnd"/>
      <w:r w:rsidRPr="007D3C9B">
        <w:rPr>
          <w:sz w:val="24"/>
          <w:szCs w:val="24"/>
        </w:rPr>
        <w:t xml:space="preserve">, </w:t>
      </w:r>
      <w:proofErr w:type="spellStart"/>
      <w:r w:rsidRPr="007D3C9B">
        <w:rPr>
          <w:sz w:val="24"/>
          <w:szCs w:val="24"/>
        </w:rPr>
        <w:t>чрез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система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за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електронно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гласуване</w:t>
      </w:r>
      <w:proofErr w:type="spellEnd"/>
      <w:r w:rsidRPr="007D3C9B">
        <w:rPr>
          <w:sz w:val="24"/>
          <w:szCs w:val="24"/>
        </w:rPr>
        <w:t xml:space="preserve"> и </w:t>
      </w:r>
      <w:proofErr w:type="spellStart"/>
      <w:r w:rsidRPr="007D3C9B">
        <w:rPr>
          <w:sz w:val="24"/>
          <w:szCs w:val="24"/>
        </w:rPr>
        <w:t>отчитане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на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резултата</w:t>
      </w:r>
      <w:proofErr w:type="spellEnd"/>
      <w:r w:rsidRPr="007D3C9B">
        <w:rPr>
          <w:sz w:val="24"/>
          <w:szCs w:val="24"/>
        </w:rPr>
        <w:t>.</w:t>
      </w:r>
    </w:p>
    <w:p w:rsidR="00B029E3" w:rsidRPr="007D3C9B" w:rsidRDefault="00B029E3" w:rsidP="00D92A6C">
      <w:pPr>
        <w:ind w:firstLine="851"/>
        <w:jc w:val="both"/>
        <w:rPr>
          <w:sz w:val="24"/>
          <w:szCs w:val="24"/>
        </w:rPr>
      </w:pPr>
    </w:p>
    <w:p w:rsidR="00D92A6C" w:rsidRPr="007D3C9B" w:rsidRDefault="00B029E3" w:rsidP="00D92A6C">
      <w:pPr>
        <w:ind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Резултат</w:t>
      </w:r>
      <w:r>
        <w:rPr>
          <w:sz w:val="24"/>
          <w:szCs w:val="24"/>
          <w:lang w:val="bg-BG"/>
        </w:rPr>
        <w:t>ът</w:t>
      </w:r>
      <w:proofErr w:type="spellEnd"/>
      <w:r w:rsidR="00D92A6C" w:rsidRPr="007D3C9B">
        <w:rPr>
          <w:sz w:val="24"/>
          <w:szCs w:val="24"/>
        </w:rPr>
        <w:t xml:space="preserve"> </w:t>
      </w:r>
      <w:proofErr w:type="spellStart"/>
      <w:r w:rsidR="00D92A6C" w:rsidRPr="007D3C9B">
        <w:rPr>
          <w:sz w:val="24"/>
          <w:szCs w:val="24"/>
        </w:rPr>
        <w:t>от</w:t>
      </w:r>
      <w:proofErr w:type="spellEnd"/>
      <w:r w:rsidR="00D92A6C" w:rsidRPr="007D3C9B">
        <w:rPr>
          <w:sz w:val="24"/>
          <w:szCs w:val="24"/>
        </w:rPr>
        <w:t xml:space="preserve"> </w:t>
      </w:r>
      <w:proofErr w:type="spellStart"/>
      <w:r w:rsidR="00D92A6C" w:rsidRPr="007D3C9B">
        <w:rPr>
          <w:sz w:val="24"/>
          <w:szCs w:val="24"/>
        </w:rPr>
        <w:t>гласуването</w:t>
      </w:r>
      <w:proofErr w:type="spellEnd"/>
      <w:r w:rsidR="00D92A6C" w:rsidRPr="007D3C9B">
        <w:rPr>
          <w:sz w:val="24"/>
          <w:szCs w:val="24"/>
        </w:rPr>
        <w:t xml:space="preserve"> е </w:t>
      </w:r>
      <w:proofErr w:type="spellStart"/>
      <w:r w:rsidR="00D92A6C" w:rsidRPr="007D3C9B">
        <w:rPr>
          <w:sz w:val="24"/>
          <w:szCs w:val="24"/>
        </w:rPr>
        <w:t>както</w:t>
      </w:r>
      <w:proofErr w:type="spellEnd"/>
      <w:r w:rsidR="00D92A6C" w:rsidRPr="007D3C9B">
        <w:rPr>
          <w:sz w:val="24"/>
          <w:szCs w:val="24"/>
        </w:rPr>
        <w:t xml:space="preserve"> </w:t>
      </w:r>
      <w:proofErr w:type="spellStart"/>
      <w:r w:rsidR="00D92A6C" w:rsidRPr="007D3C9B">
        <w:rPr>
          <w:sz w:val="24"/>
          <w:szCs w:val="24"/>
        </w:rPr>
        <w:t>следва</w:t>
      </w:r>
      <w:proofErr w:type="spellEnd"/>
      <w:r w:rsidR="00D92A6C" w:rsidRPr="007D3C9B">
        <w:rPr>
          <w:sz w:val="24"/>
          <w:szCs w:val="24"/>
        </w:rPr>
        <w:t>:</w:t>
      </w:r>
    </w:p>
    <w:p w:rsidR="00D92A6C" w:rsidRPr="007C775E" w:rsidRDefault="00D92A6C" w:rsidP="00D92A6C">
      <w:pPr>
        <w:ind w:firstLine="851"/>
        <w:jc w:val="both"/>
        <w:rPr>
          <w:sz w:val="24"/>
          <w:szCs w:val="24"/>
          <w:u w:val="single"/>
        </w:rPr>
      </w:pPr>
      <w:proofErr w:type="spellStart"/>
      <w:r w:rsidRPr="007C775E">
        <w:rPr>
          <w:sz w:val="24"/>
          <w:szCs w:val="24"/>
          <w:u w:val="single"/>
        </w:rPr>
        <w:t>Присъствали</w:t>
      </w:r>
      <w:proofErr w:type="spellEnd"/>
      <w:r w:rsidRPr="007C775E">
        <w:rPr>
          <w:sz w:val="24"/>
          <w:szCs w:val="24"/>
          <w:u w:val="single"/>
        </w:rPr>
        <w:t xml:space="preserve"> 21 </w:t>
      </w:r>
      <w:proofErr w:type="spellStart"/>
      <w:r w:rsidRPr="007C775E">
        <w:rPr>
          <w:sz w:val="24"/>
          <w:szCs w:val="24"/>
          <w:u w:val="single"/>
        </w:rPr>
        <w:t>общински</w:t>
      </w:r>
      <w:proofErr w:type="spellEnd"/>
      <w:r w:rsidRPr="007C775E">
        <w:rPr>
          <w:sz w:val="24"/>
          <w:szCs w:val="24"/>
          <w:u w:val="single"/>
        </w:rPr>
        <w:t xml:space="preserve"> </w:t>
      </w:r>
      <w:proofErr w:type="spellStart"/>
      <w:r w:rsidRPr="007C775E">
        <w:rPr>
          <w:sz w:val="24"/>
          <w:szCs w:val="24"/>
          <w:u w:val="single"/>
        </w:rPr>
        <w:t>съветници</w:t>
      </w:r>
      <w:proofErr w:type="spellEnd"/>
      <w:r w:rsidRPr="007C775E">
        <w:rPr>
          <w:sz w:val="24"/>
          <w:szCs w:val="24"/>
          <w:u w:val="single"/>
        </w:rPr>
        <w:t>.</w:t>
      </w:r>
    </w:p>
    <w:p w:rsidR="00D92A6C" w:rsidRDefault="00D92A6C" w:rsidP="00D92A6C">
      <w:pPr>
        <w:ind w:firstLine="851"/>
        <w:jc w:val="both"/>
        <w:rPr>
          <w:sz w:val="24"/>
          <w:szCs w:val="24"/>
        </w:rPr>
      </w:pPr>
      <w:proofErr w:type="spellStart"/>
      <w:r w:rsidRPr="007D3C9B">
        <w:rPr>
          <w:sz w:val="24"/>
          <w:szCs w:val="24"/>
        </w:rPr>
        <w:t>Гласували</w:t>
      </w:r>
      <w:proofErr w:type="spellEnd"/>
      <w:r w:rsidRPr="007D3C9B">
        <w:rPr>
          <w:sz w:val="24"/>
          <w:szCs w:val="24"/>
        </w:rPr>
        <w:t xml:space="preserve"> 21 </w:t>
      </w:r>
      <w:proofErr w:type="spellStart"/>
      <w:r w:rsidRPr="007D3C9B">
        <w:rPr>
          <w:sz w:val="24"/>
          <w:szCs w:val="24"/>
        </w:rPr>
        <w:t>об</w:t>
      </w:r>
      <w:r w:rsidR="00561554">
        <w:rPr>
          <w:sz w:val="24"/>
          <w:szCs w:val="24"/>
        </w:rPr>
        <w:t>щински</w:t>
      </w:r>
      <w:proofErr w:type="spellEnd"/>
      <w:r w:rsidR="00561554">
        <w:rPr>
          <w:sz w:val="24"/>
          <w:szCs w:val="24"/>
        </w:rPr>
        <w:t xml:space="preserve"> </w:t>
      </w:r>
      <w:proofErr w:type="spellStart"/>
      <w:r w:rsidR="00561554">
        <w:rPr>
          <w:sz w:val="24"/>
          <w:szCs w:val="24"/>
        </w:rPr>
        <w:t>съветници</w:t>
      </w:r>
      <w:proofErr w:type="spellEnd"/>
      <w:r w:rsidR="00561554">
        <w:rPr>
          <w:sz w:val="24"/>
          <w:szCs w:val="24"/>
        </w:rPr>
        <w:t xml:space="preserve">, </w:t>
      </w:r>
      <w:proofErr w:type="spellStart"/>
      <w:r w:rsidR="00561554">
        <w:rPr>
          <w:sz w:val="24"/>
          <w:szCs w:val="24"/>
        </w:rPr>
        <w:t>като</w:t>
      </w:r>
      <w:proofErr w:type="spellEnd"/>
      <w:r w:rsidR="00561554">
        <w:rPr>
          <w:sz w:val="24"/>
          <w:szCs w:val="24"/>
        </w:rPr>
        <w:t xml:space="preserve"> </w:t>
      </w:r>
      <w:proofErr w:type="spellStart"/>
      <w:r w:rsidR="00561554">
        <w:rPr>
          <w:sz w:val="24"/>
          <w:szCs w:val="24"/>
        </w:rPr>
        <w:t>от</w:t>
      </w:r>
      <w:proofErr w:type="spellEnd"/>
      <w:r w:rsidR="00561554">
        <w:rPr>
          <w:sz w:val="24"/>
          <w:szCs w:val="24"/>
        </w:rPr>
        <w:t xml:space="preserve"> </w:t>
      </w:r>
      <w:proofErr w:type="spellStart"/>
      <w:r w:rsidR="00561554">
        <w:rPr>
          <w:sz w:val="24"/>
          <w:szCs w:val="24"/>
        </w:rPr>
        <w:t>тях</w:t>
      </w:r>
      <w:proofErr w:type="spellEnd"/>
      <w:r w:rsidR="00561554">
        <w:rPr>
          <w:sz w:val="24"/>
          <w:szCs w:val="24"/>
        </w:rPr>
        <w:t xml:space="preserve"> </w:t>
      </w:r>
      <w:r w:rsidR="006767EB">
        <w:rPr>
          <w:sz w:val="24"/>
          <w:szCs w:val="24"/>
          <w:lang w:val="bg-BG"/>
        </w:rPr>
        <w:t>18</w:t>
      </w:r>
      <w:r w:rsidR="007D3C9B" w:rsidRPr="007D3C9B">
        <w:rPr>
          <w:sz w:val="24"/>
          <w:szCs w:val="24"/>
          <w:lang w:val="bg-BG"/>
        </w:rPr>
        <w:t xml:space="preserve"> </w:t>
      </w:r>
      <w:r w:rsidR="007D3C9B" w:rsidRPr="007D3C9B">
        <w:rPr>
          <w:sz w:val="24"/>
          <w:szCs w:val="24"/>
        </w:rPr>
        <w:t>- “</w:t>
      </w:r>
      <w:r w:rsidR="007D3C9B" w:rsidRPr="007D3C9B">
        <w:rPr>
          <w:sz w:val="24"/>
          <w:szCs w:val="24"/>
          <w:lang w:val="bg-BG"/>
        </w:rPr>
        <w:t>З</w:t>
      </w:r>
      <w:r w:rsidR="00561554">
        <w:rPr>
          <w:sz w:val="24"/>
          <w:szCs w:val="24"/>
        </w:rPr>
        <w:t xml:space="preserve">а”, </w:t>
      </w:r>
      <w:r w:rsidR="006767EB">
        <w:rPr>
          <w:sz w:val="24"/>
          <w:szCs w:val="24"/>
          <w:lang w:val="bg-BG"/>
        </w:rPr>
        <w:t>2</w:t>
      </w:r>
      <w:r w:rsidR="007D3C9B" w:rsidRPr="007D3C9B">
        <w:rPr>
          <w:sz w:val="24"/>
          <w:szCs w:val="24"/>
          <w:lang w:val="bg-BG"/>
        </w:rPr>
        <w:t xml:space="preserve"> </w:t>
      </w:r>
      <w:r w:rsidRPr="007D3C9B">
        <w:rPr>
          <w:sz w:val="24"/>
          <w:szCs w:val="24"/>
        </w:rPr>
        <w:t>-</w:t>
      </w:r>
      <w:r w:rsidR="007D3C9B" w:rsidRPr="007D3C9B">
        <w:rPr>
          <w:sz w:val="24"/>
          <w:szCs w:val="24"/>
          <w:lang w:val="bg-BG"/>
        </w:rPr>
        <w:t xml:space="preserve"> </w:t>
      </w:r>
      <w:r w:rsidR="007D3C9B" w:rsidRPr="007D3C9B">
        <w:rPr>
          <w:sz w:val="24"/>
          <w:szCs w:val="24"/>
        </w:rPr>
        <w:t>“</w:t>
      </w:r>
      <w:r w:rsidR="007D3C9B" w:rsidRPr="007D3C9B">
        <w:rPr>
          <w:sz w:val="24"/>
          <w:szCs w:val="24"/>
          <w:lang w:val="bg-BG"/>
        </w:rPr>
        <w:t>П</w:t>
      </w:r>
      <w:proofErr w:type="spellStart"/>
      <w:r w:rsidR="007D3C9B" w:rsidRPr="007D3C9B">
        <w:rPr>
          <w:sz w:val="24"/>
          <w:szCs w:val="24"/>
        </w:rPr>
        <w:t>ротив</w:t>
      </w:r>
      <w:proofErr w:type="spellEnd"/>
      <w:r w:rsidR="007D3C9B" w:rsidRPr="007D3C9B">
        <w:rPr>
          <w:sz w:val="24"/>
          <w:szCs w:val="24"/>
        </w:rPr>
        <w:t>”, 1 - “</w:t>
      </w:r>
      <w:r w:rsidR="007D3C9B" w:rsidRPr="007D3C9B">
        <w:rPr>
          <w:sz w:val="24"/>
          <w:szCs w:val="24"/>
          <w:lang w:val="bg-BG"/>
        </w:rPr>
        <w:t>В</w:t>
      </w:r>
      <w:proofErr w:type="spellStart"/>
      <w:r w:rsidRPr="007D3C9B">
        <w:rPr>
          <w:sz w:val="24"/>
          <w:szCs w:val="24"/>
        </w:rPr>
        <w:t>ъздържали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се</w:t>
      </w:r>
      <w:proofErr w:type="spellEnd"/>
      <w:r w:rsidRPr="007D3C9B">
        <w:rPr>
          <w:sz w:val="24"/>
          <w:szCs w:val="24"/>
        </w:rPr>
        <w:t xml:space="preserve">”, с </w:t>
      </w:r>
      <w:proofErr w:type="spellStart"/>
      <w:r w:rsidRPr="007D3C9B">
        <w:rPr>
          <w:sz w:val="24"/>
          <w:szCs w:val="24"/>
        </w:rPr>
        <w:t>което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Общински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съвет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Харманли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прие</w:t>
      </w:r>
      <w:proofErr w:type="spellEnd"/>
      <w:r w:rsidRPr="007D3C9B">
        <w:rPr>
          <w:sz w:val="24"/>
          <w:szCs w:val="24"/>
        </w:rPr>
        <w:t xml:space="preserve"> </w:t>
      </w:r>
      <w:proofErr w:type="spellStart"/>
      <w:r w:rsidRPr="007D3C9B">
        <w:rPr>
          <w:sz w:val="24"/>
          <w:szCs w:val="24"/>
        </w:rPr>
        <w:t>следното</w:t>
      </w:r>
      <w:proofErr w:type="spellEnd"/>
    </w:p>
    <w:p w:rsidR="00520556" w:rsidRDefault="00520556" w:rsidP="00205F13">
      <w:pPr>
        <w:ind w:firstLine="851"/>
        <w:jc w:val="both"/>
        <w:rPr>
          <w:sz w:val="24"/>
          <w:szCs w:val="24"/>
          <w:lang w:val="bg-BG"/>
        </w:rPr>
      </w:pPr>
    </w:p>
    <w:p w:rsidR="00520556" w:rsidRPr="004722BD" w:rsidRDefault="00520556" w:rsidP="00205F13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4722BD">
        <w:rPr>
          <w:b/>
          <w:sz w:val="24"/>
          <w:szCs w:val="24"/>
          <w:lang w:val="bg-BG"/>
        </w:rPr>
        <w:t>РЕШЕНИЕ:</w:t>
      </w:r>
    </w:p>
    <w:p w:rsidR="007D3C9B" w:rsidRPr="007348BB" w:rsidRDefault="00520556" w:rsidP="00205F13">
      <w:pPr>
        <w:ind w:firstLine="851"/>
        <w:jc w:val="center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 w:eastAsia="bg-BG"/>
        </w:rPr>
        <w:t>№</w:t>
      </w:r>
      <w:r w:rsidR="004C0484">
        <w:rPr>
          <w:b/>
          <w:sz w:val="24"/>
          <w:szCs w:val="24"/>
          <w:lang w:eastAsia="bg-BG"/>
        </w:rPr>
        <w:t xml:space="preserve"> </w:t>
      </w:r>
      <w:r w:rsidR="007348BB">
        <w:rPr>
          <w:b/>
          <w:sz w:val="24"/>
          <w:szCs w:val="24"/>
          <w:lang w:val="bg-BG" w:eastAsia="bg-BG"/>
        </w:rPr>
        <w:t>389</w:t>
      </w:r>
    </w:p>
    <w:p w:rsidR="007D3C9B" w:rsidRDefault="007D3C9B" w:rsidP="00205F13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:rsidR="006767EB" w:rsidRDefault="006767EB" w:rsidP="00205F13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6767EB">
        <w:rPr>
          <w:color w:val="000000" w:themeColor="text1"/>
          <w:sz w:val="24"/>
          <w:szCs w:val="24"/>
          <w:lang w:val="bg-BG" w:eastAsia="bg-BG"/>
        </w:rPr>
        <w:t>На основание чл.21, ал.1, т.23 от ЗМСМА</w:t>
      </w:r>
      <w:r>
        <w:rPr>
          <w:color w:val="000000" w:themeColor="text1"/>
          <w:sz w:val="24"/>
          <w:szCs w:val="24"/>
          <w:lang w:val="bg-BG" w:eastAsia="bg-BG"/>
        </w:rPr>
        <w:t>, Общински съвет Харманли</w:t>
      </w:r>
    </w:p>
    <w:p w:rsidR="006767EB" w:rsidRPr="006767EB" w:rsidRDefault="006767EB" w:rsidP="00205F13">
      <w:pPr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37591A" w:rsidRPr="007348BB" w:rsidRDefault="00520556" w:rsidP="00205F13">
      <w:pPr>
        <w:suppressAutoHyphens w:val="0"/>
        <w:ind w:firstLine="851"/>
        <w:jc w:val="center"/>
        <w:rPr>
          <w:rFonts w:eastAsia="Aptos"/>
          <w:b/>
          <w:kern w:val="2"/>
          <w:sz w:val="24"/>
          <w:szCs w:val="24"/>
          <w:lang w:val="bg-BG" w:eastAsia="en-US"/>
          <w14:ligatures w14:val="standardContextual"/>
        </w:rPr>
      </w:pPr>
      <w:r w:rsidRPr="00520556">
        <w:rPr>
          <w:rFonts w:eastAsia="Aptos"/>
          <w:b/>
          <w:kern w:val="2"/>
          <w:sz w:val="24"/>
          <w:szCs w:val="24"/>
          <w:lang w:val="bg-BG" w:eastAsia="en-US"/>
          <w14:ligatures w14:val="standardContextual"/>
        </w:rPr>
        <w:t>РЕШИ:</w:t>
      </w:r>
    </w:p>
    <w:p w:rsidR="007348BB" w:rsidRPr="007348BB" w:rsidRDefault="007348BB" w:rsidP="00205F13">
      <w:pPr>
        <w:ind w:firstLine="851"/>
        <w:jc w:val="both"/>
        <w:rPr>
          <w:sz w:val="24"/>
          <w:szCs w:val="24"/>
          <w:lang w:val="bg-BG"/>
        </w:rPr>
      </w:pPr>
      <w:r w:rsidRPr="007348BB">
        <w:rPr>
          <w:sz w:val="24"/>
          <w:szCs w:val="24"/>
          <w:lang w:val="bg-BG"/>
        </w:rPr>
        <w:t>Общински съвет Харманли приема отчета за дейността на Еднолично дружество с ограничена отговорност „ЕКОРЕСУРС ХАРМАНЛИ“‚ за периода от 01.01.2025 г. до 01.07.2025 г.</w:t>
      </w:r>
    </w:p>
    <w:p w:rsidR="00E24565" w:rsidRDefault="00E24565" w:rsidP="007348BB">
      <w:pPr>
        <w:ind w:firstLine="851"/>
        <w:jc w:val="both"/>
        <w:rPr>
          <w:sz w:val="24"/>
          <w:szCs w:val="24"/>
          <w:lang w:val="bg-BG"/>
        </w:rPr>
      </w:pPr>
    </w:p>
    <w:p w:rsidR="00D147DF" w:rsidRDefault="00D147DF" w:rsidP="00B029E3">
      <w:pPr>
        <w:jc w:val="both"/>
        <w:rPr>
          <w:sz w:val="24"/>
          <w:szCs w:val="24"/>
          <w:lang w:val="bg-BG"/>
        </w:rPr>
      </w:pPr>
    </w:p>
    <w:p w:rsidR="007D3C9B" w:rsidRPr="00ED5DB0" w:rsidRDefault="007D3C9B" w:rsidP="007D3C9B">
      <w:pPr>
        <w:ind w:firstLine="851"/>
        <w:jc w:val="both"/>
        <w:rPr>
          <w:rFonts w:eastAsia="Tahoma"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7D3C9B" w:rsidRDefault="007D3C9B" w:rsidP="007D3C9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7D3C9B" w:rsidRPr="005F5ABB" w:rsidRDefault="005F5ABB" w:rsidP="007D3C9B">
      <w:pPr>
        <w:ind w:firstLine="851"/>
        <w:jc w:val="both"/>
        <w:rPr>
          <w:sz w:val="24"/>
          <w:szCs w:val="24"/>
          <w:lang w:val="bg-BG" w:eastAsia="bg-BG"/>
        </w:rPr>
      </w:pPr>
      <w:r w:rsidRPr="005F5ABB">
        <w:rPr>
          <w:sz w:val="24"/>
          <w:szCs w:val="24"/>
          <w:lang w:val="bg-BG" w:eastAsia="bg-BG"/>
        </w:rPr>
        <w:lastRenderedPageBreak/>
        <w:t>Предложение № 346/2025г. от Ангел Цанков Ганчев – Председател на Общински съвет Харманли, относно вземане на решение за приемане на отчета за дейността на Еднолично дружество с ограничена отговорност „ЦЕНТЪР ЗА РАБОТА С ДЕЦА И МЛАДЕЖИ“, за периода от 01.01.2025г. до 01.07.2025г.</w:t>
      </w:r>
    </w:p>
    <w:p w:rsidR="0054459C" w:rsidRDefault="0054459C" w:rsidP="00D92A6C">
      <w:pPr>
        <w:ind w:firstLine="851"/>
        <w:jc w:val="both"/>
        <w:rPr>
          <w:sz w:val="24"/>
          <w:szCs w:val="24"/>
          <w:lang w:val="bg-BG"/>
        </w:rPr>
      </w:pPr>
    </w:p>
    <w:p w:rsidR="00561554" w:rsidRDefault="008828BF" w:rsidP="00D92A6C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Пристъпи се към гласуване на </w:t>
      </w:r>
      <w:r w:rsidR="00E55D6E">
        <w:rPr>
          <w:sz w:val="24"/>
          <w:szCs w:val="24"/>
          <w:lang w:val="bg-BG"/>
        </w:rPr>
        <w:t>предложеното решение по втора</w:t>
      </w:r>
      <w:r w:rsidR="00561554" w:rsidRPr="00561554">
        <w:rPr>
          <w:sz w:val="24"/>
          <w:szCs w:val="24"/>
          <w:lang w:val="bg-BG"/>
        </w:rPr>
        <w:t xml:space="preserve"> точка от дневния ред, което се проведе на основание чл.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27, ал.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3 от ЗМСМА, във връзка с чл.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65 ал.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2 т.</w:t>
      </w:r>
      <w:r w:rsidR="00036417">
        <w:rPr>
          <w:sz w:val="24"/>
          <w:szCs w:val="24"/>
          <w:lang w:val="bg-BG"/>
        </w:rPr>
        <w:t xml:space="preserve"> </w:t>
      </w:r>
      <w:r w:rsidR="00561554" w:rsidRPr="00561554">
        <w:rPr>
          <w:sz w:val="24"/>
          <w:szCs w:val="24"/>
          <w:lang w:val="bg-BG"/>
        </w:rPr>
        <w:t>1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561554" w:rsidRDefault="00561554" w:rsidP="00D92A6C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B029E3" w:rsidP="0056155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56155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561554" w:rsidRPr="00E55D6E" w:rsidRDefault="00561554" w:rsidP="00561554">
      <w:pPr>
        <w:ind w:firstLine="851"/>
        <w:jc w:val="both"/>
        <w:rPr>
          <w:sz w:val="24"/>
          <w:szCs w:val="24"/>
          <w:u w:val="single"/>
          <w:lang w:val="bg-BG"/>
        </w:rPr>
      </w:pPr>
      <w:r w:rsidRPr="00E55D6E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Гласували 21 об</w:t>
      </w:r>
      <w:r w:rsidR="005F5ABB">
        <w:rPr>
          <w:sz w:val="24"/>
          <w:szCs w:val="24"/>
          <w:lang w:val="bg-BG"/>
        </w:rPr>
        <w:t>щински съветници, като от тях 18</w:t>
      </w:r>
      <w:r>
        <w:rPr>
          <w:sz w:val="24"/>
          <w:szCs w:val="24"/>
          <w:lang w:val="bg-BG"/>
        </w:rPr>
        <w:t xml:space="preserve"> -</w:t>
      </w:r>
      <w:r w:rsidR="005F5ABB">
        <w:rPr>
          <w:sz w:val="24"/>
          <w:szCs w:val="24"/>
          <w:lang w:val="bg-BG"/>
        </w:rPr>
        <w:t xml:space="preserve"> “За”, 0 - “Против”, 3</w:t>
      </w:r>
      <w:r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561554" w:rsidRPr="007348BB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7348BB">
        <w:rPr>
          <w:b/>
          <w:sz w:val="24"/>
          <w:szCs w:val="24"/>
          <w:lang w:val="bg-BG"/>
        </w:rPr>
        <w:t>390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Default="005F5ABB" w:rsidP="00561554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На основание чл.21, ал.1, т.23 от ЗМСМА</w:t>
      </w:r>
      <w:r>
        <w:rPr>
          <w:sz w:val="24"/>
          <w:szCs w:val="24"/>
          <w:lang w:val="bg-BG"/>
        </w:rPr>
        <w:t>, Общински съвет Харманли</w:t>
      </w:r>
    </w:p>
    <w:p w:rsidR="00101E46" w:rsidRPr="00561554" w:rsidRDefault="00101E46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5F5ABB" w:rsidRDefault="005F5ABB" w:rsidP="00561554">
      <w:pPr>
        <w:ind w:firstLine="851"/>
        <w:jc w:val="center"/>
        <w:rPr>
          <w:b/>
          <w:sz w:val="24"/>
          <w:szCs w:val="24"/>
          <w:lang w:val="bg-BG"/>
        </w:rPr>
      </w:pPr>
    </w:p>
    <w:p w:rsidR="00D147DF" w:rsidRDefault="005F5ABB" w:rsidP="00561554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Общински съвет Харманли приема отчет за дейността на Еднолично дружество с ограничена отговорност „ЦЕНТЪР ЗА РАБОТА С ДЕЦА И МЛАДЕЖИ“‚ за периода от 01.01.2025 г. до 01.07.2025 г.</w:t>
      </w:r>
    </w:p>
    <w:p w:rsidR="004C0484" w:rsidRDefault="004C0484" w:rsidP="0056155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:rsidR="00A8667A" w:rsidRDefault="00A8667A" w:rsidP="0056155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:rsidR="00561554" w:rsidRPr="00561554" w:rsidRDefault="00561554" w:rsidP="0056155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ТРЕТ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561554" w:rsidRDefault="00561554" w:rsidP="0056155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8B43C7" w:rsidRDefault="005F5ABB" w:rsidP="00561554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Предложение № 348/2025г. от Ангел Цанков Ганчев – Председател на Общински съвет Харманли, относно вземане на решение за приемане на отчета за дейността на Еднолично дружество с ограничена отговорност „Медицински център – 1 Харманли“, за периода от 01.01.2025г. до 01.07.2025г.</w:t>
      </w:r>
    </w:p>
    <w:p w:rsidR="004C0484" w:rsidRDefault="004C0484" w:rsidP="00561554">
      <w:pPr>
        <w:ind w:firstLine="851"/>
        <w:jc w:val="both"/>
        <w:rPr>
          <w:sz w:val="24"/>
          <w:szCs w:val="24"/>
          <w:lang w:val="bg-BG"/>
        </w:rPr>
      </w:pPr>
    </w:p>
    <w:p w:rsidR="004E5C02" w:rsidRDefault="004E5C02" w:rsidP="00205F13">
      <w:pPr>
        <w:suppressAutoHyphens w:val="0"/>
        <w:spacing w:line="276" w:lineRule="auto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4E5C02">
        <w:rPr>
          <w:rFonts w:eastAsiaTheme="minorEastAsia"/>
          <w:b/>
          <w:sz w:val="24"/>
          <w:szCs w:val="24"/>
          <w:u w:val="single"/>
          <w:lang w:val="bg-BG" w:eastAsia="en-US" w:bidi="en-US"/>
        </w:rPr>
        <w:t xml:space="preserve">Динко </w:t>
      </w:r>
      <w:proofErr w:type="spellStart"/>
      <w:r w:rsidRPr="004E5C02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Тървалиев</w:t>
      </w:r>
      <w:proofErr w:type="spellEnd"/>
      <w:r w:rsidRPr="004E5C02">
        <w:rPr>
          <w:rFonts w:eastAsiaTheme="minorEastAsia"/>
          <w:b/>
          <w:sz w:val="24"/>
          <w:szCs w:val="24"/>
          <w:u w:val="single"/>
          <w:lang w:val="bg-BG" w:eastAsia="en-US" w:bidi="en-US"/>
        </w:rPr>
        <w:t xml:space="preserve"> – Председател на ПК по Бюджет</w:t>
      </w:r>
      <w:r>
        <w:rPr>
          <w:rFonts w:eastAsiaTheme="minorEastAsia"/>
          <w:b/>
          <w:sz w:val="24"/>
          <w:szCs w:val="24"/>
          <w:u w:val="single"/>
          <w:lang w:val="bg-BG" w:eastAsia="en-US" w:bidi="en-US"/>
        </w:rPr>
        <w:t xml:space="preserve"> </w:t>
      </w:r>
      <w:r>
        <w:rPr>
          <w:rFonts w:eastAsiaTheme="minorEastAsia"/>
          <w:sz w:val="24"/>
          <w:szCs w:val="24"/>
          <w:lang w:val="bg-BG" w:eastAsia="en-US" w:bidi="en-US"/>
        </w:rPr>
        <w:t>– зададе въпрос, относно темата.</w:t>
      </w:r>
    </w:p>
    <w:p w:rsidR="004E5C02" w:rsidRPr="00A8667A" w:rsidRDefault="004E5C02" w:rsidP="00A8667A">
      <w:pPr>
        <w:suppressAutoHyphens w:val="0"/>
        <w:spacing w:after="200" w:line="276" w:lineRule="auto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4E5C02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Представител на „Медицински център - 1“</w:t>
      </w:r>
      <w:r w:rsidRPr="004E5C02">
        <w:rPr>
          <w:rFonts w:eastAsiaTheme="minorEastAsia"/>
          <w:sz w:val="24"/>
          <w:szCs w:val="24"/>
          <w:u w:val="single"/>
          <w:lang w:val="bg-BG" w:eastAsia="en-US" w:bidi="en-US"/>
        </w:rPr>
        <w:t>-</w:t>
      </w:r>
      <w:r>
        <w:rPr>
          <w:rFonts w:eastAsiaTheme="minorEastAsia"/>
          <w:sz w:val="24"/>
          <w:szCs w:val="24"/>
          <w:lang w:val="bg-BG" w:eastAsia="en-US" w:bidi="en-US"/>
        </w:rPr>
        <w:t xml:space="preserve"> отговори на въпроса.</w:t>
      </w:r>
    </w:p>
    <w:p w:rsidR="00561554" w:rsidRPr="00561554" w:rsidRDefault="009C36F2" w:rsidP="0056155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</w:t>
      </w:r>
      <w:r w:rsidR="006D0A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гласуване на</w:t>
      </w:r>
      <w:r w:rsidR="00E55D6E">
        <w:rPr>
          <w:sz w:val="24"/>
          <w:szCs w:val="24"/>
          <w:lang w:val="bg-BG"/>
        </w:rPr>
        <w:t xml:space="preserve"> предложеното решение по трета</w:t>
      </w:r>
      <w:r w:rsidR="00561554" w:rsidRPr="00561554">
        <w:rPr>
          <w:sz w:val="24"/>
          <w:szCs w:val="24"/>
          <w:lang w:val="bg-BG"/>
        </w:rPr>
        <w:t xml:space="preserve"> точка от дневния ред, което се </w:t>
      </w:r>
      <w:r w:rsidR="00E55D6E">
        <w:rPr>
          <w:sz w:val="24"/>
          <w:szCs w:val="24"/>
          <w:lang w:val="bg-BG"/>
        </w:rPr>
        <w:t>проведе на основание чл.</w:t>
      </w:r>
      <w:r w:rsidR="005B4EFE">
        <w:rPr>
          <w:sz w:val="24"/>
          <w:szCs w:val="24"/>
          <w:lang w:val="bg-BG"/>
        </w:rPr>
        <w:t xml:space="preserve"> </w:t>
      </w:r>
      <w:r w:rsidR="00E55D6E">
        <w:rPr>
          <w:sz w:val="24"/>
          <w:szCs w:val="24"/>
          <w:lang w:val="bg-BG"/>
        </w:rPr>
        <w:t xml:space="preserve">27, ал. </w:t>
      </w:r>
      <w:r w:rsidR="00C15D21">
        <w:rPr>
          <w:sz w:val="24"/>
          <w:szCs w:val="24"/>
          <w:lang w:val="bg-BG"/>
        </w:rPr>
        <w:t xml:space="preserve">3 </w:t>
      </w:r>
      <w:r w:rsidR="00561554" w:rsidRPr="00561554">
        <w:rPr>
          <w:sz w:val="24"/>
          <w:szCs w:val="24"/>
          <w:lang w:val="bg-BG"/>
        </w:rPr>
        <w:t>от ЗМСМА, във връзка с чл.65 ал.2</w:t>
      </w:r>
      <w:r w:rsidR="00C15D21">
        <w:rPr>
          <w:sz w:val="24"/>
          <w:szCs w:val="24"/>
          <w:lang w:val="bg-BG"/>
        </w:rPr>
        <w:t xml:space="preserve"> т.1</w:t>
      </w:r>
      <w:r w:rsidR="00561554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B029E3" w:rsidP="0056155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56155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561554" w:rsidRPr="007C775E" w:rsidRDefault="00561554" w:rsidP="00561554">
      <w:pPr>
        <w:ind w:firstLine="851"/>
        <w:jc w:val="both"/>
        <w:rPr>
          <w:sz w:val="24"/>
          <w:szCs w:val="24"/>
          <w:u w:val="single"/>
          <w:lang w:val="bg-BG"/>
        </w:rPr>
      </w:pPr>
      <w:r w:rsidRPr="007C775E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Гласували 21 общински съветници, като от тях 21 - “За”, 0 - “Против”, 0 - “Въздържали се”, с което Общински съвет Харманли прие следното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561554" w:rsidRPr="007348BB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7348BB">
        <w:rPr>
          <w:b/>
          <w:sz w:val="24"/>
          <w:szCs w:val="24"/>
          <w:lang w:val="bg-BG"/>
        </w:rPr>
        <w:t>391</w:t>
      </w:r>
    </w:p>
    <w:p w:rsidR="00561554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</w:p>
    <w:p w:rsidR="005F5ABB" w:rsidRPr="005F5ABB" w:rsidRDefault="005F5ABB" w:rsidP="005F5ABB">
      <w:pPr>
        <w:ind w:firstLine="851"/>
        <w:jc w:val="both"/>
        <w:rPr>
          <w:b/>
          <w:sz w:val="24"/>
          <w:szCs w:val="24"/>
          <w:lang w:val="bg-BG"/>
        </w:rPr>
      </w:pP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основание</w:t>
      </w:r>
      <w:proofErr w:type="spellEnd"/>
      <w:r>
        <w:rPr>
          <w:sz w:val="24"/>
          <w:szCs w:val="24"/>
          <w:lang w:eastAsia="bg-BG"/>
        </w:rPr>
        <w:t xml:space="preserve"> чл.21, ал.1, т.23 </w:t>
      </w:r>
      <w:proofErr w:type="spellStart"/>
      <w:r>
        <w:rPr>
          <w:sz w:val="24"/>
          <w:szCs w:val="24"/>
          <w:lang w:eastAsia="bg-BG"/>
        </w:rPr>
        <w:t>от</w:t>
      </w:r>
      <w:proofErr w:type="spellEnd"/>
      <w:r>
        <w:rPr>
          <w:sz w:val="24"/>
          <w:szCs w:val="24"/>
          <w:lang w:eastAsia="bg-BG"/>
        </w:rPr>
        <w:t xml:space="preserve"> ЗМСМА</w:t>
      </w:r>
      <w:r>
        <w:rPr>
          <w:sz w:val="24"/>
          <w:szCs w:val="24"/>
          <w:lang w:val="bg-BG" w:eastAsia="bg-BG"/>
        </w:rPr>
        <w:t>, Общински съвет Харманли</w:t>
      </w:r>
    </w:p>
    <w:p w:rsidR="00561554" w:rsidRPr="00561554" w:rsidRDefault="00561554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Default="00561554" w:rsidP="0056155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5F5ABB" w:rsidRDefault="005F5ABB" w:rsidP="00561554">
      <w:pPr>
        <w:ind w:firstLine="851"/>
        <w:jc w:val="center"/>
        <w:rPr>
          <w:b/>
          <w:sz w:val="24"/>
          <w:szCs w:val="24"/>
          <w:lang w:val="bg-BG"/>
        </w:rPr>
      </w:pPr>
    </w:p>
    <w:p w:rsidR="004C0484" w:rsidRDefault="005F5ABB" w:rsidP="00561554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Общински съвет Харманли приема отчета за дейността на „Медицински център -1 Харманли“ ЕООД  за периода от 01.01.2025 г. до 01.07.2025 г.</w:t>
      </w:r>
    </w:p>
    <w:p w:rsidR="004C0484" w:rsidRDefault="004C0484" w:rsidP="00561554">
      <w:pPr>
        <w:ind w:firstLine="851"/>
        <w:jc w:val="both"/>
        <w:rPr>
          <w:sz w:val="24"/>
          <w:szCs w:val="24"/>
          <w:lang w:val="bg-BG"/>
        </w:rPr>
      </w:pPr>
    </w:p>
    <w:p w:rsidR="00205F13" w:rsidRDefault="00205F13" w:rsidP="00561554">
      <w:pPr>
        <w:ind w:firstLine="851"/>
        <w:jc w:val="both"/>
        <w:rPr>
          <w:sz w:val="24"/>
          <w:szCs w:val="24"/>
          <w:lang w:val="bg-BG"/>
        </w:rPr>
      </w:pPr>
    </w:p>
    <w:p w:rsidR="00561554" w:rsidRPr="00561554" w:rsidRDefault="00561554" w:rsidP="0056155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ЧЕТВЪРТ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561554" w:rsidRDefault="00561554" w:rsidP="0056155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4C0484" w:rsidRDefault="005F5ABB" w:rsidP="00BC0DD4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Предложение № 350/2025г. от Ангел Цанков – Председател на Общински съвет Харманли, относно ремонт и полагане на асфалтова настилка на част от ВИК мрежата на улица в село Българин, община Харманли.</w:t>
      </w:r>
    </w:p>
    <w:p w:rsidR="005F5ABB" w:rsidRDefault="005F5ABB" w:rsidP="00BC0DD4">
      <w:pPr>
        <w:ind w:firstLine="851"/>
        <w:jc w:val="both"/>
        <w:rPr>
          <w:sz w:val="24"/>
          <w:szCs w:val="24"/>
          <w:lang w:val="bg-BG"/>
        </w:rPr>
      </w:pPr>
    </w:p>
    <w:p w:rsidR="004E5C02" w:rsidRDefault="004E5C02" w:rsidP="00BC0DD4">
      <w:pPr>
        <w:ind w:firstLine="851"/>
        <w:jc w:val="both"/>
        <w:rPr>
          <w:sz w:val="24"/>
          <w:szCs w:val="24"/>
          <w:lang w:val="bg-BG" w:eastAsia="bg-BG"/>
        </w:rPr>
      </w:pPr>
      <w:r w:rsidRPr="00C75E19">
        <w:rPr>
          <w:b/>
          <w:sz w:val="24"/>
          <w:szCs w:val="24"/>
          <w:u w:val="single"/>
          <w:lang w:val="bg-BG" w:eastAsia="bg-BG"/>
        </w:rPr>
        <w:t>Стоян Желев - Общински съветник от „ПП-ДБ“</w:t>
      </w:r>
      <w:r>
        <w:rPr>
          <w:sz w:val="24"/>
          <w:szCs w:val="24"/>
          <w:lang w:val="bg-BG" w:eastAsia="bg-BG"/>
        </w:rPr>
        <w:t xml:space="preserve"> – поиска повече яснота по точката.</w:t>
      </w:r>
    </w:p>
    <w:p w:rsidR="004E5C02" w:rsidRPr="004E5C02" w:rsidRDefault="004E5C02" w:rsidP="004E5C02">
      <w:pPr>
        <w:ind w:firstLine="851"/>
        <w:jc w:val="both"/>
        <w:rPr>
          <w:sz w:val="24"/>
          <w:szCs w:val="24"/>
          <w:lang w:val="bg-BG"/>
        </w:rPr>
      </w:pPr>
      <w:r w:rsidRPr="00C75E19">
        <w:rPr>
          <w:b/>
          <w:color w:val="000000" w:themeColor="text1"/>
          <w:sz w:val="24"/>
          <w:szCs w:val="24"/>
          <w:u w:val="single"/>
          <w:lang w:val="bg-BG"/>
        </w:rPr>
        <w:t>Ангел Цанков – Председател на ОбС Харманли</w:t>
      </w:r>
      <w:r>
        <w:rPr>
          <w:color w:val="000000" w:themeColor="text1"/>
          <w:sz w:val="24"/>
          <w:szCs w:val="24"/>
          <w:lang w:val="bg-BG"/>
        </w:rPr>
        <w:t xml:space="preserve"> – отговори на зададените въпроси.</w:t>
      </w:r>
    </w:p>
    <w:p w:rsidR="004E5C02" w:rsidRDefault="004E5C02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9C36F2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Пристъпи се към </w:t>
      </w:r>
      <w:r w:rsidR="006D0A79">
        <w:rPr>
          <w:sz w:val="24"/>
          <w:szCs w:val="24"/>
          <w:lang w:val="bg-BG"/>
        </w:rPr>
        <w:t xml:space="preserve">поименно </w:t>
      </w:r>
      <w:r>
        <w:rPr>
          <w:sz w:val="24"/>
          <w:szCs w:val="24"/>
          <w:lang w:val="bg-BG"/>
        </w:rPr>
        <w:t xml:space="preserve">гласуване на </w:t>
      </w:r>
      <w:r w:rsidR="00E55D6E">
        <w:rPr>
          <w:sz w:val="24"/>
          <w:szCs w:val="24"/>
          <w:lang w:val="bg-BG"/>
        </w:rPr>
        <w:t>предложеното решение по четвърта</w:t>
      </w:r>
      <w:r w:rsidR="00BC0DD4" w:rsidRPr="00561554">
        <w:rPr>
          <w:sz w:val="24"/>
          <w:szCs w:val="24"/>
          <w:lang w:val="bg-BG"/>
        </w:rPr>
        <w:t xml:space="preserve"> точка от дневния ред, което се </w:t>
      </w:r>
      <w:r w:rsidR="00E55D6E">
        <w:rPr>
          <w:sz w:val="24"/>
          <w:szCs w:val="24"/>
          <w:lang w:val="bg-BG"/>
        </w:rPr>
        <w:t>проведе на основание чл.</w:t>
      </w:r>
      <w:r w:rsidR="005B4EFE">
        <w:rPr>
          <w:sz w:val="24"/>
          <w:szCs w:val="24"/>
        </w:rPr>
        <w:t xml:space="preserve"> </w:t>
      </w:r>
      <w:r w:rsidR="00E55D6E">
        <w:rPr>
          <w:sz w:val="24"/>
          <w:szCs w:val="24"/>
          <w:lang w:val="bg-BG"/>
        </w:rPr>
        <w:t>27, ал.</w:t>
      </w:r>
      <w:r w:rsidR="005B4EFE">
        <w:rPr>
          <w:sz w:val="24"/>
          <w:szCs w:val="24"/>
        </w:rPr>
        <w:t xml:space="preserve"> </w:t>
      </w:r>
      <w:r w:rsidR="00E55D6E">
        <w:rPr>
          <w:sz w:val="24"/>
          <w:szCs w:val="24"/>
          <w:lang w:val="bg-BG"/>
        </w:rPr>
        <w:t>4 и ал. 5</w:t>
      </w:r>
      <w:r w:rsidR="00BC0DD4" w:rsidRPr="00561554">
        <w:rPr>
          <w:sz w:val="24"/>
          <w:szCs w:val="24"/>
          <w:lang w:val="bg-BG"/>
        </w:rPr>
        <w:t xml:space="preserve"> от ЗМ</w:t>
      </w:r>
      <w:r w:rsidR="00E55D6E">
        <w:rPr>
          <w:sz w:val="24"/>
          <w:szCs w:val="24"/>
          <w:lang w:val="bg-BG"/>
        </w:rPr>
        <w:t>СМА, във връзка с чл.</w:t>
      </w:r>
      <w:r w:rsidR="005B4EFE">
        <w:rPr>
          <w:sz w:val="24"/>
          <w:szCs w:val="24"/>
        </w:rPr>
        <w:t xml:space="preserve"> </w:t>
      </w:r>
      <w:r w:rsidR="00E55D6E">
        <w:rPr>
          <w:sz w:val="24"/>
          <w:szCs w:val="24"/>
          <w:lang w:val="bg-BG"/>
        </w:rPr>
        <w:t>65 ал.</w:t>
      </w:r>
      <w:r w:rsidR="005B4EFE">
        <w:rPr>
          <w:sz w:val="24"/>
          <w:szCs w:val="24"/>
        </w:rPr>
        <w:t xml:space="preserve"> </w:t>
      </w:r>
      <w:r w:rsidR="00E55D6E">
        <w:rPr>
          <w:sz w:val="24"/>
          <w:szCs w:val="24"/>
          <w:lang w:val="bg-BG"/>
        </w:rPr>
        <w:t>2 т.</w:t>
      </w:r>
      <w:r w:rsidR="005B4EFE">
        <w:rPr>
          <w:sz w:val="24"/>
          <w:szCs w:val="24"/>
        </w:rPr>
        <w:t xml:space="preserve"> </w:t>
      </w:r>
      <w:r w:rsidR="00E55D6E">
        <w:rPr>
          <w:sz w:val="24"/>
          <w:szCs w:val="24"/>
          <w:lang w:val="bg-BG"/>
        </w:rPr>
        <w:t>3</w:t>
      </w:r>
      <w:r w:rsidR="00BC0DD4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029E3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C0DD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C0DD4" w:rsidRPr="007C775E" w:rsidRDefault="00BC0DD4" w:rsidP="00BC0DD4">
      <w:pPr>
        <w:ind w:firstLine="851"/>
        <w:jc w:val="both"/>
        <w:rPr>
          <w:sz w:val="24"/>
          <w:szCs w:val="24"/>
          <w:u w:val="single"/>
          <w:lang w:val="bg-BG"/>
        </w:rPr>
      </w:pPr>
      <w:r w:rsidRPr="007C775E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Гласували 21 общински съветници, като от тях 21 - “За”, 0 - “Против”, 0 - “Въздържали се”, с което Общински съвет Харманли прие следното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4C0484" w:rsidRPr="007348BB" w:rsidRDefault="00BC0DD4" w:rsidP="004C048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7348BB">
        <w:rPr>
          <w:b/>
          <w:sz w:val="24"/>
          <w:szCs w:val="24"/>
          <w:lang w:val="bg-BG"/>
        </w:rPr>
        <w:t>392</w:t>
      </w:r>
    </w:p>
    <w:p w:rsidR="00BC0DD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</w:p>
    <w:p w:rsidR="005F5ABB" w:rsidRPr="005F5ABB" w:rsidRDefault="005F5ABB" w:rsidP="005F5ABB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5F5ABB">
        <w:rPr>
          <w:sz w:val="24"/>
          <w:szCs w:val="24"/>
          <w:lang w:val="bg-BG"/>
        </w:rPr>
        <w:t>а основание чл.21 ал.1 т.6 и т.8 от ЗМСМА</w:t>
      </w:r>
      <w:r>
        <w:rPr>
          <w:sz w:val="24"/>
          <w:szCs w:val="24"/>
          <w:lang w:val="bg-BG"/>
        </w:rPr>
        <w:t>, Общински съвет Харманли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5F5ABB" w:rsidRDefault="005F5ABB" w:rsidP="00BC0DD4">
      <w:pPr>
        <w:ind w:firstLine="851"/>
        <w:jc w:val="center"/>
        <w:rPr>
          <w:b/>
          <w:sz w:val="24"/>
          <w:szCs w:val="24"/>
          <w:lang w:val="bg-BG"/>
        </w:rPr>
      </w:pPr>
    </w:p>
    <w:p w:rsidR="005F5ABB" w:rsidRPr="005F5ABB" w:rsidRDefault="005F5ABB" w:rsidP="005F5ABB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1.</w:t>
      </w:r>
      <w:r w:rsidRPr="005F5ABB">
        <w:rPr>
          <w:sz w:val="24"/>
          <w:szCs w:val="24"/>
          <w:lang w:val="bg-BG"/>
        </w:rPr>
        <w:tab/>
        <w:t xml:space="preserve">Общински съвет Харманли дава предварително съгласие за това да бъдат подменени хранителните ВИК съоръжения под национална пътна мрежа път № II-76 и </w:t>
      </w:r>
      <w:proofErr w:type="spellStart"/>
      <w:r w:rsidRPr="005F5ABB">
        <w:rPr>
          <w:sz w:val="24"/>
          <w:szCs w:val="24"/>
          <w:lang w:val="bg-BG"/>
        </w:rPr>
        <w:t>ул.Стратия</w:t>
      </w:r>
      <w:proofErr w:type="spellEnd"/>
      <w:r w:rsidRPr="005F5ABB">
        <w:rPr>
          <w:sz w:val="24"/>
          <w:szCs w:val="24"/>
          <w:lang w:val="bg-BG"/>
        </w:rPr>
        <w:t xml:space="preserve"> </w:t>
      </w:r>
      <w:proofErr w:type="spellStart"/>
      <w:r w:rsidRPr="005F5ABB">
        <w:rPr>
          <w:sz w:val="24"/>
          <w:szCs w:val="24"/>
          <w:lang w:val="bg-BG"/>
        </w:rPr>
        <w:t>Скерлев</w:t>
      </w:r>
      <w:proofErr w:type="spellEnd"/>
      <w:r w:rsidRPr="005F5ABB">
        <w:rPr>
          <w:sz w:val="24"/>
          <w:szCs w:val="24"/>
          <w:lang w:val="bg-BG"/>
        </w:rPr>
        <w:t xml:space="preserve">, в </w:t>
      </w:r>
      <w:proofErr w:type="spellStart"/>
      <w:r w:rsidRPr="005F5ABB">
        <w:rPr>
          <w:sz w:val="24"/>
          <w:szCs w:val="24"/>
          <w:lang w:val="bg-BG"/>
        </w:rPr>
        <w:t>с.Българин</w:t>
      </w:r>
      <w:proofErr w:type="spellEnd"/>
      <w:r w:rsidRPr="005F5ABB">
        <w:rPr>
          <w:sz w:val="24"/>
          <w:szCs w:val="24"/>
          <w:lang w:val="bg-BG"/>
        </w:rPr>
        <w:t xml:space="preserve">, след което се положи асфалтово покритие в участъка от общинската пътна мрежа на </w:t>
      </w:r>
      <w:proofErr w:type="spellStart"/>
      <w:r w:rsidRPr="005F5ABB">
        <w:rPr>
          <w:sz w:val="24"/>
          <w:szCs w:val="24"/>
          <w:lang w:val="bg-BG"/>
        </w:rPr>
        <w:t>ул.Стратия</w:t>
      </w:r>
      <w:proofErr w:type="spellEnd"/>
      <w:r w:rsidRPr="005F5ABB">
        <w:rPr>
          <w:sz w:val="24"/>
          <w:szCs w:val="24"/>
          <w:lang w:val="bg-BG"/>
        </w:rPr>
        <w:t xml:space="preserve"> </w:t>
      </w:r>
      <w:proofErr w:type="spellStart"/>
      <w:r w:rsidRPr="005F5ABB">
        <w:rPr>
          <w:sz w:val="24"/>
          <w:szCs w:val="24"/>
          <w:lang w:val="bg-BG"/>
        </w:rPr>
        <w:t>Скерлев</w:t>
      </w:r>
      <w:proofErr w:type="spellEnd"/>
      <w:r w:rsidRPr="005F5ABB">
        <w:rPr>
          <w:sz w:val="24"/>
          <w:szCs w:val="24"/>
          <w:lang w:val="bg-BG"/>
        </w:rPr>
        <w:t xml:space="preserve"> с осеви точки 102, 103, 154, 155, 156, 157,168, 169,170, 193, с прогнозна дължина около 440 метра.</w:t>
      </w:r>
    </w:p>
    <w:p w:rsidR="005F5ABB" w:rsidRPr="005F5ABB" w:rsidRDefault="005F5ABB" w:rsidP="005F5ABB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 xml:space="preserve">Възлага на Кмета на Община Харманли да организира пред-проектното проучване на ремонта по т.1 от настоящото решение, да възложи проектирането и/или изготвянето и провеждането на процедура по Закона за обществените поръчки за избор на изпълнител на </w:t>
      </w:r>
      <w:r w:rsidRPr="005F5ABB">
        <w:rPr>
          <w:sz w:val="24"/>
          <w:szCs w:val="24"/>
          <w:lang w:val="bg-BG"/>
        </w:rPr>
        <w:lastRenderedPageBreak/>
        <w:t xml:space="preserve">ремонта на хранителните ВИК съоръжения под национална пътна мрежа път № II-76 и </w:t>
      </w:r>
      <w:proofErr w:type="spellStart"/>
      <w:r w:rsidRPr="005F5ABB">
        <w:rPr>
          <w:sz w:val="24"/>
          <w:szCs w:val="24"/>
          <w:lang w:val="bg-BG"/>
        </w:rPr>
        <w:t>ул.Стратия</w:t>
      </w:r>
      <w:proofErr w:type="spellEnd"/>
      <w:r w:rsidRPr="005F5ABB">
        <w:rPr>
          <w:sz w:val="24"/>
          <w:szCs w:val="24"/>
          <w:lang w:val="bg-BG"/>
        </w:rPr>
        <w:t xml:space="preserve"> </w:t>
      </w:r>
      <w:proofErr w:type="spellStart"/>
      <w:r w:rsidRPr="005F5ABB">
        <w:rPr>
          <w:sz w:val="24"/>
          <w:szCs w:val="24"/>
          <w:lang w:val="bg-BG"/>
        </w:rPr>
        <w:t>Скерлев</w:t>
      </w:r>
      <w:proofErr w:type="spellEnd"/>
      <w:r w:rsidRPr="005F5ABB">
        <w:rPr>
          <w:sz w:val="24"/>
          <w:szCs w:val="24"/>
          <w:lang w:val="bg-BG"/>
        </w:rPr>
        <w:t xml:space="preserve">, след което се положи асфалтово покритие в участъка от общинската пътна мрежа на </w:t>
      </w:r>
      <w:proofErr w:type="spellStart"/>
      <w:r w:rsidRPr="005F5ABB">
        <w:rPr>
          <w:sz w:val="24"/>
          <w:szCs w:val="24"/>
          <w:lang w:val="bg-BG"/>
        </w:rPr>
        <w:t>ул.Стратия</w:t>
      </w:r>
      <w:proofErr w:type="spellEnd"/>
      <w:r w:rsidRPr="005F5ABB">
        <w:rPr>
          <w:sz w:val="24"/>
          <w:szCs w:val="24"/>
          <w:lang w:val="bg-BG"/>
        </w:rPr>
        <w:t xml:space="preserve"> </w:t>
      </w:r>
      <w:proofErr w:type="spellStart"/>
      <w:r w:rsidRPr="005F5ABB">
        <w:rPr>
          <w:sz w:val="24"/>
          <w:szCs w:val="24"/>
          <w:lang w:val="bg-BG"/>
        </w:rPr>
        <w:t>Скерлев</w:t>
      </w:r>
      <w:proofErr w:type="spellEnd"/>
      <w:r w:rsidRPr="005F5ABB">
        <w:rPr>
          <w:sz w:val="24"/>
          <w:szCs w:val="24"/>
          <w:lang w:val="bg-BG"/>
        </w:rPr>
        <w:t xml:space="preserve"> с осеви точки 102, 103, 154, 155, 156, 157,168, 169,170, 193, с дължина около 440 метра.</w:t>
      </w:r>
    </w:p>
    <w:p w:rsidR="00E24565" w:rsidRDefault="005F5ABB" w:rsidP="005F5ABB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2.</w:t>
      </w:r>
      <w:r w:rsidRPr="005F5ABB">
        <w:rPr>
          <w:sz w:val="24"/>
          <w:szCs w:val="24"/>
          <w:lang w:val="bg-BG"/>
        </w:rPr>
        <w:tab/>
        <w:t xml:space="preserve">Ремонта на хранителните ВИК съоръжения под национална пътна мрежа път № II-76 и </w:t>
      </w:r>
      <w:proofErr w:type="spellStart"/>
      <w:r w:rsidRPr="005F5ABB">
        <w:rPr>
          <w:sz w:val="24"/>
          <w:szCs w:val="24"/>
          <w:lang w:val="bg-BG"/>
        </w:rPr>
        <w:t>ул.Стратия</w:t>
      </w:r>
      <w:proofErr w:type="spellEnd"/>
      <w:r w:rsidRPr="005F5ABB">
        <w:rPr>
          <w:sz w:val="24"/>
          <w:szCs w:val="24"/>
          <w:lang w:val="bg-BG"/>
        </w:rPr>
        <w:t xml:space="preserve"> </w:t>
      </w:r>
      <w:proofErr w:type="spellStart"/>
      <w:r w:rsidRPr="005F5ABB">
        <w:rPr>
          <w:sz w:val="24"/>
          <w:szCs w:val="24"/>
          <w:lang w:val="bg-BG"/>
        </w:rPr>
        <w:t>Скерлев</w:t>
      </w:r>
      <w:proofErr w:type="spellEnd"/>
      <w:r w:rsidRPr="005F5ABB">
        <w:rPr>
          <w:sz w:val="24"/>
          <w:szCs w:val="24"/>
          <w:lang w:val="bg-BG"/>
        </w:rPr>
        <w:t xml:space="preserve">, и полагането на асфалтово покритие в участъка от общинската пътна мрежа на </w:t>
      </w:r>
      <w:proofErr w:type="spellStart"/>
      <w:r w:rsidRPr="005F5ABB">
        <w:rPr>
          <w:sz w:val="24"/>
          <w:szCs w:val="24"/>
          <w:lang w:val="bg-BG"/>
        </w:rPr>
        <w:t>ул.Стратия</w:t>
      </w:r>
      <w:proofErr w:type="spellEnd"/>
      <w:r w:rsidRPr="005F5ABB">
        <w:rPr>
          <w:sz w:val="24"/>
          <w:szCs w:val="24"/>
          <w:lang w:val="bg-BG"/>
        </w:rPr>
        <w:t xml:space="preserve"> </w:t>
      </w:r>
      <w:proofErr w:type="spellStart"/>
      <w:r w:rsidRPr="005F5ABB">
        <w:rPr>
          <w:sz w:val="24"/>
          <w:szCs w:val="24"/>
          <w:lang w:val="bg-BG"/>
        </w:rPr>
        <w:t>Скерлев</w:t>
      </w:r>
      <w:proofErr w:type="spellEnd"/>
      <w:r w:rsidRPr="005F5ABB">
        <w:rPr>
          <w:sz w:val="24"/>
          <w:szCs w:val="24"/>
          <w:lang w:val="bg-BG"/>
        </w:rPr>
        <w:t xml:space="preserve"> с осеви точки 102, 103, 154, 155, 156, 157,168, 169,170, 193, с дължина около 440 метра, да се осъществи по най-икономически изгодния начин за Община Харманли с финансови средства от бюджета на Община Харманли, както и/или със средства по национални и европейски програми, както и с друго външно финансиране съгласно споразумения по Закона за държавния бюджет.</w:t>
      </w:r>
    </w:p>
    <w:p w:rsidR="004C0484" w:rsidRDefault="004C0484" w:rsidP="00561554">
      <w:pPr>
        <w:ind w:firstLine="851"/>
        <w:jc w:val="both"/>
        <w:rPr>
          <w:sz w:val="24"/>
          <w:szCs w:val="24"/>
          <w:lang w:val="bg-BG"/>
        </w:rPr>
      </w:pPr>
    </w:p>
    <w:p w:rsidR="00A8667A" w:rsidRDefault="00A8667A" w:rsidP="0056155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ПЕТ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C0DD4" w:rsidRDefault="00BC0DD4" w:rsidP="00BC0DD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BC0DD4" w:rsidRDefault="005F5ABB" w:rsidP="00205F13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Предложение № 349/2025г. на Николай Николов, относно искане от Живко Стоянов Желев – управител на ЕТ „СИМС-Живко Желев“ и фирма „СИМС-2011“ ЕООД.</w:t>
      </w:r>
    </w:p>
    <w:p w:rsidR="004E5C02" w:rsidRDefault="004E5C02" w:rsidP="00205F13">
      <w:pPr>
        <w:ind w:firstLine="851"/>
        <w:jc w:val="both"/>
        <w:rPr>
          <w:sz w:val="24"/>
          <w:szCs w:val="24"/>
          <w:lang w:val="bg-BG"/>
        </w:rPr>
      </w:pPr>
    </w:p>
    <w:p w:rsidR="004E5C02" w:rsidRDefault="004E5C02" w:rsidP="00205F13">
      <w:pPr>
        <w:suppressAutoHyphens w:val="0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4E5C02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Николай Николов – председател на ПК по ОРСБДТ</w:t>
      </w:r>
      <w:r>
        <w:rPr>
          <w:rFonts w:eastAsiaTheme="minorEastAsia"/>
          <w:sz w:val="24"/>
          <w:szCs w:val="24"/>
          <w:lang w:val="bg-BG" w:eastAsia="en-US" w:bidi="en-US"/>
        </w:rPr>
        <w:t xml:space="preserve"> – се изказа по точката.</w:t>
      </w:r>
    </w:p>
    <w:p w:rsidR="004E5C02" w:rsidRDefault="004E5C02" w:rsidP="00205F13">
      <w:pPr>
        <w:suppressAutoHyphens w:val="0"/>
        <w:ind w:firstLine="851"/>
        <w:jc w:val="both"/>
        <w:rPr>
          <w:sz w:val="24"/>
          <w:szCs w:val="24"/>
          <w:lang w:val="bg-BG"/>
        </w:rPr>
      </w:pPr>
      <w:r w:rsidRPr="00C75E19">
        <w:rPr>
          <w:b/>
          <w:sz w:val="24"/>
          <w:szCs w:val="24"/>
          <w:u w:val="single"/>
          <w:lang w:val="bg-BG"/>
        </w:rPr>
        <w:t>Светлана Николова – Общински съветник от „ПП-ДБ“</w:t>
      </w:r>
      <w:r>
        <w:rPr>
          <w:sz w:val="24"/>
          <w:szCs w:val="24"/>
          <w:lang w:val="bg-BG"/>
        </w:rPr>
        <w:t xml:space="preserve"> – се изказа по точката.</w:t>
      </w:r>
    </w:p>
    <w:p w:rsidR="004E5C02" w:rsidRDefault="004E5C02" w:rsidP="00205F13">
      <w:pPr>
        <w:suppressAutoHyphens w:val="0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4E5C02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Галя Братанова – Председател на ПК по Здравеопазване и социални дейности</w:t>
      </w:r>
      <w:r>
        <w:rPr>
          <w:rFonts w:eastAsiaTheme="minorEastAsia"/>
          <w:sz w:val="24"/>
          <w:szCs w:val="24"/>
          <w:lang w:val="bg-BG" w:eastAsia="en-US" w:bidi="en-US"/>
        </w:rPr>
        <w:t xml:space="preserve"> – се изказа по точката.</w:t>
      </w:r>
    </w:p>
    <w:p w:rsidR="004E5C02" w:rsidRPr="004E5C02" w:rsidRDefault="004E5C02" w:rsidP="00205F13">
      <w:pPr>
        <w:suppressAutoHyphens w:val="0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C75E19">
        <w:rPr>
          <w:b/>
          <w:sz w:val="24"/>
          <w:szCs w:val="24"/>
          <w:u w:val="single"/>
          <w:lang w:val="bg-BG"/>
        </w:rPr>
        <w:t xml:space="preserve">Динко </w:t>
      </w:r>
      <w:proofErr w:type="spellStart"/>
      <w:r w:rsidRPr="00C75E19">
        <w:rPr>
          <w:b/>
          <w:sz w:val="24"/>
          <w:szCs w:val="24"/>
          <w:u w:val="single"/>
          <w:lang w:val="bg-BG"/>
        </w:rPr>
        <w:t>Тървалиев</w:t>
      </w:r>
      <w:proofErr w:type="spellEnd"/>
      <w:r w:rsidRPr="00C75E19">
        <w:rPr>
          <w:b/>
          <w:sz w:val="24"/>
          <w:szCs w:val="24"/>
          <w:u w:val="single"/>
          <w:lang w:val="bg-BG"/>
        </w:rPr>
        <w:t xml:space="preserve"> – Председател на ПК по Бюджет</w:t>
      </w:r>
      <w:r>
        <w:rPr>
          <w:sz w:val="24"/>
          <w:szCs w:val="24"/>
          <w:lang w:val="bg-BG"/>
        </w:rPr>
        <w:t xml:space="preserve"> – се изказа по точката.</w:t>
      </w:r>
    </w:p>
    <w:p w:rsidR="004E5C02" w:rsidRDefault="004E5C02" w:rsidP="00205F13">
      <w:pPr>
        <w:suppressAutoHyphens w:val="0"/>
        <w:ind w:firstLine="851"/>
        <w:jc w:val="both"/>
        <w:rPr>
          <w:sz w:val="24"/>
          <w:szCs w:val="24"/>
          <w:lang w:val="bg-BG"/>
        </w:rPr>
      </w:pPr>
      <w:r w:rsidRPr="00C75E19">
        <w:rPr>
          <w:b/>
          <w:sz w:val="24"/>
          <w:szCs w:val="24"/>
          <w:u w:val="single"/>
          <w:lang w:val="bg-BG"/>
        </w:rPr>
        <w:t>Веса Христова – Председател на ПК по Законност и нормативни актове</w:t>
      </w:r>
      <w:r>
        <w:rPr>
          <w:sz w:val="24"/>
          <w:szCs w:val="24"/>
          <w:lang w:val="bg-BG"/>
        </w:rPr>
        <w:t xml:space="preserve"> – се изказа по точката.</w:t>
      </w:r>
    </w:p>
    <w:p w:rsidR="004E5C02" w:rsidRPr="004E5C02" w:rsidRDefault="004E5C02" w:rsidP="00205F13">
      <w:pPr>
        <w:suppressAutoHyphens w:val="0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4E5C02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Мария Киркова – Кмет на Община Харманли</w:t>
      </w:r>
      <w:r>
        <w:rPr>
          <w:rFonts w:eastAsiaTheme="minorEastAsia"/>
          <w:sz w:val="24"/>
          <w:szCs w:val="24"/>
          <w:lang w:val="bg-BG" w:eastAsia="en-US" w:bidi="en-US"/>
        </w:rPr>
        <w:t xml:space="preserve"> – се изказа по точката.</w:t>
      </w:r>
    </w:p>
    <w:p w:rsidR="004E5C02" w:rsidRPr="004E5C02" w:rsidRDefault="004E5C02" w:rsidP="00205F13">
      <w:pPr>
        <w:suppressAutoHyphens w:val="0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C75E19">
        <w:rPr>
          <w:b/>
          <w:sz w:val="24"/>
          <w:szCs w:val="24"/>
          <w:u w:val="single"/>
          <w:lang w:val="bg-BG"/>
        </w:rPr>
        <w:t xml:space="preserve">Диана Желева </w:t>
      </w:r>
      <w:r>
        <w:rPr>
          <w:b/>
          <w:sz w:val="24"/>
          <w:szCs w:val="24"/>
          <w:u w:val="single"/>
          <w:lang w:val="bg-BG"/>
        </w:rPr>
        <w:t>–</w:t>
      </w:r>
      <w:r w:rsidRPr="00C75E19">
        <w:rPr>
          <w:b/>
          <w:sz w:val="24"/>
          <w:szCs w:val="24"/>
          <w:u w:val="single"/>
          <w:lang w:val="bg-BG"/>
        </w:rPr>
        <w:t xml:space="preserve"> гражданин</w:t>
      </w:r>
      <w:r>
        <w:rPr>
          <w:sz w:val="24"/>
          <w:szCs w:val="24"/>
          <w:lang w:val="bg-BG"/>
        </w:rPr>
        <w:t xml:space="preserve"> – се изказа по точката.</w:t>
      </w:r>
    </w:p>
    <w:p w:rsidR="004C0484" w:rsidRDefault="004C0484" w:rsidP="004E5C02">
      <w:pPr>
        <w:jc w:val="both"/>
        <w:rPr>
          <w:sz w:val="24"/>
          <w:szCs w:val="24"/>
          <w:lang w:val="bg-BG"/>
        </w:rPr>
      </w:pPr>
    </w:p>
    <w:p w:rsidR="00BC0DD4" w:rsidRPr="00561554" w:rsidRDefault="009C36F2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 гласуване на</w:t>
      </w:r>
      <w:r w:rsidR="00E55D6E">
        <w:rPr>
          <w:sz w:val="24"/>
          <w:szCs w:val="24"/>
          <w:lang w:val="bg-BG"/>
        </w:rPr>
        <w:t xml:space="preserve"> предложеното решение по пета</w:t>
      </w:r>
      <w:r w:rsidR="00BC0DD4" w:rsidRPr="00561554">
        <w:rPr>
          <w:sz w:val="24"/>
          <w:szCs w:val="24"/>
          <w:lang w:val="bg-BG"/>
        </w:rPr>
        <w:t xml:space="preserve"> точка от дневния ред, което се проведе на основание чл.27, ал.3 от ЗМСМА, във връзка с чл.65 ал.2 т.1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029E3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C0DD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C0DD4" w:rsidRPr="007C775E" w:rsidRDefault="00BC0DD4" w:rsidP="00BC0DD4">
      <w:pPr>
        <w:ind w:firstLine="851"/>
        <w:jc w:val="both"/>
        <w:rPr>
          <w:sz w:val="24"/>
          <w:szCs w:val="24"/>
          <w:u w:val="single"/>
          <w:lang w:val="bg-BG"/>
        </w:rPr>
      </w:pPr>
      <w:r w:rsidRPr="007C775E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BC0DD4" w:rsidRPr="00561554" w:rsidRDefault="00C15D21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19</w:t>
      </w:r>
      <w:r w:rsidR="00BC0DD4" w:rsidRPr="00561554">
        <w:rPr>
          <w:sz w:val="24"/>
          <w:szCs w:val="24"/>
          <w:lang w:val="bg-BG"/>
        </w:rPr>
        <w:t xml:space="preserve"> об</w:t>
      </w:r>
      <w:r>
        <w:rPr>
          <w:sz w:val="24"/>
          <w:szCs w:val="24"/>
          <w:lang w:val="bg-BG"/>
        </w:rPr>
        <w:t>щински съветници, като от тях 14 - “За”, 0 - “Против”, 5</w:t>
      </w:r>
      <w:r w:rsidR="00BC0DD4"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4C0484" w:rsidRPr="007348BB" w:rsidRDefault="00BC0DD4" w:rsidP="004C048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7348BB">
        <w:rPr>
          <w:b/>
          <w:sz w:val="24"/>
          <w:szCs w:val="24"/>
          <w:lang w:val="bg-BG"/>
        </w:rPr>
        <w:t>393</w:t>
      </w:r>
    </w:p>
    <w:p w:rsidR="00BC0DD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</w:p>
    <w:p w:rsidR="00C15D21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C15D21">
        <w:rPr>
          <w:sz w:val="24"/>
          <w:szCs w:val="24"/>
          <w:lang w:val="bg-BG"/>
        </w:rPr>
        <w:t>а основание чл.21 ал.1 т.23 от ЗМСМА</w:t>
      </w:r>
      <w:r>
        <w:rPr>
          <w:sz w:val="24"/>
          <w:szCs w:val="24"/>
          <w:lang w:val="bg-BG"/>
        </w:rPr>
        <w:t>, Общински съвет Харманли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446D63" w:rsidRDefault="00BC0DD4" w:rsidP="00446D63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C15D21" w:rsidRDefault="00C15D21" w:rsidP="00446D63">
      <w:pPr>
        <w:ind w:firstLine="851"/>
        <w:jc w:val="center"/>
        <w:rPr>
          <w:b/>
          <w:sz w:val="24"/>
          <w:szCs w:val="24"/>
          <w:lang w:val="bg-BG"/>
        </w:rPr>
      </w:pPr>
    </w:p>
    <w:p w:rsidR="006D0A79" w:rsidRDefault="00C15D21" w:rsidP="00561554">
      <w:pPr>
        <w:ind w:firstLine="851"/>
        <w:jc w:val="both"/>
        <w:rPr>
          <w:sz w:val="24"/>
          <w:szCs w:val="24"/>
          <w:lang w:val="bg-BG"/>
        </w:rPr>
      </w:pPr>
      <w:r w:rsidRPr="00C15D21">
        <w:rPr>
          <w:sz w:val="24"/>
          <w:szCs w:val="24"/>
          <w:lang w:val="bg-BG"/>
        </w:rPr>
        <w:t xml:space="preserve">Общински съвет Харманли, отлага разглеждането на исканията посочени в документи рег. №258/2025 г. и рег. № 260/2025 г. на ЖИВКО СТОЯНОВ ЖЕЛЕВ управител </w:t>
      </w:r>
      <w:r w:rsidRPr="00C15D21">
        <w:rPr>
          <w:sz w:val="24"/>
          <w:szCs w:val="24"/>
          <w:lang w:val="bg-BG"/>
        </w:rPr>
        <w:lastRenderedPageBreak/>
        <w:t>на фирма „СИМС-2011“ ЕООД и ЕТ “СИМС-Живко Желев“, до одобряване на генералния план за организация на движението в гр.Харманли и приемане на промени в Наредба № 2 и Наредба №24 на Общински съвет Харманли, регламентиращи възможности за удовлетворяване на желанията му.</w:t>
      </w:r>
    </w:p>
    <w:p w:rsidR="00FF3101" w:rsidRDefault="00FF3101" w:rsidP="00561554">
      <w:pPr>
        <w:ind w:firstLine="851"/>
        <w:jc w:val="both"/>
        <w:rPr>
          <w:sz w:val="24"/>
          <w:szCs w:val="24"/>
          <w:lang w:val="bg-BG"/>
        </w:rPr>
      </w:pPr>
    </w:p>
    <w:p w:rsidR="00FF3101" w:rsidRPr="00FF3101" w:rsidRDefault="00FF3101" w:rsidP="00FF3101">
      <w:pPr>
        <w:suppressAutoHyphens w:val="0"/>
        <w:ind w:firstLine="851"/>
        <w:jc w:val="both"/>
        <w:rPr>
          <w:rFonts w:eastAsia="Calibri"/>
          <w:sz w:val="20"/>
          <w:lang w:val="bg-BG" w:eastAsia="bg-BG"/>
        </w:rPr>
      </w:pPr>
      <w:r w:rsidRPr="00FF3101">
        <w:rPr>
          <w:rFonts w:eastAsia="Calibri"/>
          <w:sz w:val="20"/>
          <w:lang w:val="bg-BG" w:eastAsia="bg-BG"/>
        </w:rPr>
        <w:t xml:space="preserve">Приложение: </w:t>
      </w:r>
    </w:p>
    <w:p w:rsidR="00FF3101" w:rsidRPr="00FF3101" w:rsidRDefault="00FF3101" w:rsidP="00FF3101">
      <w:pPr>
        <w:numPr>
          <w:ilvl w:val="0"/>
          <w:numId w:val="11"/>
        </w:numPr>
        <w:suppressAutoHyphens w:val="0"/>
        <w:ind w:left="0" w:firstLine="851"/>
        <w:contextualSpacing/>
        <w:jc w:val="both"/>
        <w:rPr>
          <w:rFonts w:eastAsia="Calibri"/>
          <w:sz w:val="20"/>
          <w:lang w:val="bg-BG" w:eastAsia="bg-BG"/>
        </w:rPr>
      </w:pPr>
      <w:r w:rsidRPr="00FF3101">
        <w:rPr>
          <w:rFonts w:eastAsia="Calibri"/>
          <w:sz w:val="20"/>
          <w:lang w:val="bg-BG" w:eastAsia="bg-BG"/>
        </w:rPr>
        <w:t>Копие на писмо рег.№258/2025 г. с искане от ЖИВКО СТОЯНОВ ЖЕЛЕВ управител на фирма „СИМС-2011“ ЕООД и ЕТ “СИМС-Живко Желев“;</w:t>
      </w:r>
    </w:p>
    <w:p w:rsidR="00FF3101" w:rsidRPr="00FF3101" w:rsidRDefault="00FF3101" w:rsidP="00FF3101">
      <w:pPr>
        <w:numPr>
          <w:ilvl w:val="0"/>
          <w:numId w:val="11"/>
        </w:numPr>
        <w:suppressAutoHyphens w:val="0"/>
        <w:ind w:left="0" w:firstLine="851"/>
        <w:contextualSpacing/>
        <w:jc w:val="both"/>
        <w:rPr>
          <w:rFonts w:eastAsia="Calibri"/>
          <w:sz w:val="20"/>
          <w:lang w:val="bg-BG" w:eastAsia="bg-BG"/>
        </w:rPr>
      </w:pPr>
      <w:r w:rsidRPr="00FF3101">
        <w:rPr>
          <w:rFonts w:eastAsia="Calibri"/>
          <w:sz w:val="20"/>
          <w:lang w:val="bg-BG" w:eastAsia="bg-BG"/>
        </w:rPr>
        <w:t>Копие на Искане рег.№260/2025 г. от ЖИВКО СТОЯНОВ ЖЕЛЕВ управител на фирма „СИМС-2011“ ЕООД и ЕТ “СИМС-Живко Желев“;</w:t>
      </w:r>
    </w:p>
    <w:p w:rsidR="00FF3101" w:rsidRPr="00FF3101" w:rsidRDefault="00FF3101" w:rsidP="00FF3101">
      <w:pPr>
        <w:numPr>
          <w:ilvl w:val="0"/>
          <w:numId w:val="11"/>
        </w:numPr>
        <w:suppressAutoHyphens w:val="0"/>
        <w:ind w:left="0" w:firstLine="851"/>
        <w:contextualSpacing/>
        <w:jc w:val="both"/>
        <w:rPr>
          <w:rFonts w:eastAsia="Calibri"/>
          <w:sz w:val="20"/>
          <w:lang w:val="bg-BG" w:eastAsia="bg-BG"/>
        </w:rPr>
      </w:pPr>
      <w:r w:rsidRPr="00FF3101">
        <w:rPr>
          <w:rFonts w:eastAsia="Calibri"/>
          <w:sz w:val="20"/>
          <w:lang w:val="bg-BG" w:eastAsia="bg-BG"/>
        </w:rPr>
        <w:t>Копие на писмо рег.№238/2024 г. с искане от ЖИВКО СТОЯНОВ ЖЕЛЕВ управител на фирма „СИМС-2011“ ЕООД и ЕТ “СИМС-Живко Желев“;</w:t>
      </w:r>
    </w:p>
    <w:p w:rsidR="004C0484" w:rsidRDefault="004C0484" w:rsidP="00561554">
      <w:pPr>
        <w:ind w:firstLine="851"/>
        <w:jc w:val="both"/>
        <w:rPr>
          <w:sz w:val="24"/>
          <w:szCs w:val="24"/>
          <w:lang w:val="bg-BG"/>
        </w:rPr>
      </w:pPr>
    </w:p>
    <w:p w:rsidR="00205F13" w:rsidRDefault="00205F13" w:rsidP="0056155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ШЕСТ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C0DD4" w:rsidRDefault="00BC0DD4" w:rsidP="00BC0DD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8B43C7" w:rsidRPr="005F5ABB" w:rsidRDefault="005F5ABB" w:rsidP="005F5ABB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Предложение № 340/2025г. от Николай Стефанов Николов относно приемане на декларация за недопускане и ограничаване на пожари на територията на Община Харманли.</w:t>
      </w:r>
    </w:p>
    <w:p w:rsidR="004C0484" w:rsidRPr="008B43C7" w:rsidRDefault="004C0484" w:rsidP="008B43C7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9C36F2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 гласуване на</w:t>
      </w:r>
      <w:r w:rsidR="00E55D6E">
        <w:rPr>
          <w:sz w:val="24"/>
          <w:szCs w:val="24"/>
          <w:lang w:val="bg-BG"/>
        </w:rPr>
        <w:t xml:space="preserve"> предложеното решение по шеста</w:t>
      </w:r>
      <w:r w:rsidR="00BC0DD4" w:rsidRPr="00561554">
        <w:rPr>
          <w:sz w:val="24"/>
          <w:szCs w:val="24"/>
          <w:lang w:val="bg-BG"/>
        </w:rPr>
        <w:t xml:space="preserve"> точка от дневния ред, което се проведе на основание чл.27, ал.3 от ЗМСМА, във връзка с чл.65 ал.2 т.1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029E3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C0DD4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C0DD4" w:rsidRPr="007C775E" w:rsidRDefault="00BC0DD4" w:rsidP="00BC0DD4">
      <w:pPr>
        <w:ind w:firstLine="851"/>
        <w:jc w:val="both"/>
        <w:rPr>
          <w:sz w:val="24"/>
          <w:szCs w:val="24"/>
          <w:u w:val="single"/>
          <w:lang w:val="bg-BG"/>
        </w:rPr>
      </w:pPr>
      <w:r w:rsidRPr="007C775E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BC0DD4" w:rsidRPr="00561554" w:rsidRDefault="00C15D21" w:rsidP="00BC0DD4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Гласували 20</w:t>
      </w:r>
      <w:r w:rsidR="00BC0DD4" w:rsidRPr="00561554">
        <w:rPr>
          <w:sz w:val="24"/>
          <w:szCs w:val="24"/>
          <w:lang w:val="bg-BG"/>
        </w:rPr>
        <w:t xml:space="preserve"> об</w:t>
      </w:r>
      <w:r>
        <w:rPr>
          <w:sz w:val="24"/>
          <w:szCs w:val="24"/>
          <w:lang w:val="bg-BG"/>
        </w:rPr>
        <w:t>щински съветници, като от тях 20</w:t>
      </w:r>
      <w:r w:rsidR="00BC0DD4" w:rsidRPr="00561554">
        <w:rPr>
          <w:sz w:val="24"/>
          <w:szCs w:val="24"/>
          <w:lang w:val="bg-BG"/>
        </w:rPr>
        <w:t xml:space="preserve"> - “За”, 0 - “Против”, 0 - “Въздържали се”, с което Общински съвет Харманли прие следното</w:t>
      </w:r>
    </w:p>
    <w:p w:rsidR="00BC0DD4" w:rsidRPr="00561554" w:rsidRDefault="00BC0DD4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BC0DD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7348BB">
        <w:rPr>
          <w:b/>
          <w:sz w:val="24"/>
          <w:szCs w:val="24"/>
          <w:lang w:val="bg-BG"/>
        </w:rPr>
        <w:t>394</w:t>
      </w:r>
    </w:p>
    <w:p w:rsidR="00C15D21" w:rsidRPr="007348BB" w:rsidRDefault="00C15D21" w:rsidP="00BC0DD4">
      <w:pPr>
        <w:ind w:firstLine="851"/>
        <w:jc w:val="center"/>
        <w:rPr>
          <w:b/>
          <w:sz w:val="24"/>
          <w:szCs w:val="24"/>
          <w:lang w:val="bg-BG"/>
        </w:rPr>
      </w:pPr>
    </w:p>
    <w:p w:rsidR="00BC0DD4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C15D21">
        <w:rPr>
          <w:sz w:val="24"/>
          <w:szCs w:val="24"/>
          <w:lang w:val="bg-BG"/>
        </w:rPr>
        <w:t>а основание чл.21, ал.1 т.23 от ЗМСМА</w:t>
      </w:r>
      <w:r>
        <w:rPr>
          <w:sz w:val="24"/>
          <w:szCs w:val="24"/>
          <w:lang w:val="bg-BG"/>
        </w:rPr>
        <w:t>, Общински съвет Харманли</w:t>
      </w:r>
    </w:p>
    <w:p w:rsidR="00446D63" w:rsidRPr="00446D63" w:rsidRDefault="00446D63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Default="00BC0DD4" w:rsidP="00BC0DD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A8667A" w:rsidRDefault="00A8667A" w:rsidP="00BC0DD4">
      <w:pPr>
        <w:ind w:firstLine="851"/>
        <w:jc w:val="center"/>
        <w:rPr>
          <w:b/>
          <w:sz w:val="24"/>
          <w:szCs w:val="24"/>
          <w:lang w:val="bg-BG"/>
        </w:rPr>
      </w:pPr>
    </w:p>
    <w:p w:rsidR="00C15D21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  <w:r w:rsidRPr="00C15D21">
        <w:rPr>
          <w:sz w:val="24"/>
          <w:szCs w:val="24"/>
          <w:lang w:val="bg-BG"/>
        </w:rPr>
        <w:t>Общински съвет Харманли приема декларация за конкретни мерки за превенция, ограничаване и недопускане на пожари и повишаване на пожарната безопасност на територията на Община Харманли, Приложение №1 към настоящата точка.</w:t>
      </w:r>
    </w:p>
    <w:p w:rsidR="00C15D21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</w:p>
    <w:p w:rsidR="006D0A79" w:rsidRPr="00FF3101" w:rsidRDefault="00C15D21" w:rsidP="00C15D21">
      <w:pPr>
        <w:ind w:firstLine="851"/>
        <w:jc w:val="both"/>
        <w:rPr>
          <w:sz w:val="20"/>
          <w:lang w:val="bg-BG"/>
        </w:rPr>
      </w:pPr>
      <w:r w:rsidRPr="00FF3101">
        <w:rPr>
          <w:sz w:val="20"/>
          <w:lang w:val="bg-BG"/>
        </w:rPr>
        <w:t>Приложение№1, към т.6, от дневния ред за заседанието на ОбС Харманли на 30.07.2025 г.</w:t>
      </w:r>
    </w:p>
    <w:p w:rsidR="004C0484" w:rsidRDefault="004C0484" w:rsidP="00BC0DD4">
      <w:pPr>
        <w:ind w:firstLine="851"/>
        <w:jc w:val="both"/>
        <w:rPr>
          <w:sz w:val="24"/>
          <w:szCs w:val="24"/>
          <w:lang w:val="bg-BG"/>
        </w:rPr>
      </w:pPr>
    </w:p>
    <w:p w:rsidR="00205F13" w:rsidRDefault="00205F13" w:rsidP="00BC0DD4">
      <w:pPr>
        <w:ind w:firstLine="851"/>
        <w:jc w:val="both"/>
        <w:rPr>
          <w:sz w:val="24"/>
          <w:szCs w:val="24"/>
          <w:lang w:val="bg-BG"/>
        </w:rPr>
      </w:pPr>
    </w:p>
    <w:p w:rsidR="00BC0DD4" w:rsidRPr="00561554" w:rsidRDefault="00BC0DD4" w:rsidP="00BC0DD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СЕДМ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C0DD4" w:rsidRDefault="00BC0DD4" w:rsidP="00BC0DD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8B43C7" w:rsidRDefault="005F5ABB" w:rsidP="00BC0DD4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Докладна записка № 339/2025г. на Мария Иванова Киркова – Кмет на Община Харманли, относно приемане на Годишен план за развитие на социалните услуги на територията на Община Харманли за 2026г.</w:t>
      </w:r>
    </w:p>
    <w:p w:rsidR="004C0484" w:rsidRDefault="004C0484" w:rsidP="00BC0DD4">
      <w:pPr>
        <w:ind w:firstLine="851"/>
        <w:jc w:val="both"/>
        <w:rPr>
          <w:sz w:val="24"/>
          <w:szCs w:val="24"/>
          <w:lang w:val="bg-BG"/>
        </w:rPr>
      </w:pPr>
    </w:p>
    <w:p w:rsidR="004C0484" w:rsidRDefault="004C0484" w:rsidP="00BC0DD4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9C36F2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 гласуване на</w:t>
      </w:r>
      <w:r w:rsidR="00BB39C1">
        <w:rPr>
          <w:sz w:val="24"/>
          <w:szCs w:val="24"/>
          <w:lang w:val="bg-BG"/>
        </w:rPr>
        <w:t xml:space="preserve"> предложеното решение по седма</w:t>
      </w:r>
      <w:r w:rsidR="00B544D8" w:rsidRPr="00561554">
        <w:rPr>
          <w:sz w:val="24"/>
          <w:szCs w:val="24"/>
          <w:lang w:val="bg-BG"/>
        </w:rPr>
        <w:t xml:space="preserve"> точка от дневния ред, което се </w:t>
      </w:r>
      <w:r w:rsidR="003C54B2">
        <w:rPr>
          <w:sz w:val="24"/>
          <w:szCs w:val="24"/>
          <w:lang w:val="bg-BG"/>
        </w:rPr>
        <w:t>проведе на основание чл. 27, ал.</w:t>
      </w:r>
      <w:r w:rsidR="00C15D21">
        <w:rPr>
          <w:sz w:val="24"/>
          <w:szCs w:val="24"/>
          <w:lang w:val="bg-BG"/>
        </w:rPr>
        <w:t>3</w:t>
      </w:r>
      <w:r w:rsidR="00B544D8" w:rsidRPr="00561554">
        <w:rPr>
          <w:sz w:val="24"/>
          <w:szCs w:val="24"/>
          <w:lang w:val="bg-BG"/>
        </w:rPr>
        <w:t xml:space="preserve"> от ЗМ</w:t>
      </w:r>
      <w:r w:rsidR="00C15D21">
        <w:rPr>
          <w:sz w:val="24"/>
          <w:szCs w:val="24"/>
          <w:lang w:val="bg-BG"/>
        </w:rPr>
        <w:t>СМА, във връзка с чл.65 ал.2 т.1</w:t>
      </w:r>
      <w:r w:rsidR="00B544D8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029E3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544D8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544D8" w:rsidRPr="007C775E" w:rsidRDefault="00B544D8" w:rsidP="00B544D8">
      <w:pPr>
        <w:ind w:firstLine="851"/>
        <w:jc w:val="both"/>
        <w:rPr>
          <w:sz w:val="24"/>
          <w:szCs w:val="24"/>
          <w:u w:val="single"/>
          <w:lang w:val="bg-BG"/>
        </w:rPr>
      </w:pPr>
      <w:r w:rsidRPr="007C775E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Гласували 21 общински съветници, като от тях 21 - “За”, 0 - “Против”, 0 - “Въздържали се”, с което Общински съвет Харманли прие следното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907CA1">
        <w:rPr>
          <w:b/>
          <w:sz w:val="24"/>
          <w:szCs w:val="24"/>
        </w:rPr>
        <w:t xml:space="preserve"> </w:t>
      </w:r>
      <w:r w:rsidR="007348BB">
        <w:rPr>
          <w:b/>
          <w:sz w:val="24"/>
          <w:szCs w:val="24"/>
          <w:lang w:val="bg-BG"/>
        </w:rPr>
        <w:t>395</w:t>
      </w:r>
    </w:p>
    <w:p w:rsidR="00C15D21" w:rsidRPr="007348BB" w:rsidRDefault="00C15D21" w:rsidP="00B544D8">
      <w:pPr>
        <w:ind w:firstLine="851"/>
        <w:jc w:val="center"/>
        <w:rPr>
          <w:b/>
          <w:sz w:val="24"/>
          <w:szCs w:val="24"/>
          <w:lang w:val="bg-BG"/>
        </w:rPr>
      </w:pPr>
    </w:p>
    <w:p w:rsidR="00B544D8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C15D21">
        <w:rPr>
          <w:sz w:val="24"/>
          <w:szCs w:val="24"/>
          <w:lang w:val="bg-BG"/>
        </w:rPr>
        <w:t>а основание чл.21, ал.1, т.12 от ЗМСМА, във връзка чл.25, ал.1, чл. 38, ал. 1 от Закона за социалните услуги, както и чл. 63, ал. 1 от Наредбата за планиране на социалните услуги</w:t>
      </w:r>
      <w:r>
        <w:rPr>
          <w:sz w:val="24"/>
          <w:szCs w:val="24"/>
          <w:lang w:val="bg-BG"/>
        </w:rPr>
        <w:t>, Общински съвет Харманли</w:t>
      </w:r>
    </w:p>
    <w:p w:rsidR="004C0484" w:rsidRDefault="004C0484" w:rsidP="00B544D8">
      <w:pPr>
        <w:ind w:firstLine="851"/>
        <w:jc w:val="center"/>
        <w:rPr>
          <w:sz w:val="24"/>
          <w:szCs w:val="24"/>
          <w:lang w:val="bg-BG"/>
        </w:rPr>
      </w:pP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B029E3" w:rsidRDefault="00B029E3" w:rsidP="00A8667A">
      <w:pPr>
        <w:jc w:val="both"/>
        <w:rPr>
          <w:color w:val="000000"/>
          <w:sz w:val="24"/>
          <w:szCs w:val="24"/>
          <w:lang w:val="bg-BG" w:eastAsia="bg-BG"/>
        </w:rPr>
      </w:pPr>
    </w:p>
    <w:p w:rsidR="00C15D21" w:rsidRPr="00C15D21" w:rsidRDefault="00C15D21" w:rsidP="00A8667A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C15D21">
        <w:rPr>
          <w:color w:val="000000"/>
          <w:sz w:val="24"/>
          <w:szCs w:val="24"/>
          <w:lang w:val="bg-BG" w:eastAsia="bg-BG"/>
        </w:rPr>
        <w:t>1. Приема Годишен план за развитие на социалните услуги на община Харманли за 2026г.</w:t>
      </w:r>
    </w:p>
    <w:p w:rsidR="00C15D21" w:rsidRPr="00C15D21" w:rsidRDefault="00C15D21" w:rsidP="00A8667A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C15D21">
        <w:rPr>
          <w:color w:val="000000"/>
          <w:sz w:val="24"/>
          <w:szCs w:val="24"/>
          <w:lang w:val="bg-BG" w:eastAsia="bg-BG"/>
        </w:rPr>
        <w:t xml:space="preserve">2. Възлага на Кмета на община Харманли да предприеме законоустановените действие за изпълнение на настоящото решение.  </w:t>
      </w:r>
    </w:p>
    <w:p w:rsidR="004C0484" w:rsidRDefault="004C0484" w:rsidP="00A8667A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635CB9" w:rsidRPr="00635CB9" w:rsidRDefault="00635CB9" w:rsidP="00A8667A">
      <w:pPr>
        <w:ind w:firstLine="851"/>
        <w:jc w:val="both"/>
        <w:rPr>
          <w:color w:val="000000"/>
          <w:sz w:val="20"/>
          <w:lang w:val="bg-BG" w:eastAsia="bg-BG"/>
        </w:rPr>
      </w:pPr>
      <w:r w:rsidRPr="00635CB9">
        <w:rPr>
          <w:color w:val="000000"/>
          <w:sz w:val="20"/>
          <w:lang w:val="bg-BG" w:eastAsia="bg-BG"/>
        </w:rPr>
        <w:t>Приложение:  ОБЩИНСКИ ГОДИШЕН ПЛАН 2026</w:t>
      </w:r>
    </w:p>
    <w:p w:rsidR="004C0484" w:rsidRDefault="004C0484" w:rsidP="00B029E3">
      <w:pPr>
        <w:jc w:val="both"/>
        <w:rPr>
          <w:sz w:val="24"/>
          <w:szCs w:val="24"/>
          <w:lang w:val="bg-BG"/>
        </w:rPr>
      </w:pPr>
    </w:p>
    <w:p w:rsidR="00205F13" w:rsidRDefault="00205F13" w:rsidP="00B029E3">
      <w:pPr>
        <w:jc w:val="both"/>
        <w:rPr>
          <w:sz w:val="24"/>
          <w:szCs w:val="24"/>
          <w:lang w:val="bg-BG"/>
        </w:rPr>
      </w:pPr>
    </w:p>
    <w:p w:rsidR="00B544D8" w:rsidRPr="00561554" w:rsidRDefault="00B544D8" w:rsidP="00B544D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ОСМ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544D8" w:rsidRDefault="00B544D8" w:rsidP="00B544D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4C0484" w:rsidRDefault="005F5ABB" w:rsidP="00B544D8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 xml:space="preserve">Докладна записка № 341/2025г. от Мария Киркова – Кмет на Община Харманли, относно кандидатстване на Община Харманли с проект „Инсталиране на фотоволтаична система в Дневен център за деца и пълнолетни деца с увреждане „Надежда“ и закупуване на електрическо превозно средство и свързана </w:t>
      </w:r>
      <w:proofErr w:type="spellStart"/>
      <w:r w:rsidRPr="005F5ABB">
        <w:rPr>
          <w:sz w:val="24"/>
          <w:szCs w:val="24"/>
          <w:lang w:val="bg-BG"/>
        </w:rPr>
        <w:t>зарядна</w:t>
      </w:r>
      <w:proofErr w:type="spellEnd"/>
      <w:r w:rsidRPr="005F5ABB">
        <w:rPr>
          <w:sz w:val="24"/>
          <w:szCs w:val="24"/>
          <w:lang w:val="bg-BG"/>
        </w:rPr>
        <w:t xml:space="preserve"> станция“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инвестиции, BG-RRP-13.009 “Инсталиране на фотоволтаични системи в съществуващи социални услуги, делегирана от държавата и закупуване на електрически превозни средства, включително свързани зарядни станции за предоставяне на социални услуги”.</w:t>
      </w:r>
    </w:p>
    <w:p w:rsidR="004C0484" w:rsidRDefault="004C0484" w:rsidP="00B544D8">
      <w:pPr>
        <w:ind w:firstLine="851"/>
        <w:jc w:val="both"/>
        <w:rPr>
          <w:sz w:val="24"/>
          <w:szCs w:val="24"/>
          <w:lang w:val="bg-BG"/>
        </w:rPr>
      </w:pPr>
    </w:p>
    <w:p w:rsidR="00D65F09" w:rsidRDefault="00D65F09" w:rsidP="00D65F09">
      <w:pPr>
        <w:ind w:firstLine="851"/>
        <w:jc w:val="both"/>
        <w:rPr>
          <w:sz w:val="24"/>
          <w:szCs w:val="24"/>
          <w:lang w:val="bg-BG"/>
        </w:rPr>
      </w:pPr>
      <w:r w:rsidRPr="00C75E19">
        <w:rPr>
          <w:b/>
          <w:sz w:val="24"/>
          <w:szCs w:val="24"/>
          <w:u w:val="single"/>
          <w:lang w:val="bg-BG"/>
        </w:rPr>
        <w:t>Стоян Желев – Общински съветник от „ПП-БД“</w:t>
      </w:r>
      <w:r>
        <w:rPr>
          <w:sz w:val="24"/>
          <w:szCs w:val="24"/>
          <w:lang w:val="bg-BG"/>
        </w:rPr>
        <w:t xml:space="preserve"> – зададе въпроси, относно точката.</w:t>
      </w:r>
    </w:p>
    <w:p w:rsidR="00D65F09" w:rsidRPr="00D65F09" w:rsidRDefault="00D65F09" w:rsidP="00D65F09">
      <w:pPr>
        <w:suppressAutoHyphens w:val="0"/>
        <w:spacing w:after="200" w:line="276" w:lineRule="auto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D65F09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Мария Киркова – Кмет на Община Харманли</w:t>
      </w:r>
      <w:r>
        <w:rPr>
          <w:rFonts w:eastAsiaTheme="minorEastAsia"/>
          <w:sz w:val="24"/>
          <w:szCs w:val="24"/>
          <w:lang w:val="bg-BG" w:eastAsia="en-US" w:bidi="en-US"/>
        </w:rPr>
        <w:t xml:space="preserve"> – отговори на зададените въпроси.</w:t>
      </w:r>
    </w:p>
    <w:p w:rsidR="00B544D8" w:rsidRDefault="009C36F2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Пристъпи се към гласуване на</w:t>
      </w:r>
      <w:r w:rsidR="00BB39C1">
        <w:rPr>
          <w:sz w:val="24"/>
          <w:szCs w:val="24"/>
          <w:lang w:val="bg-BG"/>
        </w:rPr>
        <w:t xml:space="preserve"> предложеното решение по осма</w:t>
      </w:r>
      <w:r w:rsidR="00B544D8" w:rsidRPr="00561554">
        <w:rPr>
          <w:sz w:val="24"/>
          <w:szCs w:val="24"/>
          <w:lang w:val="bg-BG"/>
        </w:rPr>
        <w:t xml:space="preserve"> точка от дневния ред, което се </w:t>
      </w:r>
      <w:r w:rsidR="00675724">
        <w:rPr>
          <w:sz w:val="24"/>
          <w:szCs w:val="24"/>
          <w:lang w:val="bg-BG"/>
        </w:rPr>
        <w:t>проведе на основание чл.27, ал.</w:t>
      </w:r>
      <w:r w:rsidR="00011C8C">
        <w:rPr>
          <w:sz w:val="24"/>
          <w:szCs w:val="24"/>
          <w:lang w:val="bg-BG"/>
        </w:rPr>
        <w:t xml:space="preserve">3 </w:t>
      </w:r>
      <w:r w:rsidR="00B544D8" w:rsidRPr="00561554">
        <w:rPr>
          <w:sz w:val="24"/>
          <w:szCs w:val="24"/>
          <w:lang w:val="bg-BG"/>
        </w:rPr>
        <w:t>от ЗМ</w:t>
      </w:r>
      <w:r w:rsidR="00011C8C">
        <w:rPr>
          <w:sz w:val="24"/>
          <w:szCs w:val="24"/>
          <w:lang w:val="bg-BG"/>
        </w:rPr>
        <w:t>СМА, във връзка с чл.65 ал.2 т.1</w:t>
      </w:r>
      <w:r w:rsidR="00B544D8" w:rsidRPr="00561554">
        <w:rPr>
          <w:sz w:val="24"/>
          <w:szCs w:val="24"/>
          <w:lang w:val="bg-BG"/>
        </w:rPr>
        <w:t xml:space="preserve"> от </w:t>
      </w:r>
      <w:r w:rsidR="00B544D8" w:rsidRPr="00561554">
        <w:rPr>
          <w:sz w:val="24"/>
          <w:szCs w:val="24"/>
          <w:lang w:val="bg-BG"/>
        </w:rPr>
        <w:lastRenderedPageBreak/>
        <w:t>Правилника за работа и дейността на Общински съвет Харманли, чрез система за електронно гласуване и отчитане на резултата.</w:t>
      </w:r>
    </w:p>
    <w:p w:rsidR="004C0484" w:rsidRDefault="004C0484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029E3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544D8" w:rsidRPr="008B43C7">
        <w:rPr>
          <w:sz w:val="24"/>
          <w:szCs w:val="24"/>
          <w:lang w:val="bg-BG"/>
        </w:rPr>
        <w:t xml:space="preserve"> от гласуван</w:t>
      </w:r>
      <w:r w:rsidR="00B544D8" w:rsidRPr="00561554">
        <w:rPr>
          <w:sz w:val="24"/>
          <w:szCs w:val="24"/>
          <w:lang w:val="bg-BG"/>
        </w:rPr>
        <w:t>ето е както следва:</w:t>
      </w:r>
    </w:p>
    <w:p w:rsidR="00B544D8" w:rsidRPr="00F55397" w:rsidRDefault="00B544D8" w:rsidP="00B544D8">
      <w:pPr>
        <w:ind w:firstLine="851"/>
        <w:jc w:val="both"/>
        <w:rPr>
          <w:sz w:val="24"/>
          <w:szCs w:val="24"/>
          <w:u w:val="single"/>
          <w:lang w:val="bg-BG"/>
        </w:rPr>
      </w:pPr>
      <w:r w:rsidRPr="00F55397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Гласували 21 общински съветници, като от тях 21 - “За”, 0 - “Против”, 0 - “Въздържали се”, с което Общински съвет Харманли прие следното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B544D8" w:rsidRPr="007348BB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7348BB">
        <w:rPr>
          <w:b/>
          <w:sz w:val="24"/>
          <w:szCs w:val="24"/>
          <w:lang w:val="bg-BG"/>
        </w:rPr>
        <w:t>396</w:t>
      </w: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</w:p>
    <w:p w:rsidR="00C15D21" w:rsidRPr="00C15D21" w:rsidRDefault="00C15D21" w:rsidP="00C15D2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C15D21">
        <w:rPr>
          <w:sz w:val="24"/>
          <w:szCs w:val="24"/>
          <w:lang w:val="bg-BG"/>
        </w:rPr>
        <w:t>а основание чл. 21, ал. 1, т. 23  от Закона за местното самоуправление и местната администрация и Условията за кандидатстване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BG-RRP-13.009  „Инсталиране на фотоволтаични системи в съществуващи социални услуги, делегирана от държавата и закупуване на електрически превозни средства, включително свързани зарядни станции за предоставяне на социални услуги“</w:t>
      </w:r>
      <w:r w:rsidR="00241EF1">
        <w:rPr>
          <w:sz w:val="24"/>
          <w:szCs w:val="24"/>
          <w:lang w:val="bg-BG"/>
        </w:rPr>
        <w:t>, Общински съвет Харманли</w:t>
      </w:r>
    </w:p>
    <w:p w:rsidR="00046185" w:rsidRPr="00561554" w:rsidRDefault="00046185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C15D21" w:rsidRDefault="00C15D21" w:rsidP="00C15D21">
      <w:pPr>
        <w:ind w:firstLine="851"/>
        <w:jc w:val="center"/>
        <w:rPr>
          <w:b/>
          <w:sz w:val="24"/>
          <w:szCs w:val="24"/>
          <w:lang w:val="bg-BG"/>
        </w:rPr>
      </w:pPr>
    </w:p>
    <w:p w:rsidR="00C15D21" w:rsidRPr="00C15D21" w:rsidRDefault="00C15D21" w:rsidP="00C15D21">
      <w:pPr>
        <w:suppressAutoHyphens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C15D21">
        <w:rPr>
          <w:color w:val="000000"/>
          <w:sz w:val="24"/>
          <w:szCs w:val="24"/>
          <w:lang w:val="bg-BG" w:eastAsia="bg-BG"/>
        </w:rPr>
        <w:t>I.</w:t>
      </w:r>
      <w:r w:rsidRPr="00C15D21">
        <w:rPr>
          <w:color w:val="000000"/>
          <w:sz w:val="24"/>
          <w:szCs w:val="24"/>
          <w:lang w:val="bg-BG" w:eastAsia="bg-BG"/>
        </w:rPr>
        <w:tab/>
        <w:t xml:space="preserve">Изразява съгласие община Харманли да кандидатства с проектно предложение: "Инсталиране на фотоволтаична система в Дневен център за деца и пълнолетни лица с увреждане „Надежда“ и закупуване на електрическо превозно средство и свързана </w:t>
      </w:r>
      <w:proofErr w:type="spellStart"/>
      <w:r w:rsidRPr="00C15D21">
        <w:rPr>
          <w:color w:val="000000"/>
          <w:sz w:val="24"/>
          <w:szCs w:val="24"/>
          <w:lang w:val="bg-BG" w:eastAsia="bg-BG"/>
        </w:rPr>
        <w:t>зарядна</w:t>
      </w:r>
      <w:proofErr w:type="spellEnd"/>
      <w:r w:rsidRPr="00C15D21">
        <w:rPr>
          <w:color w:val="000000"/>
          <w:sz w:val="24"/>
          <w:szCs w:val="24"/>
          <w:lang w:val="bg-BG" w:eastAsia="bg-BG"/>
        </w:rPr>
        <w:t xml:space="preserve"> станция“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инвестиции, BG-RRP-13.009  „Инсталиране на фотоволтаични системи в съществуващи социални услуги, делегирана от държавата и закупуване на електрически превозни средства, включително свързани зарядни станции за предоставяне на социални услуги“.</w:t>
      </w:r>
    </w:p>
    <w:p w:rsidR="00C15D21" w:rsidRPr="00C15D21" w:rsidRDefault="00C15D21" w:rsidP="00C15D21">
      <w:pPr>
        <w:suppressAutoHyphens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C15D21">
        <w:rPr>
          <w:color w:val="000000"/>
          <w:sz w:val="24"/>
          <w:szCs w:val="24"/>
          <w:lang w:val="bg-BG" w:eastAsia="bg-BG"/>
        </w:rPr>
        <w:t>II.</w:t>
      </w:r>
      <w:r w:rsidRPr="00C15D21">
        <w:rPr>
          <w:color w:val="000000"/>
          <w:sz w:val="24"/>
          <w:szCs w:val="24"/>
          <w:lang w:val="bg-BG" w:eastAsia="bg-BG"/>
        </w:rPr>
        <w:tab/>
        <w:t>Декларира, че:</w:t>
      </w:r>
    </w:p>
    <w:p w:rsidR="00C15D21" w:rsidRPr="00C15D21" w:rsidRDefault="00C15D21" w:rsidP="00C15D21">
      <w:pPr>
        <w:suppressAutoHyphens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C15D21">
        <w:rPr>
          <w:color w:val="000000"/>
          <w:sz w:val="24"/>
          <w:szCs w:val="24"/>
          <w:lang w:val="bg-BG" w:eastAsia="bg-BG"/>
        </w:rPr>
        <w:t>1.</w:t>
      </w:r>
      <w:r w:rsidRPr="00C15D21">
        <w:rPr>
          <w:color w:val="000000"/>
          <w:sz w:val="24"/>
          <w:szCs w:val="24"/>
          <w:lang w:val="bg-BG" w:eastAsia="bg-BG"/>
        </w:rPr>
        <w:tab/>
        <w:t xml:space="preserve">Сградата предмет на инвестицията по процедурата, в която се извършва социалната услуга, ще бъде поддържана минимум 5 години след датата на приключване на дейностите по инвестицията и одобрение на искането за окончателно плащане от страна СНЦ. </w:t>
      </w:r>
    </w:p>
    <w:p w:rsidR="00C15D21" w:rsidRPr="00C15D21" w:rsidRDefault="00C15D21" w:rsidP="00C15D21">
      <w:pPr>
        <w:suppressAutoHyphens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C15D21">
        <w:rPr>
          <w:color w:val="000000"/>
          <w:sz w:val="24"/>
          <w:szCs w:val="24"/>
          <w:lang w:val="bg-BG" w:eastAsia="bg-BG"/>
        </w:rPr>
        <w:t>2.</w:t>
      </w:r>
      <w:r w:rsidRPr="00C15D21">
        <w:rPr>
          <w:color w:val="000000"/>
          <w:sz w:val="24"/>
          <w:szCs w:val="24"/>
          <w:lang w:val="bg-BG" w:eastAsia="bg-BG"/>
        </w:rPr>
        <w:tab/>
        <w:t>Предназначението на сградата/помещенията, обект на интервенция по инвестицията, няма да бъде променяно за период не по-малък от 5 години след датата на приключване на дейностите по инвестицията и верификация на искането за окончателно плащане от страна на СНД.</w:t>
      </w:r>
    </w:p>
    <w:p w:rsidR="00C15D21" w:rsidRPr="00C15D21" w:rsidRDefault="00C15D21" w:rsidP="00C15D21">
      <w:pPr>
        <w:suppressAutoHyphens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C15D21">
        <w:rPr>
          <w:color w:val="000000"/>
          <w:sz w:val="24"/>
          <w:szCs w:val="24"/>
          <w:lang w:val="bg-BG" w:eastAsia="bg-BG"/>
        </w:rPr>
        <w:t>3.</w:t>
      </w:r>
      <w:r w:rsidRPr="00C15D21">
        <w:rPr>
          <w:color w:val="000000"/>
          <w:sz w:val="24"/>
          <w:szCs w:val="24"/>
          <w:lang w:val="bg-BG" w:eastAsia="bg-BG"/>
        </w:rPr>
        <w:tab/>
        <w:t xml:space="preserve">Закупеният електрически автомобил по настоящата процедура ще се използва за обезпечаване на дейностите по предоставяне на социални услуги в общината,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СНД. </w:t>
      </w:r>
    </w:p>
    <w:p w:rsidR="00046185" w:rsidRDefault="00C15D21" w:rsidP="00C15D21">
      <w:pPr>
        <w:suppressAutoHyphens w:val="0"/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C15D21">
        <w:rPr>
          <w:color w:val="000000"/>
          <w:sz w:val="24"/>
          <w:szCs w:val="24"/>
          <w:lang w:val="bg-BG" w:eastAsia="bg-BG"/>
        </w:rPr>
        <w:t>III. Възлага на Кмета на община Харманли да извърши последващи действия по изпълнение на решението.</w:t>
      </w:r>
    </w:p>
    <w:p w:rsidR="004C0484" w:rsidRDefault="004C0484" w:rsidP="00046185">
      <w:pPr>
        <w:suppressAutoHyphens w:val="0"/>
        <w:jc w:val="both"/>
        <w:rPr>
          <w:color w:val="000000"/>
          <w:sz w:val="24"/>
          <w:szCs w:val="24"/>
          <w:lang w:val="bg-BG" w:eastAsia="bg-BG"/>
        </w:rPr>
      </w:pPr>
    </w:p>
    <w:p w:rsidR="00205F13" w:rsidRPr="00046185" w:rsidRDefault="00205F13" w:rsidP="00046185">
      <w:pPr>
        <w:suppressAutoHyphens w:val="0"/>
        <w:jc w:val="both"/>
        <w:rPr>
          <w:color w:val="000000"/>
          <w:sz w:val="24"/>
          <w:szCs w:val="24"/>
          <w:lang w:val="bg-BG" w:eastAsia="bg-BG"/>
        </w:rPr>
      </w:pPr>
    </w:p>
    <w:p w:rsidR="00B544D8" w:rsidRPr="00561554" w:rsidRDefault="00B544D8" w:rsidP="00B544D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ДЕВЕТ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544D8" w:rsidRDefault="00B544D8" w:rsidP="00B544D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lastRenderedPageBreak/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4C0484" w:rsidRDefault="005F5ABB" w:rsidP="00BC0DD4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Докладна записка №342/2025 от Мария Иванова Киркова – Кмет на Община Харманли, относно провеждане на публичен търг за отдаване под наем сграда – публична общинска собственост.</w:t>
      </w:r>
    </w:p>
    <w:p w:rsidR="00F55397" w:rsidRPr="00F55397" w:rsidRDefault="00F55397" w:rsidP="00BC0DD4">
      <w:pPr>
        <w:ind w:firstLine="851"/>
        <w:jc w:val="both"/>
        <w:rPr>
          <w:b/>
          <w:sz w:val="24"/>
          <w:szCs w:val="24"/>
          <w:u w:val="single"/>
          <w:lang w:val="bg-BG"/>
        </w:rPr>
      </w:pPr>
    </w:p>
    <w:p w:rsidR="00B544D8" w:rsidRPr="00561554" w:rsidRDefault="009C36F2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Пристъпи се към гласуване </w:t>
      </w:r>
      <w:r w:rsidR="00BB4236">
        <w:rPr>
          <w:sz w:val="24"/>
          <w:szCs w:val="24"/>
          <w:lang w:val="bg-BG"/>
        </w:rPr>
        <w:t xml:space="preserve">поименно </w:t>
      </w:r>
      <w:r>
        <w:rPr>
          <w:sz w:val="24"/>
          <w:szCs w:val="24"/>
          <w:lang w:val="bg-BG"/>
        </w:rPr>
        <w:t>на</w:t>
      </w:r>
      <w:r w:rsidR="00BB39C1">
        <w:rPr>
          <w:sz w:val="24"/>
          <w:szCs w:val="24"/>
          <w:lang w:val="bg-BG"/>
        </w:rPr>
        <w:t xml:space="preserve"> предложеното решение по девет</w:t>
      </w:r>
      <w:r w:rsidR="00B544D8" w:rsidRPr="00561554">
        <w:rPr>
          <w:sz w:val="24"/>
          <w:szCs w:val="24"/>
          <w:lang w:val="bg-BG"/>
        </w:rPr>
        <w:t xml:space="preserve">а точка от дневния ред, което се </w:t>
      </w:r>
      <w:r w:rsidR="00675724">
        <w:rPr>
          <w:sz w:val="24"/>
          <w:szCs w:val="24"/>
          <w:lang w:val="bg-BG"/>
        </w:rPr>
        <w:t>проведе на основание чл.27, ал.4, ал. 5</w:t>
      </w:r>
      <w:r w:rsidR="00B544D8" w:rsidRPr="00561554">
        <w:rPr>
          <w:sz w:val="24"/>
          <w:szCs w:val="24"/>
          <w:lang w:val="bg-BG"/>
        </w:rPr>
        <w:t xml:space="preserve"> от ЗМ</w:t>
      </w:r>
      <w:r w:rsidR="00BB39C1">
        <w:rPr>
          <w:sz w:val="24"/>
          <w:szCs w:val="24"/>
          <w:lang w:val="bg-BG"/>
        </w:rPr>
        <w:t>СМА, във връзка с чл.65 ал.2 т.3</w:t>
      </w:r>
      <w:r w:rsidR="00B544D8"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029E3" w:rsidP="00B544D8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B544D8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B544D8" w:rsidRPr="002F479F" w:rsidRDefault="00B544D8" w:rsidP="00B544D8">
      <w:pPr>
        <w:ind w:firstLine="851"/>
        <w:jc w:val="both"/>
        <w:rPr>
          <w:sz w:val="24"/>
          <w:szCs w:val="24"/>
          <w:u w:val="single"/>
          <w:lang w:val="bg-BG"/>
        </w:rPr>
      </w:pPr>
      <w:r w:rsidRPr="002F479F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Гласували 21 общински съветници, като от тях 21 - “За”, 0 - “Против”, 0 - “Въздържали се”, с което Общински съвет Харманли прие следното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Pr="00561554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4C0484">
        <w:rPr>
          <w:b/>
          <w:sz w:val="24"/>
          <w:szCs w:val="24"/>
        </w:rPr>
        <w:t xml:space="preserve"> </w:t>
      </w:r>
      <w:r w:rsidR="007348BB">
        <w:rPr>
          <w:b/>
          <w:sz w:val="24"/>
          <w:szCs w:val="24"/>
          <w:lang w:val="bg-BG"/>
        </w:rPr>
        <w:t>397</w:t>
      </w:r>
    </w:p>
    <w:p w:rsidR="00241EF1" w:rsidRPr="007348BB" w:rsidRDefault="00241EF1" w:rsidP="00B544D8">
      <w:pPr>
        <w:ind w:firstLine="851"/>
        <w:jc w:val="center"/>
        <w:rPr>
          <w:b/>
          <w:sz w:val="24"/>
          <w:szCs w:val="24"/>
          <w:lang w:val="bg-BG"/>
        </w:rPr>
      </w:pPr>
    </w:p>
    <w:p w:rsidR="00B544D8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241EF1">
        <w:rPr>
          <w:sz w:val="24"/>
          <w:szCs w:val="24"/>
          <w:lang w:val="bg-BG"/>
        </w:rPr>
        <w:t>а основание чл.21, ал.1, т.8 от ЗМСМА, чл.14, ал.7 от ЗОС, и чл.25 от Наредба № 2 за УПРОбИ на ОбС-Харманли</w:t>
      </w:r>
      <w:r>
        <w:rPr>
          <w:sz w:val="24"/>
          <w:szCs w:val="24"/>
          <w:lang w:val="bg-BG"/>
        </w:rPr>
        <w:t>, Общински съвет Харманли</w:t>
      </w:r>
    </w:p>
    <w:p w:rsidR="00B544D8" w:rsidRPr="00561554" w:rsidRDefault="00B544D8" w:rsidP="00B544D8">
      <w:pPr>
        <w:ind w:firstLine="851"/>
        <w:jc w:val="both"/>
        <w:rPr>
          <w:sz w:val="24"/>
          <w:szCs w:val="24"/>
          <w:lang w:val="bg-BG"/>
        </w:rPr>
      </w:pPr>
    </w:p>
    <w:p w:rsidR="00B544D8" w:rsidRDefault="00B544D8" w:rsidP="00B544D8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241EF1" w:rsidRDefault="00241EF1" w:rsidP="00B544D8">
      <w:pPr>
        <w:ind w:firstLine="851"/>
        <w:jc w:val="center"/>
        <w:rPr>
          <w:b/>
          <w:sz w:val="24"/>
          <w:szCs w:val="24"/>
          <w:lang w:val="bg-BG"/>
        </w:rPr>
      </w:pP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 w:eastAsia="bg-BG"/>
        </w:rPr>
      </w:pPr>
      <w:r w:rsidRPr="00241EF1">
        <w:rPr>
          <w:sz w:val="24"/>
          <w:szCs w:val="24"/>
          <w:lang w:val="bg-BG" w:eastAsia="bg-BG"/>
        </w:rPr>
        <w:t>1. Да се отдаде под наем имот – публична общинска собственост, а именно:</w:t>
      </w: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 w:eastAsia="bg-BG"/>
        </w:rPr>
      </w:pPr>
      <w:r w:rsidRPr="00241EF1">
        <w:rPr>
          <w:sz w:val="24"/>
          <w:szCs w:val="24"/>
          <w:lang w:val="bg-BG" w:eastAsia="bg-BG"/>
        </w:rPr>
        <w:t>сграда с идентификатор 77181.14.662.2(седемдесет и седем хиляди сто осемдесет и едно, точка четиринадесет, точка шестстотин шестдесет и две, точка две), с площ от 110(сто и десет)кв.м., брой етажи: 1(един), предназначение на сградата: складова база, склад, построена в имот - публична общинска собственост с идентификатор 77181.14.662(седемдесет и седем хиляди сто осемдесет и едно, точка четиринадесет, точка шестстотин шестдесет и две) по КККР на град Харманли, община  Харманли, област Хасково, одобрени със Заповед №РД-18-9/23.03.2006г. на Изпълнителния директор на АК, целият с площ 71357(седемдесет и една хиляди триста петдесет и седем)кв.м. в местността „</w:t>
      </w:r>
      <w:proofErr w:type="spellStart"/>
      <w:r w:rsidRPr="00241EF1">
        <w:rPr>
          <w:sz w:val="24"/>
          <w:szCs w:val="24"/>
          <w:lang w:val="bg-BG" w:eastAsia="bg-BG"/>
        </w:rPr>
        <w:t>Козлука</w:t>
      </w:r>
      <w:proofErr w:type="spellEnd"/>
      <w:r w:rsidRPr="00241EF1">
        <w:rPr>
          <w:sz w:val="24"/>
          <w:szCs w:val="24"/>
          <w:lang w:val="bg-BG" w:eastAsia="bg-BG"/>
        </w:rPr>
        <w:t>“, трайно предназначение на територията: Урбанизирана, начин на трайно ползване: Гробищен парк, предишни идентификатори: 77181.14.246 и 77181.14.256, номер по предходен план:001388, 000492, при съседи: 77181.14.679; 77181.14.678; 77181.14.726; 77181.14.732; 77181.14.216; 77181.14.218; 77181.14.577; 77181.14.713; 77181.14.675; 77181.14.773; 77181.14.718; 77181.14.224; 77181.14.247; 77181.14.248; 77181.14.544; 77181.14.563, актувани с АПОС №9283/12.05.2016 г., вписан в Служба по вписванията гр.Харманли под №122, том6, вх.рег.№1498 на 16.05.2016г., за осъществяване на стопанска дейност свързана с изработване на възпоменателни паметници и плочи, за срок от пет години.</w:t>
      </w: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 w:eastAsia="bg-BG"/>
        </w:rPr>
      </w:pPr>
      <w:r w:rsidRPr="00241EF1">
        <w:rPr>
          <w:sz w:val="24"/>
          <w:szCs w:val="24"/>
          <w:lang w:val="bg-BG" w:eastAsia="bg-BG"/>
        </w:rPr>
        <w:t>2. Отдаването под наем да се извърши след провеждането на публичен търг с явно наддаване, по реда на  глава VІІ от  Наредба № 2 за УПРОбИ на ОбС Харманли.</w:t>
      </w: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 w:eastAsia="bg-BG"/>
        </w:rPr>
      </w:pPr>
      <w:r w:rsidRPr="00241EF1">
        <w:rPr>
          <w:sz w:val="24"/>
          <w:szCs w:val="24"/>
          <w:lang w:val="bg-BG" w:eastAsia="bg-BG"/>
        </w:rPr>
        <w:t xml:space="preserve"> 3. Началната тръжна цена да се определи съгласно тарифа №1 /Приложение №1 към Наредба №2 за УПРОбИ.</w:t>
      </w:r>
    </w:p>
    <w:p w:rsidR="00BB4236" w:rsidRDefault="00241EF1" w:rsidP="00241EF1">
      <w:pPr>
        <w:ind w:firstLine="851"/>
        <w:jc w:val="both"/>
        <w:rPr>
          <w:sz w:val="24"/>
          <w:szCs w:val="24"/>
          <w:lang w:val="bg-BG" w:eastAsia="bg-BG"/>
        </w:rPr>
      </w:pPr>
      <w:r w:rsidRPr="00241EF1">
        <w:rPr>
          <w:sz w:val="24"/>
          <w:szCs w:val="24"/>
          <w:lang w:val="bg-BG" w:eastAsia="bg-BG"/>
        </w:rPr>
        <w:t xml:space="preserve">  4. Оправомощава Кмета на Община Харманли да предприеме необходимите законоустановени действия.</w:t>
      </w:r>
    </w:p>
    <w:p w:rsidR="004C0484" w:rsidRDefault="004C0484" w:rsidP="00B544D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:rsidR="00C85D94" w:rsidRPr="00C85D94" w:rsidRDefault="00C85D94" w:rsidP="00C85D94">
      <w:pPr>
        <w:suppressAutoHyphens w:val="0"/>
        <w:ind w:firstLine="708"/>
        <w:jc w:val="both"/>
        <w:rPr>
          <w:sz w:val="20"/>
          <w:lang w:val="bg-BG" w:eastAsia="en-US"/>
        </w:rPr>
      </w:pPr>
      <w:r w:rsidRPr="00C85D94">
        <w:rPr>
          <w:sz w:val="20"/>
          <w:lang w:val="bg-BG" w:eastAsia="en-US"/>
        </w:rPr>
        <w:lastRenderedPageBreak/>
        <w:t>Приложение: Искане, АПОС и  скица.</w:t>
      </w:r>
    </w:p>
    <w:p w:rsidR="00BB4236" w:rsidRDefault="00BB4236" w:rsidP="00B544D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:rsidR="00205F13" w:rsidRDefault="00205F13" w:rsidP="00B544D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:rsidR="00B544D8" w:rsidRPr="00561554" w:rsidRDefault="00B544D8" w:rsidP="00B544D8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ДЕСЕТ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544D8" w:rsidRDefault="00B544D8" w:rsidP="00B544D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4C0484" w:rsidRDefault="005F5ABB" w:rsidP="004C0484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Докладна записка №343/2025 от Мария Иванова Киркова – Кмет на Община Харманли, относно допълване на „Програмата за управление и разпореждане с имоти – общинска собственост за 2025г.“ на Община Харманли, приета с решение №271, отразено в Протокол №18/29.01.2025г. на ОбС-Харманли и отдаване под наем без търг или конкурс, на части от имот – частна общинска собственост.</w:t>
      </w:r>
    </w:p>
    <w:p w:rsidR="004C0484" w:rsidRDefault="004C0484" w:rsidP="004C0484">
      <w:pPr>
        <w:ind w:firstLine="851"/>
        <w:jc w:val="both"/>
        <w:rPr>
          <w:sz w:val="24"/>
          <w:szCs w:val="24"/>
          <w:lang w:val="bg-BG"/>
        </w:rPr>
      </w:pPr>
    </w:p>
    <w:p w:rsidR="000C4545" w:rsidRPr="00561554" w:rsidRDefault="000C4545" w:rsidP="000C4545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Пр</w:t>
      </w:r>
      <w:r w:rsidR="009C36F2">
        <w:rPr>
          <w:sz w:val="24"/>
          <w:szCs w:val="24"/>
          <w:lang w:val="bg-BG"/>
        </w:rPr>
        <w:t>истъпи се към</w:t>
      </w:r>
      <w:r w:rsidR="00B36E11">
        <w:rPr>
          <w:sz w:val="24"/>
          <w:szCs w:val="24"/>
          <w:lang w:val="bg-BG"/>
        </w:rPr>
        <w:t xml:space="preserve"> поименно</w:t>
      </w:r>
      <w:r w:rsidR="009C36F2">
        <w:rPr>
          <w:sz w:val="24"/>
          <w:szCs w:val="24"/>
          <w:lang w:val="bg-BG"/>
        </w:rPr>
        <w:t xml:space="preserve"> гласуване на</w:t>
      </w:r>
      <w:r w:rsidRPr="00561554">
        <w:rPr>
          <w:sz w:val="24"/>
          <w:szCs w:val="24"/>
          <w:lang w:val="bg-BG"/>
        </w:rPr>
        <w:t xml:space="preserve"> предложеното решение по </w:t>
      </w:r>
      <w:r w:rsidR="00BB39C1">
        <w:rPr>
          <w:sz w:val="24"/>
          <w:szCs w:val="24"/>
          <w:lang w:val="bg-BG"/>
        </w:rPr>
        <w:t>десет</w:t>
      </w:r>
      <w:r w:rsidRPr="00561554">
        <w:rPr>
          <w:sz w:val="24"/>
          <w:szCs w:val="24"/>
          <w:lang w:val="bg-BG"/>
        </w:rPr>
        <w:t xml:space="preserve">а точка от дневния ред, което се </w:t>
      </w:r>
      <w:r w:rsidR="00B36E11">
        <w:rPr>
          <w:sz w:val="24"/>
          <w:szCs w:val="24"/>
          <w:lang w:val="bg-BG"/>
        </w:rPr>
        <w:t>проведе на основание чл.27, ал.</w:t>
      </w:r>
      <w:r w:rsidR="00B36E11">
        <w:rPr>
          <w:sz w:val="24"/>
          <w:szCs w:val="24"/>
        </w:rPr>
        <w:t xml:space="preserve">4 </w:t>
      </w:r>
      <w:r w:rsidR="00B36E11">
        <w:rPr>
          <w:sz w:val="24"/>
          <w:szCs w:val="24"/>
          <w:lang w:val="bg-BG"/>
        </w:rPr>
        <w:t>и ал.5</w:t>
      </w:r>
      <w:r w:rsidRPr="00561554">
        <w:rPr>
          <w:sz w:val="24"/>
          <w:szCs w:val="24"/>
          <w:lang w:val="bg-BG"/>
        </w:rPr>
        <w:t xml:space="preserve"> от ЗМ</w:t>
      </w:r>
      <w:r w:rsidR="00B36E11">
        <w:rPr>
          <w:sz w:val="24"/>
          <w:szCs w:val="24"/>
          <w:lang w:val="bg-BG"/>
        </w:rPr>
        <w:t>СМА, във връзка с чл.65 ал.2 т.3</w:t>
      </w:r>
      <w:r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0C4545" w:rsidRPr="00561554" w:rsidRDefault="000C4545" w:rsidP="000C4545">
      <w:pPr>
        <w:ind w:firstLine="851"/>
        <w:jc w:val="both"/>
        <w:rPr>
          <w:sz w:val="24"/>
          <w:szCs w:val="24"/>
          <w:lang w:val="bg-BG"/>
        </w:rPr>
      </w:pPr>
    </w:p>
    <w:p w:rsidR="000C4545" w:rsidRPr="00561554" w:rsidRDefault="00B029E3" w:rsidP="000C4545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="000C4545"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0C4545" w:rsidRPr="00F55397" w:rsidRDefault="000C4545" w:rsidP="000C4545">
      <w:pPr>
        <w:ind w:firstLine="851"/>
        <w:jc w:val="both"/>
        <w:rPr>
          <w:sz w:val="24"/>
          <w:szCs w:val="24"/>
          <w:u w:val="single"/>
          <w:lang w:val="bg-BG"/>
        </w:rPr>
      </w:pPr>
      <w:r w:rsidRPr="00F55397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0C4545" w:rsidRPr="00561554" w:rsidRDefault="000C4545" w:rsidP="000C4545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Гласували 21 общински съветници, като от тях 21 - “За”, 0 - “Против”, 0 - “Въздържали се”, с което Общински съвет Харманли прие следното</w:t>
      </w:r>
    </w:p>
    <w:p w:rsidR="000C4545" w:rsidRPr="00561554" w:rsidRDefault="000C4545" w:rsidP="000C4545">
      <w:pPr>
        <w:ind w:firstLine="851"/>
        <w:jc w:val="both"/>
        <w:rPr>
          <w:sz w:val="24"/>
          <w:szCs w:val="24"/>
          <w:lang w:val="bg-BG"/>
        </w:rPr>
      </w:pPr>
    </w:p>
    <w:p w:rsidR="000C4545" w:rsidRPr="00561554" w:rsidRDefault="000C4545" w:rsidP="000C4545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0C4545" w:rsidRDefault="000C4545" w:rsidP="000C4545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 w:rsidR="007348BB">
        <w:rPr>
          <w:b/>
          <w:sz w:val="24"/>
          <w:szCs w:val="24"/>
          <w:lang w:val="bg-BG"/>
        </w:rPr>
        <w:t xml:space="preserve"> 398</w:t>
      </w:r>
    </w:p>
    <w:p w:rsidR="00241EF1" w:rsidRPr="00907CA1" w:rsidRDefault="00241EF1" w:rsidP="000C4545">
      <w:pPr>
        <w:ind w:firstLine="851"/>
        <w:jc w:val="center"/>
        <w:rPr>
          <w:b/>
          <w:sz w:val="24"/>
          <w:szCs w:val="24"/>
        </w:rPr>
      </w:pPr>
    </w:p>
    <w:p w:rsidR="000C4545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241EF1">
        <w:rPr>
          <w:sz w:val="24"/>
          <w:szCs w:val="24"/>
          <w:lang w:val="bg-BG"/>
        </w:rPr>
        <w:t>а основание чл.21, ал.1, т.8 от ЗМСМА, във връзка с чл.8, ал.1 и ал.9, чл.14, ал.1 и ал.6 от ЗОС и чл.10, ал.2, във връзка с чл.23, ал.1 и ал.2 от Наредба № 2 за управление, придобиване и разпореждане с общинско имущество на ОбС Харманли,</w:t>
      </w:r>
      <w:r>
        <w:rPr>
          <w:sz w:val="24"/>
          <w:szCs w:val="24"/>
          <w:lang w:val="bg-BG"/>
        </w:rPr>
        <w:t xml:space="preserve"> Общински съвет Харманли</w:t>
      </w:r>
    </w:p>
    <w:p w:rsidR="00BB4236" w:rsidRPr="00046185" w:rsidRDefault="00BB4236" w:rsidP="00046185">
      <w:pPr>
        <w:ind w:firstLine="851"/>
        <w:jc w:val="both"/>
        <w:rPr>
          <w:sz w:val="24"/>
          <w:szCs w:val="24"/>
          <w:lang w:val="bg-BG"/>
        </w:rPr>
      </w:pPr>
    </w:p>
    <w:p w:rsidR="00522960" w:rsidRDefault="000C4545" w:rsidP="004C0484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4C0484" w:rsidRDefault="004C0484" w:rsidP="00241EF1">
      <w:pPr>
        <w:ind w:firstLine="851"/>
        <w:jc w:val="both"/>
        <w:rPr>
          <w:sz w:val="24"/>
          <w:szCs w:val="24"/>
          <w:lang w:val="bg-BG"/>
        </w:rPr>
      </w:pPr>
    </w:p>
    <w:p w:rsidR="00241EF1" w:rsidRPr="00241EF1" w:rsidRDefault="00241EF1" w:rsidP="00A8667A">
      <w:pPr>
        <w:suppressAutoHyphens w:val="0"/>
        <w:spacing w:before="120" w:after="120"/>
        <w:ind w:firstLine="851"/>
        <w:contextualSpacing/>
        <w:jc w:val="both"/>
        <w:rPr>
          <w:sz w:val="24"/>
          <w:szCs w:val="24"/>
          <w:lang w:val="bg-BG" w:eastAsia="en-US"/>
        </w:rPr>
      </w:pPr>
      <w:r w:rsidRPr="00241EF1">
        <w:rPr>
          <w:b/>
          <w:sz w:val="24"/>
          <w:szCs w:val="24"/>
          <w:lang w:val="bg-BG" w:eastAsia="en-US"/>
        </w:rPr>
        <w:t>1.</w:t>
      </w:r>
      <w:r w:rsidRPr="00241EF1">
        <w:rPr>
          <w:rFonts w:eastAsia="Calibri"/>
          <w:sz w:val="24"/>
          <w:szCs w:val="24"/>
          <w:lang w:val="bg-BG" w:eastAsia="en-US"/>
        </w:rPr>
        <w:t xml:space="preserve"> </w:t>
      </w:r>
      <w:r w:rsidRPr="00241EF1">
        <w:rPr>
          <w:rFonts w:eastAsia="Calibri"/>
          <w:b/>
          <w:sz w:val="24"/>
          <w:szCs w:val="24"/>
          <w:lang w:val="bg-BG" w:eastAsia="en-US"/>
        </w:rPr>
        <w:t>Допълва</w:t>
      </w:r>
      <w:r w:rsidRPr="00241EF1">
        <w:rPr>
          <w:rFonts w:eastAsia="Calibri"/>
          <w:sz w:val="24"/>
          <w:szCs w:val="24"/>
          <w:lang w:val="bg-BG" w:eastAsia="en-US"/>
        </w:rPr>
        <w:t xml:space="preserve"> „Програма за управление и разпореждане с имоти – общинска собственост за 2025г.“ на Община Харманли приета с Решение </w:t>
      </w:r>
      <w:r w:rsidRPr="00241EF1">
        <w:rPr>
          <w:rFonts w:eastAsia="Calibri"/>
          <w:spacing w:val="4"/>
          <w:sz w:val="24"/>
          <w:szCs w:val="24"/>
          <w:lang w:val="bg-BG" w:eastAsia="en-US"/>
        </w:rPr>
        <w:t>№271</w:t>
      </w:r>
      <w:r w:rsidRPr="00241EF1">
        <w:rPr>
          <w:rFonts w:eastAsia="Calibri"/>
          <w:color w:val="000000"/>
          <w:spacing w:val="4"/>
          <w:sz w:val="24"/>
          <w:szCs w:val="24"/>
          <w:lang w:val="bg-BG" w:eastAsia="en-US"/>
        </w:rPr>
        <w:t xml:space="preserve">, обективирано в </w:t>
      </w:r>
      <w:r w:rsidRPr="00241EF1">
        <w:rPr>
          <w:rFonts w:eastAsia="Calibri"/>
          <w:spacing w:val="4"/>
          <w:sz w:val="24"/>
          <w:szCs w:val="24"/>
          <w:lang w:val="bg-BG" w:eastAsia="en-US"/>
        </w:rPr>
        <w:t xml:space="preserve">Протокол №18/29.01.2025г. </w:t>
      </w:r>
      <w:r w:rsidRPr="00241EF1">
        <w:rPr>
          <w:rFonts w:eastAsia="Calibri"/>
          <w:sz w:val="24"/>
          <w:szCs w:val="24"/>
          <w:lang w:val="bg-BG" w:eastAsia="en-US"/>
        </w:rPr>
        <w:t xml:space="preserve">на ОбС-Харманли, приложение </w:t>
      </w:r>
      <w:r w:rsidRPr="00241EF1">
        <w:rPr>
          <w:rFonts w:eastAsia="Calibri"/>
          <w:color w:val="000000"/>
          <w:spacing w:val="4"/>
          <w:sz w:val="24"/>
          <w:szCs w:val="24"/>
          <w:lang w:val="bg-BG" w:eastAsia="en-US"/>
        </w:rPr>
        <w:t>№5 „</w:t>
      </w:r>
      <w:r w:rsidRPr="00241EF1">
        <w:rPr>
          <w:rFonts w:eastAsia="Calibri"/>
          <w:sz w:val="24"/>
          <w:szCs w:val="24"/>
          <w:lang w:val="bg-BG" w:eastAsia="en-US"/>
        </w:rPr>
        <w:t>Описание на нежилищни имоти, които Община Харманли възнамерява да предложи за отдаване под наем и минималните очаквани постъпления от тях“ както следва</w:t>
      </w:r>
      <w:r w:rsidRPr="00241EF1">
        <w:rPr>
          <w:sz w:val="24"/>
          <w:szCs w:val="24"/>
          <w:lang w:val="bg-BG" w:eastAsia="en-US"/>
        </w:rPr>
        <w:t>:</w:t>
      </w:r>
    </w:p>
    <w:p w:rsidR="00241EF1" w:rsidRPr="00241EF1" w:rsidRDefault="00241EF1" w:rsidP="00241EF1">
      <w:pPr>
        <w:suppressAutoHyphens w:val="0"/>
        <w:spacing w:before="120" w:after="120"/>
        <w:ind w:right="-569" w:firstLine="567"/>
        <w:contextualSpacing/>
        <w:jc w:val="both"/>
        <w:rPr>
          <w:sz w:val="24"/>
          <w:szCs w:val="24"/>
          <w:lang w:val="bg-BG" w:eastAsia="en-US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044"/>
        <w:gridCol w:w="1010"/>
      </w:tblGrid>
      <w:tr w:rsidR="00241EF1" w:rsidRPr="00241EF1" w:rsidTr="00C85D94">
        <w:trPr>
          <w:trHeight w:val="53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4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4"/>
                <w:lang w:val="bg-BG" w:eastAsia="en-US"/>
              </w:rPr>
              <w:t xml:space="preserve">  №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EF1" w:rsidRPr="00241EF1" w:rsidRDefault="00241EF1" w:rsidP="00241EF1">
            <w:pPr>
              <w:suppressAutoHyphens w:val="0"/>
              <w:ind w:right="-569"/>
              <w:contextualSpacing/>
              <w:jc w:val="center"/>
              <w:rPr>
                <w:rFonts w:eastAsia="Calibri"/>
                <w:sz w:val="22"/>
                <w:szCs w:val="24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4"/>
                <w:lang w:val="bg-BG" w:eastAsia="en-US"/>
              </w:rPr>
              <w:t>МЕСТОНАХОЖДЕНИЕ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4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4"/>
                <w:lang w:val="bg-BG" w:eastAsia="en-US"/>
              </w:rPr>
              <w:t>Очакван</w:t>
            </w: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4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4"/>
                <w:lang w:val="bg-BG" w:eastAsia="en-US"/>
              </w:rPr>
              <w:t>приход</w:t>
            </w: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4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4"/>
                <w:lang w:val="bg-BG" w:eastAsia="en-US"/>
              </w:rPr>
              <w:t>в лева</w:t>
            </w:r>
          </w:p>
        </w:tc>
      </w:tr>
      <w:tr w:rsidR="00241EF1" w:rsidRPr="00241EF1" w:rsidTr="00C85D94">
        <w:trPr>
          <w:trHeight w:val="39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1EF1" w:rsidRPr="00241EF1" w:rsidRDefault="00241EF1" w:rsidP="00241EF1">
            <w:pPr>
              <w:suppressAutoHyphens w:val="0"/>
              <w:ind w:right="-569"/>
              <w:contextualSpacing/>
              <w:jc w:val="center"/>
              <w:rPr>
                <w:rFonts w:eastAsia="Calibri"/>
                <w:sz w:val="22"/>
                <w:szCs w:val="24"/>
                <w:lang w:val="bg-BG" w:eastAsia="en-US"/>
              </w:rPr>
            </w:pP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4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4"/>
                <w:lang w:val="bg-BG" w:eastAsia="en-US"/>
              </w:rPr>
              <w:t xml:space="preserve">   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2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2"/>
                <w:lang w:val="bg-BG" w:eastAsia="en-US"/>
              </w:rPr>
              <w:t>Две помещения с обща площ 12(дванадесет)кв.м., представляващи част от имот –</w:t>
            </w: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2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2"/>
                <w:lang w:val="bg-BG" w:eastAsia="en-US"/>
              </w:rPr>
              <w:t xml:space="preserve">частна общинска собственост, находящи се на етаж 1(първи) в североизточната част </w:t>
            </w: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2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2"/>
                <w:lang w:val="bg-BG" w:eastAsia="en-US"/>
              </w:rPr>
              <w:t>на сграда, двуетажна масивна с предназначение за здравно заведение, със застроена</w:t>
            </w: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2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2"/>
                <w:lang w:val="bg-BG" w:eastAsia="en-US"/>
              </w:rPr>
              <w:t xml:space="preserve">площ 326(триста двадесет и шест)кв.м., построена в урегулиран поземлен имот XII-419(Урегулиран поземлен имот римско дванадесет тире арабско четиристотин и </w:t>
            </w: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2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2"/>
                <w:lang w:val="bg-BG" w:eastAsia="en-US"/>
              </w:rPr>
              <w:t xml:space="preserve">деветнадесет) в кв.35Г(тридесет и пет Г), по плана за регулация на с. Славяново, </w:t>
            </w: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2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2"/>
                <w:lang w:val="bg-BG" w:eastAsia="en-US"/>
              </w:rPr>
              <w:t>община Харманли, одобрен със Заповед №549/29.08.1981г. и Заповед №РД-34 от</w:t>
            </w: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2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2"/>
                <w:lang w:val="bg-BG" w:eastAsia="en-US"/>
              </w:rPr>
              <w:t xml:space="preserve">09.04.2020г.,целият с площ 1825(хиляда осемстотин двадесет и пет)кв.м., актувани </w:t>
            </w: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2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2"/>
                <w:lang w:val="bg-BG" w:eastAsia="en-US"/>
              </w:rPr>
              <w:lastRenderedPageBreak/>
              <w:t>с АЧОС №982/02.10.2001г</w:t>
            </w:r>
            <w:r w:rsidRPr="00241EF1">
              <w:rPr>
                <w:sz w:val="22"/>
                <w:szCs w:val="22"/>
                <w:lang w:val="bg-BG" w:eastAsia="en-US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EF1" w:rsidRPr="00241EF1" w:rsidRDefault="00241EF1" w:rsidP="00241EF1">
            <w:pPr>
              <w:suppressAutoHyphens w:val="0"/>
              <w:ind w:right="-569"/>
              <w:contextualSpacing/>
              <w:jc w:val="center"/>
              <w:rPr>
                <w:rFonts w:eastAsia="Calibri"/>
                <w:sz w:val="22"/>
                <w:szCs w:val="24"/>
                <w:lang w:val="bg-BG" w:eastAsia="en-US"/>
              </w:rPr>
            </w:pP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4"/>
                <w:lang w:val="bg-BG" w:eastAsia="en-US"/>
              </w:rPr>
            </w:pP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4"/>
                <w:lang w:val="bg-BG" w:eastAsia="en-US"/>
              </w:rPr>
            </w:pPr>
          </w:p>
          <w:p w:rsidR="00241EF1" w:rsidRPr="00241EF1" w:rsidRDefault="00241EF1" w:rsidP="00241EF1">
            <w:pPr>
              <w:suppressAutoHyphens w:val="0"/>
              <w:ind w:right="-569"/>
              <w:contextualSpacing/>
              <w:rPr>
                <w:rFonts w:eastAsia="Calibri"/>
                <w:sz w:val="22"/>
                <w:szCs w:val="24"/>
                <w:lang w:val="bg-BG" w:eastAsia="en-US"/>
              </w:rPr>
            </w:pPr>
            <w:r w:rsidRPr="00241EF1">
              <w:rPr>
                <w:rFonts w:eastAsia="Calibri"/>
                <w:sz w:val="22"/>
                <w:szCs w:val="24"/>
                <w:lang w:val="bg-BG" w:eastAsia="en-US"/>
              </w:rPr>
              <w:t>72.00</w:t>
            </w:r>
          </w:p>
        </w:tc>
      </w:tr>
    </w:tbl>
    <w:p w:rsidR="00241EF1" w:rsidRPr="00241EF1" w:rsidRDefault="00241EF1" w:rsidP="00241EF1">
      <w:pPr>
        <w:suppressAutoHyphens w:val="0"/>
        <w:ind w:right="-569"/>
        <w:contextualSpacing/>
        <w:jc w:val="both"/>
        <w:rPr>
          <w:sz w:val="24"/>
          <w:szCs w:val="24"/>
          <w:lang w:val="bg-BG" w:eastAsia="en-US"/>
        </w:rPr>
      </w:pPr>
    </w:p>
    <w:p w:rsidR="00241EF1" w:rsidRPr="00241EF1" w:rsidRDefault="00241EF1" w:rsidP="00A8667A">
      <w:pPr>
        <w:suppressAutoHyphens w:val="0"/>
        <w:ind w:firstLine="851"/>
        <w:contextualSpacing/>
        <w:jc w:val="both"/>
        <w:rPr>
          <w:sz w:val="24"/>
          <w:szCs w:val="24"/>
          <w:lang w:val="bg-BG" w:eastAsia="en-US"/>
        </w:rPr>
      </w:pPr>
      <w:r w:rsidRPr="00241EF1">
        <w:rPr>
          <w:b/>
          <w:sz w:val="24"/>
          <w:szCs w:val="24"/>
          <w:lang w:val="bg-BG" w:eastAsia="en-US"/>
        </w:rPr>
        <w:t>2.</w:t>
      </w:r>
      <w:r w:rsidRPr="00241EF1">
        <w:rPr>
          <w:sz w:val="24"/>
          <w:szCs w:val="24"/>
          <w:lang w:val="bg-BG" w:eastAsia="en-US"/>
        </w:rPr>
        <w:t xml:space="preserve"> Да се отдаде под наем „АИППМП Д-р </w:t>
      </w:r>
      <w:proofErr w:type="spellStart"/>
      <w:r w:rsidRPr="00241EF1">
        <w:rPr>
          <w:sz w:val="24"/>
          <w:szCs w:val="24"/>
          <w:lang w:val="bg-BG" w:eastAsia="en-US"/>
        </w:rPr>
        <w:t>Онник</w:t>
      </w:r>
      <w:proofErr w:type="spellEnd"/>
      <w:r w:rsidRPr="00241EF1">
        <w:rPr>
          <w:sz w:val="24"/>
          <w:szCs w:val="24"/>
          <w:lang w:val="bg-BG" w:eastAsia="en-US"/>
        </w:rPr>
        <w:t xml:space="preserve"> </w:t>
      </w:r>
      <w:proofErr w:type="spellStart"/>
      <w:r w:rsidRPr="00241EF1">
        <w:rPr>
          <w:sz w:val="24"/>
          <w:szCs w:val="24"/>
          <w:lang w:val="bg-BG" w:eastAsia="en-US"/>
        </w:rPr>
        <w:t>Кеворкян</w:t>
      </w:r>
      <w:proofErr w:type="spellEnd"/>
      <w:r w:rsidRPr="00241EF1">
        <w:rPr>
          <w:sz w:val="24"/>
          <w:szCs w:val="24"/>
          <w:lang w:val="bg-BG" w:eastAsia="en-US"/>
        </w:rPr>
        <w:t xml:space="preserve">“ ЕООД, ЕИК 207330700,  две помещения с обща площ </w:t>
      </w:r>
      <w:r w:rsidRPr="00241EF1">
        <w:rPr>
          <w:b/>
          <w:sz w:val="24"/>
          <w:szCs w:val="24"/>
          <w:lang w:val="bg-BG" w:eastAsia="en-US"/>
        </w:rPr>
        <w:t>12</w:t>
      </w:r>
      <w:r w:rsidRPr="00241EF1">
        <w:rPr>
          <w:sz w:val="24"/>
          <w:szCs w:val="24"/>
          <w:lang w:val="bg-BG" w:eastAsia="en-US"/>
        </w:rPr>
        <w:t>(дванадесет)</w:t>
      </w:r>
      <w:r w:rsidRPr="00241EF1">
        <w:rPr>
          <w:b/>
          <w:sz w:val="24"/>
          <w:szCs w:val="24"/>
          <w:lang w:val="bg-BG" w:eastAsia="en-US"/>
        </w:rPr>
        <w:t>кв.м</w:t>
      </w:r>
      <w:r w:rsidRPr="00241EF1">
        <w:rPr>
          <w:sz w:val="24"/>
          <w:szCs w:val="24"/>
          <w:lang w:val="bg-BG" w:eastAsia="en-US"/>
        </w:rPr>
        <w:t xml:space="preserve">., представляващи част от имот – частна общинска собственост, находящи се на етаж </w:t>
      </w:r>
      <w:r w:rsidRPr="00241EF1">
        <w:rPr>
          <w:b/>
          <w:sz w:val="24"/>
          <w:szCs w:val="24"/>
          <w:lang w:val="bg-BG" w:eastAsia="en-US"/>
        </w:rPr>
        <w:t>1</w:t>
      </w:r>
      <w:r w:rsidRPr="00241EF1">
        <w:rPr>
          <w:sz w:val="24"/>
          <w:szCs w:val="24"/>
          <w:lang w:val="bg-BG" w:eastAsia="en-US"/>
        </w:rPr>
        <w:t xml:space="preserve">(първи) в североизточната част на сграда, двуетажна масивна с предназначение за здравно заведение, със застроена площ </w:t>
      </w:r>
      <w:r w:rsidRPr="00241EF1">
        <w:rPr>
          <w:b/>
          <w:sz w:val="24"/>
          <w:szCs w:val="24"/>
          <w:lang w:val="bg-BG" w:eastAsia="en-US"/>
        </w:rPr>
        <w:t>326</w:t>
      </w:r>
      <w:r w:rsidRPr="00241EF1">
        <w:rPr>
          <w:sz w:val="24"/>
          <w:szCs w:val="24"/>
          <w:lang w:val="bg-BG" w:eastAsia="en-US"/>
        </w:rPr>
        <w:t>(триста двадесет и шест)</w:t>
      </w:r>
      <w:r w:rsidRPr="00241EF1">
        <w:rPr>
          <w:b/>
          <w:sz w:val="24"/>
          <w:szCs w:val="24"/>
          <w:lang w:val="bg-BG" w:eastAsia="en-US"/>
        </w:rPr>
        <w:t>кв.м.,</w:t>
      </w:r>
      <w:r w:rsidRPr="00241EF1">
        <w:rPr>
          <w:sz w:val="24"/>
          <w:szCs w:val="24"/>
          <w:lang w:val="bg-BG" w:eastAsia="en-US"/>
        </w:rPr>
        <w:t xml:space="preserve"> построена в урегулиран поземлен имот </w:t>
      </w:r>
      <w:r w:rsidRPr="00241EF1">
        <w:rPr>
          <w:sz w:val="24"/>
          <w:szCs w:val="24"/>
          <w:lang w:eastAsia="en-US"/>
        </w:rPr>
        <w:t>XII</w:t>
      </w:r>
      <w:r w:rsidRPr="00241EF1">
        <w:rPr>
          <w:sz w:val="24"/>
          <w:szCs w:val="24"/>
          <w:lang w:val="bg-BG" w:eastAsia="en-US"/>
        </w:rPr>
        <w:t xml:space="preserve">-419(Урегулиран поземлен имот римско дванадесет тире арабско четиристотин и деветнадесет) в кв.35Г(тридесет и пет Г), по плана за регулация на с. Славяново, община Харманли, одобрен със Заповед №549/29.08.1981г. и Заповед №РД-434/09.04.2020г., целият с площ 1825(хиляда осемстотин двадесет и пет)кв.м., актувани с АЧОС №982/02.10.2001г.Помещенията се предоставят за  лекарски кабинет, за срок от </w:t>
      </w:r>
      <w:r w:rsidRPr="00241EF1">
        <w:rPr>
          <w:b/>
          <w:sz w:val="24"/>
          <w:szCs w:val="24"/>
          <w:lang w:val="bg-BG" w:eastAsia="en-US"/>
        </w:rPr>
        <w:t xml:space="preserve">(5) пет </w:t>
      </w:r>
      <w:r w:rsidRPr="00241EF1">
        <w:rPr>
          <w:sz w:val="24"/>
          <w:szCs w:val="24"/>
          <w:lang w:val="bg-BG" w:eastAsia="en-US"/>
        </w:rPr>
        <w:t>години.</w:t>
      </w:r>
    </w:p>
    <w:p w:rsidR="00241EF1" w:rsidRPr="00241EF1" w:rsidRDefault="00241EF1" w:rsidP="00A8667A">
      <w:pPr>
        <w:suppressAutoHyphens w:val="0"/>
        <w:ind w:firstLine="851"/>
        <w:contextualSpacing/>
        <w:jc w:val="both"/>
        <w:rPr>
          <w:sz w:val="24"/>
          <w:szCs w:val="24"/>
          <w:lang w:val="bg-BG" w:eastAsia="en-US"/>
        </w:rPr>
      </w:pPr>
    </w:p>
    <w:p w:rsidR="00241EF1" w:rsidRPr="00241EF1" w:rsidRDefault="00241EF1" w:rsidP="00A8667A">
      <w:pPr>
        <w:tabs>
          <w:tab w:val="left" w:pos="567"/>
        </w:tabs>
        <w:suppressAutoHyphens w:val="0"/>
        <w:ind w:firstLine="851"/>
        <w:contextualSpacing/>
        <w:jc w:val="both"/>
        <w:rPr>
          <w:sz w:val="24"/>
          <w:szCs w:val="24"/>
          <w:lang w:val="bg-BG" w:eastAsia="en-US"/>
        </w:rPr>
      </w:pPr>
      <w:r w:rsidRPr="00241EF1">
        <w:rPr>
          <w:b/>
          <w:sz w:val="24"/>
          <w:szCs w:val="24"/>
          <w:lang w:val="bg-BG" w:eastAsia="en-US"/>
        </w:rPr>
        <w:t xml:space="preserve">3. </w:t>
      </w:r>
      <w:r w:rsidRPr="00241EF1">
        <w:rPr>
          <w:sz w:val="24"/>
          <w:szCs w:val="24"/>
          <w:lang w:val="bg-BG" w:eastAsia="en-US"/>
        </w:rPr>
        <w:t xml:space="preserve">Отдаването под наем да се извърши без търг или конкурс, по реда на глава </w:t>
      </w:r>
      <w:r w:rsidRPr="00241EF1">
        <w:rPr>
          <w:sz w:val="24"/>
          <w:szCs w:val="24"/>
          <w:lang w:eastAsia="en-US"/>
        </w:rPr>
        <w:t xml:space="preserve">IV, </w:t>
      </w:r>
      <w:r w:rsidRPr="00241EF1">
        <w:rPr>
          <w:sz w:val="24"/>
          <w:szCs w:val="24"/>
          <w:lang w:val="bg-BG" w:eastAsia="en-US"/>
        </w:rPr>
        <w:t>чл.23 от Наредба №2 за УПРОбИ на Общински съвет – Харманли,</w:t>
      </w:r>
    </w:p>
    <w:p w:rsidR="00241EF1" w:rsidRPr="00241EF1" w:rsidRDefault="00241EF1" w:rsidP="00A8667A">
      <w:pPr>
        <w:suppressAutoHyphens w:val="0"/>
        <w:ind w:firstLine="851"/>
        <w:contextualSpacing/>
        <w:jc w:val="both"/>
        <w:rPr>
          <w:sz w:val="24"/>
          <w:szCs w:val="24"/>
          <w:lang w:val="bg-BG" w:eastAsia="en-US"/>
        </w:rPr>
      </w:pPr>
      <w:r w:rsidRPr="00241EF1">
        <w:rPr>
          <w:sz w:val="24"/>
          <w:szCs w:val="24"/>
          <w:lang w:val="bg-BG" w:eastAsia="en-US"/>
        </w:rPr>
        <w:t xml:space="preserve">           </w:t>
      </w:r>
      <w:r w:rsidRPr="00241EF1">
        <w:rPr>
          <w:sz w:val="24"/>
          <w:szCs w:val="24"/>
          <w:lang w:val="bg-BG" w:eastAsia="en-US"/>
        </w:rPr>
        <w:tab/>
      </w:r>
    </w:p>
    <w:p w:rsidR="00241EF1" w:rsidRPr="00241EF1" w:rsidRDefault="00241EF1" w:rsidP="00A8667A">
      <w:pPr>
        <w:suppressAutoHyphens w:val="0"/>
        <w:ind w:firstLine="851"/>
        <w:contextualSpacing/>
        <w:jc w:val="both"/>
        <w:rPr>
          <w:sz w:val="24"/>
          <w:szCs w:val="24"/>
          <w:lang w:val="bg-BG" w:eastAsia="en-US"/>
        </w:rPr>
      </w:pPr>
      <w:r w:rsidRPr="00241EF1">
        <w:rPr>
          <w:b/>
          <w:sz w:val="24"/>
          <w:szCs w:val="24"/>
          <w:lang w:val="bg-BG" w:eastAsia="en-US"/>
        </w:rPr>
        <w:t>4.</w:t>
      </w:r>
      <w:r w:rsidRPr="00241EF1">
        <w:rPr>
          <w:sz w:val="24"/>
          <w:szCs w:val="24"/>
          <w:lang w:val="bg-BG" w:eastAsia="en-US"/>
        </w:rPr>
        <w:t xml:space="preserve"> Месечната наемна цена да се определи съгласно тарифа №1, приложение №1 към Наредба №2 на Общински съвет – Харманли.    </w:t>
      </w:r>
    </w:p>
    <w:p w:rsidR="00241EF1" w:rsidRPr="00241EF1" w:rsidRDefault="00241EF1" w:rsidP="00A8667A">
      <w:pPr>
        <w:suppressAutoHyphens w:val="0"/>
        <w:ind w:firstLine="851"/>
        <w:contextualSpacing/>
        <w:jc w:val="both"/>
        <w:rPr>
          <w:sz w:val="24"/>
          <w:szCs w:val="24"/>
          <w:lang w:val="bg-BG" w:eastAsia="en-US"/>
        </w:rPr>
      </w:pPr>
    </w:p>
    <w:p w:rsidR="00241EF1" w:rsidRDefault="00241EF1" w:rsidP="00A8667A">
      <w:pPr>
        <w:suppressAutoHyphens w:val="0"/>
        <w:ind w:firstLine="851"/>
        <w:contextualSpacing/>
        <w:jc w:val="both"/>
        <w:rPr>
          <w:sz w:val="24"/>
          <w:szCs w:val="24"/>
          <w:lang w:val="bg-BG" w:eastAsia="en-US"/>
        </w:rPr>
      </w:pPr>
      <w:r w:rsidRPr="00241EF1">
        <w:rPr>
          <w:b/>
          <w:sz w:val="24"/>
          <w:szCs w:val="24"/>
          <w:lang w:val="bg-BG" w:eastAsia="en-US"/>
        </w:rPr>
        <w:t>5</w:t>
      </w:r>
      <w:r w:rsidRPr="00241EF1">
        <w:rPr>
          <w:b/>
          <w:sz w:val="24"/>
          <w:szCs w:val="24"/>
          <w:lang w:val="ru-RU" w:eastAsia="en-US"/>
        </w:rPr>
        <w:t>.</w:t>
      </w:r>
      <w:r w:rsidRPr="00241EF1">
        <w:rPr>
          <w:sz w:val="24"/>
          <w:szCs w:val="24"/>
          <w:lang w:val="ru-RU" w:eastAsia="en-US"/>
        </w:rPr>
        <w:t xml:space="preserve"> </w:t>
      </w:r>
      <w:r w:rsidRPr="00241EF1">
        <w:rPr>
          <w:sz w:val="24"/>
          <w:szCs w:val="24"/>
          <w:lang w:val="bg-BG" w:eastAsia="en-US"/>
        </w:rPr>
        <w:t>Оправомощава Кмета на Общината да предприеме необходимите законоустановени действия.</w:t>
      </w:r>
    </w:p>
    <w:p w:rsidR="00241EF1" w:rsidRPr="00241EF1" w:rsidRDefault="00241EF1" w:rsidP="00241EF1">
      <w:pPr>
        <w:suppressAutoHyphens w:val="0"/>
        <w:ind w:firstLine="567"/>
        <w:contextualSpacing/>
        <w:jc w:val="both"/>
        <w:rPr>
          <w:sz w:val="24"/>
          <w:szCs w:val="24"/>
          <w:lang w:val="bg-BG" w:eastAsia="en-US"/>
        </w:rPr>
      </w:pP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proofErr w:type="spellStart"/>
      <w:r w:rsidRPr="002C09BB">
        <w:rPr>
          <w:sz w:val="18"/>
          <w:szCs w:val="18"/>
        </w:rPr>
        <w:t>Приложение</w:t>
      </w:r>
      <w:proofErr w:type="spellEnd"/>
      <w:r w:rsidRPr="002C09BB">
        <w:rPr>
          <w:sz w:val="18"/>
          <w:szCs w:val="18"/>
        </w:rPr>
        <w:t xml:space="preserve">: </w:t>
      </w:r>
      <w:proofErr w:type="spellStart"/>
      <w:r w:rsidRPr="002C09BB">
        <w:rPr>
          <w:sz w:val="18"/>
          <w:szCs w:val="18"/>
        </w:rPr>
        <w:t>искане</w:t>
      </w:r>
      <w:proofErr w:type="spellEnd"/>
      <w:r w:rsidRPr="002C09BB">
        <w:rPr>
          <w:sz w:val="18"/>
          <w:szCs w:val="18"/>
        </w:rPr>
        <w:t xml:space="preserve">, </w:t>
      </w:r>
      <w:proofErr w:type="spellStart"/>
      <w:r w:rsidRPr="002C09BB">
        <w:rPr>
          <w:sz w:val="18"/>
          <w:szCs w:val="18"/>
        </w:rPr>
        <w:t>акт</w:t>
      </w:r>
      <w:proofErr w:type="spellEnd"/>
      <w:r w:rsidRPr="002C09BB">
        <w:rPr>
          <w:sz w:val="18"/>
          <w:szCs w:val="18"/>
        </w:rPr>
        <w:t xml:space="preserve"> </w:t>
      </w:r>
      <w:proofErr w:type="spellStart"/>
      <w:r w:rsidRPr="002C09BB">
        <w:rPr>
          <w:sz w:val="18"/>
          <w:szCs w:val="18"/>
        </w:rPr>
        <w:t>за</w:t>
      </w:r>
      <w:proofErr w:type="spellEnd"/>
      <w:r w:rsidRPr="002C09BB">
        <w:rPr>
          <w:sz w:val="18"/>
          <w:szCs w:val="18"/>
        </w:rPr>
        <w:t xml:space="preserve"> </w:t>
      </w:r>
      <w:proofErr w:type="spellStart"/>
      <w:r w:rsidRPr="002C09BB">
        <w:rPr>
          <w:sz w:val="18"/>
          <w:szCs w:val="18"/>
        </w:rPr>
        <w:t>общинска</w:t>
      </w:r>
      <w:proofErr w:type="spellEnd"/>
      <w:r w:rsidRPr="002C09BB">
        <w:rPr>
          <w:sz w:val="18"/>
          <w:szCs w:val="18"/>
        </w:rPr>
        <w:t xml:space="preserve"> </w:t>
      </w:r>
      <w:proofErr w:type="spellStart"/>
      <w:r w:rsidRPr="002C09BB">
        <w:rPr>
          <w:sz w:val="18"/>
          <w:szCs w:val="18"/>
        </w:rPr>
        <w:t>собственост</w:t>
      </w:r>
      <w:proofErr w:type="spellEnd"/>
      <w:r w:rsidRPr="002C09BB">
        <w:rPr>
          <w:sz w:val="18"/>
          <w:szCs w:val="18"/>
        </w:rPr>
        <w:t xml:space="preserve">, </w:t>
      </w:r>
      <w:proofErr w:type="spellStart"/>
      <w:r w:rsidRPr="002C09BB">
        <w:rPr>
          <w:sz w:val="18"/>
          <w:szCs w:val="18"/>
        </w:rPr>
        <w:t>скица</w:t>
      </w:r>
      <w:proofErr w:type="spellEnd"/>
      <w:r w:rsidRPr="002C09BB">
        <w:rPr>
          <w:sz w:val="18"/>
          <w:szCs w:val="18"/>
        </w:rPr>
        <w:t>.</w:t>
      </w:r>
    </w:p>
    <w:p w:rsidR="004C0484" w:rsidRDefault="004C0484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205F13" w:rsidRDefault="00205F13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7348BB" w:rsidRPr="00561554" w:rsidRDefault="007348BB" w:rsidP="007348BB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ЕДИНАДЕСЕТ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7348BB" w:rsidRDefault="007348BB" w:rsidP="007348B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7348BB" w:rsidRDefault="005F5ABB" w:rsidP="007348BB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Докладна записка №344/2025 от Мария Иванова Киркова – Кмет на Община Харманли, относно даване на съгласие за изменение на кадастралната карта и кадастралните регистри на гр. Харманли, чрез разделяне на поземлен имот с идентификатор 77181.8.321 (седемдесет и седем хиляди сто осемдесет и едно, точка осем, точка триста двадесет и едно) – общинска собственост на два нови поземлени имота.</w:t>
      </w:r>
    </w:p>
    <w:p w:rsidR="007348BB" w:rsidRDefault="007348BB" w:rsidP="007348BB">
      <w:pPr>
        <w:ind w:firstLine="851"/>
        <w:jc w:val="both"/>
        <w:rPr>
          <w:sz w:val="24"/>
          <w:szCs w:val="24"/>
          <w:lang w:val="bg-BG"/>
        </w:rPr>
      </w:pP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Пр</w:t>
      </w:r>
      <w:r>
        <w:rPr>
          <w:sz w:val="24"/>
          <w:szCs w:val="24"/>
          <w:lang w:val="bg-BG"/>
        </w:rPr>
        <w:t xml:space="preserve">истъпи се към </w:t>
      </w:r>
      <w:r w:rsidR="00241EF1">
        <w:rPr>
          <w:sz w:val="24"/>
          <w:szCs w:val="24"/>
          <w:lang w:val="bg-BG"/>
        </w:rPr>
        <w:t xml:space="preserve">поименно </w:t>
      </w:r>
      <w:r>
        <w:rPr>
          <w:sz w:val="24"/>
          <w:szCs w:val="24"/>
          <w:lang w:val="bg-BG"/>
        </w:rPr>
        <w:t>гласуване на</w:t>
      </w:r>
      <w:r w:rsidRPr="00561554">
        <w:rPr>
          <w:sz w:val="24"/>
          <w:szCs w:val="24"/>
          <w:lang w:val="bg-BG"/>
        </w:rPr>
        <w:t xml:space="preserve"> предложеното решение по </w:t>
      </w:r>
      <w:r>
        <w:rPr>
          <w:sz w:val="24"/>
          <w:szCs w:val="24"/>
          <w:lang w:val="bg-BG"/>
        </w:rPr>
        <w:t>десет</w:t>
      </w:r>
      <w:r w:rsidRPr="00561554">
        <w:rPr>
          <w:sz w:val="24"/>
          <w:szCs w:val="24"/>
          <w:lang w:val="bg-BG"/>
        </w:rPr>
        <w:t xml:space="preserve">а точка от дневния ред, което се </w:t>
      </w:r>
      <w:r w:rsidR="00241EF1">
        <w:rPr>
          <w:sz w:val="24"/>
          <w:szCs w:val="24"/>
          <w:lang w:val="bg-BG"/>
        </w:rPr>
        <w:t>проведе на основание чл.27, ал.4 и ал.5</w:t>
      </w:r>
      <w:r w:rsidRPr="00561554">
        <w:rPr>
          <w:sz w:val="24"/>
          <w:szCs w:val="24"/>
          <w:lang w:val="bg-BG"/>
        </w:rPr>
        <w:t xml:space="preserve"> от ЗМ</w:t>
      </w:r>
      <w:r w:rsidR="00241EF1">
        <w:rPr>
          <w:sz w:val="24"/>
          <w:szCs w:val="24"/>
          <w:lang w:val="bg-BG"/>
        </w:rPr>
        <w:t>СМА, във връзка с чл.65 ал.2 т.3</w:t>
      </w:r>
      <w:r w:rsidRPr="00561554">
        <w:rPr>
          <w:sz w:val="24"/>
          <w:szCs w:val="24"/>
          <w:lang w:val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7348BB" w:rsidRPr="00F55397" w:rsidRDefault="007348BB" w:rsidP="007348BB">
      <w:pPr>
        <w:ind w:firstLine="851"/>
        <w:jc w:val="both"/>
        <w:rPr>
          <w:sz w:val="24"/>
          <w:szCs w:val="24"/>
          <w:u w:val="single"/>
          <w:lang w:val="bg-BG"/>
        </w:rPr>
      </w:pPr>
      <w:r w:rsidRPr="00F55397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Гласували 21 общински съветници, като от тях 21 - “За”, 0 - “Против”, 0 - “Въздържали се”, с което Общински съвет Харманли прие следното</w:t>
      </w: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</w:p>
    <w:p w:rsidR="007348BB" w:rsidRPr="00561554" w:rsidRDefault="007348BB" w:rsidP="007348BB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РЕШЕНИЕ:</w:t>
      </w:r>
    </w:p>
    <w:p w:rsidR="007348BB" w:rsidRPr="00907CA1" w:rsidRDefault="007348BB" w:rsidP="007348BB">
      <w:pPr>
        <w:ind w:firstLine="851"/>
        <w:jc w:val="center"/>
        <w:rPr>
          <w:b/>
          <w:sz w:val="24"/>
          <w:szCs w:val="24"/>
        </w:rPr>
      </w:pPr>
      <w:r w:rsidRPr="00561554">
        <w:rPr>
          <w:b/>
          <w:sz w:val="24"/>
          <w:szCs w:val="24"/>
          <w:lang w:val="bg-BG"/>
        </w:rPr>
        <w:t>№</w:t>
      </w:r>
      <w:r>
        <w:rPr>
          <w:b/>
          <w:sz w:val="24"/>
          <w:szCs w:val="24"/>
          <w:lang w:val="bg-BG"/>
        </w:rPr>
        <w:t xml:space="preserve"> 399</w:t>
      </w:r>
    </w:p>
    <w:p w:rsidR="007348BB" w:rsidRDefault="007348BB" w:rsidP="007348BB">
      <w:pPr>
        <w:ind w:firstLine="851"/>
        <w:jc w:val="center"/>
        <w:rPr>
          <w:b/>
          <w:sz w:val="24"/>
          <w:szCs w:val="24"/>
          <w:lang w:val="bg-BG"/>
        </w:rPr>
      </w:pP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Н</w:t>
      </w:r>
      <w:r w:rsidRPr="00241EF1">
        <w:rPr>
          <w:sz w:val="24"/>
          <w:szCs w:val="24"/>
          <w:lang w:val="bg-BG"/>
        </w:rPr>
        <w:t>а основание чл.21, ал.1, т.8 от ЗМСМА и чл.8, ал.1 от ЗОС във връзка с  чл.53а, т.2 от Закона за кадастъра и имотния регистър  и  чл.59, ал.1, т.3 и чл.60, ал.1 и ал.3 от Наредба № РД-02-20-5/15.12.2016г. на МРРБ за съдържанието, създаването и поддържането на кадастралната карта и кадастралните регистри,</w:t>
      </w:r>
      <w:r>
        <w:rPr>
          <w:sz w:val="24"/>
          <w:szCs w:val="24"/>
          <w:lang w:val="bg-BG"/>
        </w:rPr>
        <w:t xml:space="preserve"> Общински съвет Харманли</w:t>
      </w:r>
    </w:p>
    <w:p w:rsidR="007348BB" w:rsidRPr="00046185" w:rsidRDefault="007348BB" w:rsidP="007348BB">
      <w:pPr>
        <w:ind w:firstLine="851"/>
        <w:jc w:val="both"/>
        <w:rPr>
          <w:sz w:val="24"/>
          <w:szCs w:val="24"/>
          <w:lang w:val="bg-BG"/>
        </w:rPr>
      </w:pPr>
    </w:p>
    <w:p w:rsidR="007348BB" w:rsidRDefault="007348BB" w:rsidP="007348BB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241EF1" w:rsidRDefault="00241EF1" w:rsidP="007348BB">
      <w:pPr>
        <w:ind w:firstLine="851"/>
        <w:jc w:val="center"/>
        <w:rPr>
          <w:b/>
          <w:sz w:val="24"/>
          <w:szCs w:val="24"/>
          <w:lang w:val="bg-BG"/>
        </w:rPr>
      </w:pP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 w:rsidRPr="00241EF1">
        <w:rPr>
          <w:sz w:val="24"/>
          <w:szCs w:val="24"/>
          <w:lang w:val="bg-BG"/>
        </w:rPr>
        <w:t xml:space="preserve">Дава съгласие за изменение на кадастралната карта и кадастралните регистри, чрез разделяне на ПИ с идентификатор 777181.8.321 - общинска собственост,  по КККР на гр. Харманли, одобрени със Заповед №РД-18-9/23.03.2006г. на Изпълнителния директор на АК, целият с площ от 1327646кв.м, местност: Казала, трайно предназначение на територията: Горска, начин на трайно ползване: Друг вид </w:t>
      </w:r>
      <w:proofErr w:type="spellStart"/>
      <w:r w:rsidRPr="00241EF1">
        <w:rPr>
          <w:sz w:val="24"/>
          <w:szCs w:val="24"/>
          <w:lang w:val="bg-BG"/>
        </w:rPr>
        <w:t>дървопроизводителна</w:t>
      </w:r>
      <w:proofErr w:type="spellEnd"/>
      <w:r w:rsidRPr="00241EF1">
        <w:rPr>
          <w:sz w:val="24"/>
          <w:szCs w:val="24"/>
          <w:lang w:val="bg-BG"/>
        </w:rPr>
        <w:t xml:space="preserve"> гора, актуван с АПОС №1745/30.06.2006г., като се образуват 2/два/ нови поземлени имота с  проектни с идентификатори, както следва:</w:t>
      </w: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 w:rsidRPr="00241EF1">
        <w:rPr>
          <w:sz w:val="24"/>
          <w:szCs w:val="24"/>
          <w:lang w:val="bg-BG"/>
        </w:rPr>
        <w:t xml:space="preserve"> 1.   Поземлен имот  с проектен идентификатор 77181.8.340 -  общинска собственост,  с площ 1325838кв.м.; трайно предназначение на територията: Горска, НТП: Друг вид </w:t>
      </w:r>
      <w:proofErr w:type="spellStart"/>
      <w:r w:rsidRPr="00241EF1">
        <w:rPr>
          <w:sz w:val="24"/>
          <w:szCs w:val="24"/>
          <w:lang w:val="bg-BG"/>
        </w:rPr>
        <w:t>дървопроизводителна</w:t>
      </w:r>
      <w:proofErr w:type="spellEnd"/>
      <w:r w:rsidRPr="00241EF1">
        <w:rPr>
          <w:sz w:val="24"/>
          <w:szCs w:val="24"/>
          <w:lang w:val="bg-BG"/>
        </w:rPr>
        <w:t xml:space="preserve"> гора; </w:t>
      </w: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 w:rsidRPr="00241EF1">
        <w:rPr>
          <w:sz w:val="24"/>
          <w:szCs w:val="24"/>
          <w:lang w:val="bg-BG"/>
        </w:rPr>
        <w:t xml:space="preserve"> 2.   Поземлен имот с проектен идентификатор 77181.8.387 - общинска собственост,  с площ 1808кв.м.; трайно предназначение на територията: Горска, НТП: Друг вид </w:t>
      </w:r>
      <w:proofErr w:type="spellStart"/>
      <w:r w:rsidRPr="00241EF1">
        <w:rPr>
          <w:sz w:val="24"/>
          <w:szCs w:val="24"/>
          <w:lang w:val="bg-BG"/>
        </w:rPr>
        <w:t>дървопроизводителна</w:t>
      </w:r>
      <w:proofErr w:type="spellEnd"/>
      <w:r w:rsidRPr="00241EF1">
        <w:rPr>
          <w:sz w:val="24"/>
          <w:szCs w:val="24"/>
          <w:lang w:val="bg-BG"/>
        </w:rPr>
        <w:t xml:space="preserve"> гора; </w:t>
      </w: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 w:rsidRPr="00241EF1">
        <w:rPr>
          <w:sz w:val="24"/>
          <w:szCs w:val="24"/>
          <w:lang w:val="bg-BG"/>
        </w:rPr>
        <w:t>II. Възлага на Кмета на Община Харманли да извърши всички действия за правилното и законосъобразно изпълнение на настоящото решение.</w:t>
      </w:r>
    </w:p>
    <w:p w:rsidR="00241EF1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</w:p>
    <w:p w:rsidR="00241EF1" w:rsidRPr="00241EF1" w:rsidRDefault="00241EF1" w:rsidP="00241EF1">
      <w:pPr>
        <w:suppressAutoHyphens w:val="0"/>
        <w:ind w:left="-142" w:right="-144"/>
        <w:jc w:val="both"/>
        <w:rPr>
          <w:sz w:val="24"/>
          <w:szCs w:val="24"/>
          <w:lang w:val="bg-BG" w:eastAsia="en-US"/>
        </w:rPr>
      </w:pPr>
      <w:r w:rsidRPr="00241EF1">
        <w:rPr>
          <w:rFonts w:eastAsia="Calibri"/>
          <w:sz w:val="20"/>
          <w:lang w:val="bg-BG" w:eastAsia="en-US"/>
        </w:rPr>
        <w:t>Приложения:</w:t>
      </w:r>
      <w:r w:rsidRPr="00241EF1">
        <w:rPr>
          <w:rFonts w:eastAsia="Calibri"/>
          <w:sz w:val="24"/>
          <w:szCs w:val="24"/>
          <w:lang w:val="bg-BG" w:eastAsia="en-US"/>
        </w:rPr>
        <w:t xml:space="preserve"> </w:t>
      </w:r>
      <w:r w:rsidRPr="00241EF1">
        <w:rPr>
          <w:rFonts w:eastAsia="Calibri"/>
          <w:sz w:val="20"/>
          <w:lang w:val="bg-BG" w:eastAsia="en-US"/>
        </w:rPr>
        <w:t>АПОС, скица и проект/обяснителна записка</w:t>
      </w:r>
    </w:p>
    <w:p w:rsidR="004C0484" w:rsidRDefault="004C0484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205F13" w:rsidRDefault="00205F13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7348BB" w:rsidRPr="00561554" w:rsidRDefault="007348BB" w:rsidP="007348BB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  <w:r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ДВАНАДЕСЕТ</w:t>
      </w: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А ОТ ДНЕВНИЯ РЕД:</w:t>
      </w:r>
      <w:r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7348BB" w:rsidRDefault="007348BB" w:rsidP="007348B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7348BB" w:rsidRDefault="005F5ABB" w:rsidP="007348BB">
      <w:pPr>
        <w:ind w:firstLine="851"/>
        <w:jc w:val="both"/>
        <w:rPr>
          <w:sz w:val="24"/>
          <w:szCs w:val="24"/>
          <w:lang w:val="bg-BG"/>
        </w:rPr>
      </w:pPr>
      <w:r w:rsidRPr="005F5ABB">
        <w:rPr>
          <w:sz w:val="24"/>
          <w:szCs w:val="24"/>
          <w:lang w:val="bg-BG"/>
        </w:rPr>
        <w:t>Докладна записка №347/2025г. от Мария Киркова – Кмет на Община Харманли, относно приемане на отчет за работата на администрацията в изпълнение на решенията, взети от Общински съвет – Харманли за период 01.01.2025г. – 30.06.2025г.</w:t>
      </w:r>
    </w:p>
    <w:p w:rsidR="00BD4AD8" w:rsidRDefault="00BD4AD8" w:rsidP="00205F13">
      <w:pPr>
        <w:ind w:firstLine="851"/>
        <w:jc w:val="both"/>
        <w:rPr>
          <w:sz w:val="24"/>
          <w:szCs w:val="24"/>
          <w:lang w:val="bg-BG"/>
        </w:rPr>
      </w:pPr>
    </w:p>
    <w:p w:rsidR="00BD4AD8" w:rsidRDefault="00BD4AD8" w:rsidP="00205F13">
      <w:pPr>
        <w:suppressAutoHyphens w:val="0"/>
        <w:spacing w:line="276" w:lineRule="auto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BD4AD8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Светлана Николова – Общински съветник от „ПП-ДБ“</w:t>
      </w:r>
      <w:r>
        <w:rPr>
          <w:rFonts w:eastAsiaTheme="minorEastAsia"/>
          <w:sz w:val="24"/>
          <w:szCs w:val="24"/>
          <w:lang w:val="bg-BG" w:eastAsia="en-US" w:bidi="en-US"/>
        </w:rPr>
        <w:t xml:space="preserve"> – зададе въпроси към Кмета на Община Харманли, относно точката.</w:t>
      </w:r>
    </w:p>
    <w:p w:rsidR="00BD4AD8" w:rsidRPr="00BD4AD8" w:rsidRDefault="00BD4AD8" w:rsidP="00205F13">
      <w:pPr>
        <w:suppressAutoHyphens w:val="0"/>
        <w:spacing w:line="276" w:lineRule="auto"/>
        <w:ind w:firstLine="851"/>
        <w:jc w:val="both"/>
        <w:rPr>
          <w:rFonts w:eastAsiaTheme="minorEastAsia"/>
          <w:sz w:val="24"/>
          <w:szCs w:val="24"/>
          <w:lang w:val="bg-BG" w:eastAsia="en-US" w:bidi="en-US"/>
        </w:rPr>
      </w:pPr>
      <w:r w:rsidRPr="00BD4AD8">
        <w:rPr>
          <w:rFonts w:eastAsiaTheme="minorEastAsia"/>
          <w:b/>
          <w:sz w:val="24"/>
          <w:szCs w:val="24"/>
          <w:u w:val="single"/>
          <w:lang w:val="bg-BG" w:eastAsia="en-US" w:bidi="en-US"/>
        </w:rPr>
        <w:t>Мария Киркова – Кмет на Община Харманли</w:t>
      </w:r>
      <w:r>
        <w:rPr>
          <w:rFonts w:eastAsiaTheme="minorEastAsia"/>
          <w:sz w:val="24"/>
          <w:szCs w:val="24"/>
          <w:lang w:val="bg-BG" w:eastAsia="en-US" w:bidi="en-US"/>
        </w:rPr>
        <w:t xml:space="preserve"> – отговори на зададените въпроси.</w:t>
      </w:r>
    </w:p>
    <w:p w:rsidR="007348BB" w:rsidRDefault="007348BB" w:rsidP="00205F13">
      <w:pPr>
        <w:ind w:firstLine="851"/>
        <w:jc w:val="both"/>
        <w:rPr>
          <w:sz w:val="24"/>
          <w:szCs w:val="24"/>
          <w:lang w:val="bg-BG"/>
        </w:rPr>
      </w:pP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Пр</w:t>
      </w:r>
      <w:r>
        <w:rPr>
          <w:sz w:val="24"/>
          <w:szCs w:val="24"/>
          <w:lang w:val="bg-BG"/>
        </w:rPr>
        <w:t>истъпи се към гласуване на</w:t>
      </w:r>
      <w:r w:rsidRPr="00561554">
        <w:rPr>
          <w:sz w:val="24"/>
          <w:szCs w:val="24"/>
          <w:lang w:val="bg-BG"/>
        </w:rPr>
        <w:t xml:space="preserve"> предложеното решение по </w:t>
      </w:r>
      <w:r>
        <w:rPr>
          <w:sz w:val="24"/>
          <w:szCs w:val="24"/>
          <w:lang w:val="bg-BG"/>
        </w:rPr>
        <w:t>десет</w:t>
      </w:r>
      <w:r w:rsidRPr="00561554">
        <w:rPr>
          <w:sz w:val="24"/>
          <w:szCs w:val="24"/>
          <w:lang w:val="bg-BG"/>
        </w:rPr>
        <w:t>а точка от дневния ред, което се проведе на основание чл.27, ал.3 от ЗМСМА, във връзка с чл.65 ал.2 т.1 от Правилника за работа и дейността на Общински съвет Харманли, чрез система за електронно гласуване и отчитане на резултата.</w:t>
      </w: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</w:t>
      </w:r>
      <w:r w:rsidRPr="00561554">
        <w:rPr>
          <w:sz w:val="24"/>
          <w:szCs w:val="24"/>
          <w:lang w:val="bg-BG"/>
        </w:rPr>
        <w:t xml:space="preserve"> от гласуването е както следва:</w:t>
      </w:r>
    </w:p>
    <w:p w:rsidR="007348BB" w:rsidRPr="00F55397" w:rsidRDefault="007348BB" w:rsidP="007348BB">
      <w:pPr>
        <w:ind w:firstLine="851"/>
        <w:jc w:val="both"/>
        <w:rPr>
          <w:sz w:val="24"/>
          <w:szCs w:val="24"/>
          <w:u w:val="single"/>
          <w:lang w:val="bg-BG"/>
        </w:rPr>
      </w:pPr>
      <w:r w:rsidRPr="00F55397">
        <w:rPr>
          <w:sz w:val="24"/>
          <w:szCs w:val="24"/>
          <w:u w:val="single"/>
          <w:lang w:val="bg-BG"/>
        </w:rPr>
        <w:t>Присъствали 21 общински съветници.</w:t>
      </w: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  <w:r w:rsidRPr="00561554">
        <w:rPr>
          <w:sz w:val="24"/>
          <w:szCs w:val="24"/>
          <w:lang w:val="bg-BG"/>
        </w:rPr>
        <w:t>Гласували 21 об</w:t>
      </w:r>
      <w:r w:rsidR="00241EF1">
        <w:rPr>
          <w:sz w:val="24"/>
          <w:szCs w:val="24"/>
          <w:lang w:val="bg-BG"/>
        </w:rPr>
        <w:t>щински съветници, като от тях 15 - “За”, 2 - “Против”, 4</w:t>
      </w:r>
      <w:r w:rsidRPr="00561554">
        <w:rPr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:rsidR="007348BB" w:rsidRPr="00561554" w:rsidRDefault="007348BB" w:rsidP="007348BB">
      <w:pPr>
        <w:ind w:firstLine="851"/>
        <w:jc w:val="both"/>
        <w:rPr>
          <w:sz w:val="24"/>
          <w:szCs w:val="24"/>
          <w:lang w:val="bg-BG"/>
        </w:rPr>
      </w:pPr>
    </w:p>
    <w:p w:rsidR="007348BB" w:rsidRPr="00561554" w:rsidRDefault="007348BB" w:rsidP="007348BB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lastRenderedPageBreak/>
        <w:t>РЕШЕНИЕ:</w:t>
      </w:r>
    </w:p>
    <w:p w:rsidR="007348BB" w:rsidRDefault="007348BB" w:rsidP="007348BB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№</w:t>
      </w:r>
      <w:r>
        <w:rPr>
          <w:b/>
          <w:sz w:val="24"/>
          <w:szCs w:val="24"/>
          <w:lang w:val="bg-BG"/>
        </w:rPr>
        <w:t xml:space="preserve"> 400</w:t>
      </w:r>
    </w:p>
    <w:p w:rsidR="00241EF1" w:rsidRPr="00907CA1" w:rsidRDefault="00241EF1" w:rsidP="007348BB">
      <w:pPr>
        <w:ind w:firstLine="851"/>
        <w:jc w:val="center"/>
        <w:rPr>
          <w:b/>
          <w:sz w:val="24"/>
          <w:szCs w:val="24"/>
        </w:rPr>
      </w:pPr>
    </w:p>
    <w:p w:rsidR="007348BB" w:rsidRPr="00046185" w:rsidRDefault="00241EF1" w:rsidP="00241EF1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241EF1">
        <w:rPr>
          <w:sz w:val="24"/>
          <w:szCs w:val="24"/>
          <w:lang w:val="bg-BG"/>
        </w:rPr>
        <w:t>а основание чл.21, ал.1, т.23 и чл.44, ал.1, т. 7 от ЗМСМА,</w:t>
      </w:r>
      <w:r>
        <w:rPr>
          <w:sz w:val="24"/>
          <w:szCs w:val="24"/>
          <w:lang w:val="bg-BG"/>
        </w:rPr>
        <w:t xml:space="preserve"> Общински съвет Харманли</w:t>
      </w:r>
    </w:p>
    <w:p w:rsidR="007348BB" w:rsidRDefault="007348BB" w:rsidP="007348BB">
      <w:pPr>
        <w:ind w:firstLine="851"/>
        <w:jc w:val="center"/>
        <w:rPr>
          <w:b/>
          <w:sz w:val="24"/>
          <w:szCs w:val="24"/>
          <w:lang w:val="bg-BG"/>
        </w:rPr>
      </w:pPr>
      <w:r w:rsidRPr="00561554">
        <w:rPr>
          <w:b/>
          <w:sz w:val="24"/>
          <w:szCs w:val="24"/>
          <w:lang w:val="bg-BG"/>
        </w:rPr>
        <w:t>РЕШИ:</w:t>
      </w:r>
    </w:p>
    <w:p w:rsidR="00241EF1" w:rsidRDefault="00241EF1" w:rsidP="007348BB">
      <w:pPr>
        <w:ind w:firstLine="851"/>
        <w:jc w:val="center"/>
        <w:rPr>
          <w:b/>
          <w:sz w:val="24"/>
          <w:szCs w:val="24"/>
          <w:lang w:val="bg-BG"/>
        </w:rPr>
      </w:pPr>
    </w:p>
    <w:p w:rsidR="004C0484" w:rsidRPr="00241EF1" w:rsidRDefault="00241EF1" w:rsidP="00241EF1">
      <w:pPr>
        <w:ind w:firstLine="851"/>
        <w:jc w:val="both"/>
        <w:rPr>
          <w:sz w:val="24"/>
          <w:szCs w:val="24"/>
          <w:lang w:val="bg-BG"/>
        </w:rPr>
      </w:pPr>
      <w:r w:rsidRPr="00241EF1">
        <w:rPr>
          <w:sz w:val="24"/>
          <w:szCs w:val="24"/>
          <w:lang w:val="bg-BG"/>
        </w:rPr>
        <w:t>Приема отчет за работата на администрацията в изпълнение на решенията, взети от Общински съвет - Харманли за период 01.01.2025 – 30.06.2025 г.</w:t>
      </w:r>
    </w:p>
    <w:p w:rsidR="004C0484" w:rsidRPr="00241EF1" w:rsidRDefault="004C0484" w:rsidP="00241EF1">
      <w:pPr>
        <w:ind w:firstLine="851"/>
        <w:jc w:val="both"/>
        <w:rPr>
          <w:sz w:val="24"/>
          <w:szCs w:val="24"/>
          <w:lang w:val="bg-BG"/>
        </w:rPr>
      </w:pPr>
    </w:p>
    <w:p w:rsidR="004C0484" w:rsidRDefault="004C0484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A8667A" w:rsidRDefault="00A8667A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4C0484" w:rsidRPr="004C0484" w:rsidRDefault="004C0484" w:rsidP="004C0484">
      <w:pPr>
        <w:ind w:firstLine="851"/>
        <w:jc w:val="center"/>
        <w:rPr>
          <w:b/>
          <w:sz w:val="24"/>
          <w:szCs w:val="24"/>
          <w:lang w:val="bg-BG"/>
        </w:rPr>
      </w:pPr>
    </w:p>
    <w:p w:rsidR="003E147A" w:rsidRPr="00ED5DB0" w:rsidRDefault="003E147A" w:rsidP="00522960">
      <w:pPr>
        <w:ind w:left="4248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ПРЕДСЕДАТЕЛ </w:t>
      </w:r>
    </w:p>
    <w:p w:rsidR="003E147A" w:rsidRPr="00ED5DB0" w:rsidRDefault="003E147A" w:rsidP="00522960">
      <w:pPr>
        <w:ind w:left="4248"/>
        <w:jc w:val="both"/>
        <w:rPr>
          <w:rFonts w:eastAsia="Tahoma"/>
          <w:b/>
          <w:sz w:val="24"/>
          <w:szCs w:val="24"/>
        </w:rPr>
      </w:pPr>
      <w:r w:rsidRPr="00ED5DB0">
        <w:rPr>
          <w:rFonts w:eastAsia="Tahoma"/>
          <w:b/>
          <w:sz w:val="24"/>
          <w:szCs w:val="24"/>
          <w:lang w:val="bg-BG"/>
        </w:rPr>
        <w:t>НА ОБЩИНСКИ СЪВЕТ</w:t>
      </w:r>
    </w:p>
    <w:p w:rsidR="003E147A" w:rsidRPr="00ED5DB0" w:rsidRDefault="00522960" w:rsidP="00522960">
      <w:pPr>
        <w:ind w:left="4248"/>
        <w:jc w:val="both"/>
        <w:rPr>
          <w:rFonts w:eastAsia="Tahoma"/>
          <w:b/>
          <w:sz w:val="24"/>
          <w:szCs w:val="24"/>
          <w:lang w:val="bg-BG"/>
        </w:rPr>
      </w:pPr>
      <w:r>
        <w:rPr>
          <w:rFonts w:eastAsia="Tahoma"/>
          <w:b/>
          <w:sz w:val="24"/>
          <w:szCs w:val="24"/>
          <w:lang w:val="bg-BG"/>
        </w:rPr>
        <w:t>ХАРМАНЛИ :</w:t>
      </w:r>
      <w:r>
        <w:rPr>
          <w:rFonts w:eastAsia="Tahoma"/>
          <w:b/>
          <w:sz w:val="24"/>
          <w:szCs w:val="24"/>
          <w:lang w:val="bg-BG"/>
        </w:rPr>
        <w:tab/>
      </w:r>
      <w:r>
        <w:rPr>
          <w:rFonts w:eastAsia="Tahoma"/>
          <w:b/>
          <w:sz w:val="24"/>
          <w:szCs w:val="24"/>
          <w:lang w:val="bg-BG"/>
        </w:rPr>
        <w:tab/>
        <w:t>________________</w:t>
      </w:r>
    </w:p>
    <w:p w:rsidR="003E147A" w:rsidRDefault="003E147A" w:rsidP="00522960">
      <w:pPr>
        <w:ind w:left="6372" w:firstLine="708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>/АНГЕЛ ЦАНКОВ/</w:t>
      </w:r>
    </w:p>
    <w:p w:rsidR="003E147A" w:rsidRDefault="003E147A" w:rsidP="003E147A">
      <w:pPr>
        <w:ind w:firstLine="851"/>
        <w:jc w:val="both"/>
        <w:rPr>
          <w:sz w:val="24"/>
          <w:szCs w:val="24"/>
          <w:lang w:val="bg-BG"/>
        </w:rPr>
      </w:pP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Изготвил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протоколист: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____________________</w:t>
      </w:r>
    </w:p>
    <w:p w:rsidR="003E147A" w:rsidRPr="00ED5DB0" w:rsidRDefault="003E147A" w:rsidP="003E147A">
      <w:pPr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ДИАНА ДИМИТРОВА</w:t>
      </w:r>
      <w:r w:rsidRPr="00ED5DB0">
        <w:rPr>
          <w:sz w:val="24"/>
          <w:szCs w:val="24"/>
          <w:lang w:val="bg-BG"/>
        </w:rPr>
        <w:t xml:space="preserve"> /</w:t>
      </w:r>
    </w:p>
    <w:p w:rsidR="003E147A" w:rsidRPr="00ED5DB0" w:rsidRDefault="003E147A" w:rsidP="003E147A">
      <w:pPr>
        <w:jc w:val="both"/>
        <w:rPr>
          <w:lang w:val="bg-BG"/>
        </w:rPr>
      </w:pPr>
    </w:p>
    <w:p w:rsidR="003E147A" w:rsidRPr="00ED5DB0" w:rsidRDefault="003E147A" w:rsidP="003E147A">
      <w:pPr>
        <w:jc w:val="both"/>
        <w:rPr>
          <w:sz w:val="24"/>
          <w:szCs w:val="24"/>
          <w:lang w:val="bg-BG" w:eastAsia="en-US"/>
        </w:rPr>
      </w:pPr>
      <w:proofErr w:type="spellStart"/>
      <w:r w:rsidRPr="00ED5DB0">
        <w:rPr>
          <w:sz w:val="24"/>
          <w:szCs w:val="24"/>
          <w:lang w:val="bg-BG"/>
        </w:rPr>
        <w:t>Отп</w:t>
      </w:r>
      <w:proofErr w:type="spellEnd"/>
      <w:r w:rsidRPr="00ED5DB0">
        <w:rPr>
          <w:sz w:val="24"/>
          <w:szCs w:val="24"/>
          <w:lang w:val="bg-BG"/>
        </w:rPr>
        <w:t xml:space="preserve">. в 4 </w:t>
      </w:r>
      <w:proofErr w:type="spellStart"/>
      <w:r w:rsidRPr="00ED5DB0">
        <w:rPr>
          <w:sz w:val="24"/>
          <w:szCs w:val="24"/>
          <w:lang w:val="bg-BG"/>
        </w:rPr>
        <w:t>екз</w:t>
      </w:r>
      <w:proofErr w:type="spellEnd"/>
      <w:r w:rsidRPr="00ED5DB0">
        <w:rPr>
          <w:sz w:val="24"/>
          <w:szCs w:val="24"/>
          <w:lang w:val="bg-BG"/>
        </w:rPr>
        <w:t>.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Екз.№1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ОбС Харманли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Екз.№2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Общ. Харманли</w:t>
      </w:r>
    </w:p>
    <w:p w:rsidR="003E147A" w:rsidRPr="00ED5DB0" w:rsidRDefault="003E147A" w:rsidP="003E147A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Екз.№3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Областен управител Хасково</w:t>
      </w:r>
    </w:p>
    <w:p w:rsidR="003E147A" w:rsidRPr="00ED5DB0" w:rsidRDefault="003E147A" w:rsidP="003E147A">
      <w:pPr>
        <w:jc w:val="both"/>
        <w:rPr>
          <w:lang w:val="bg-BG"/>
        </w:rPr>
      </w:pPr>
      <w:r w:rsidRPr="00ED5DB0">
        <w:rPr>
          <w:sz w:val="24"/>
          <w:szCs w:val="24"/>
          <w:lang w:val="bg-BG"/>
        </w:rPr>
        <w:t>Екз.№4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Районна прокуратура Хасково</w:t>
      </w:r>
      <w:r w:rsidRPr="00ED5DB0">
        <w:rPr>
          <w:lang w:val="bg-BG"/>
        </w:rPr>
        <w:t xml:space="preserve"> </w:t>
      </w:r>
    </w:p>
    <w:p w:rsidR="003E147A" w:rsidRPr="00BC0DD4" w:rsidRDefault="003E147A" w:rsidP="003E147A">
      <w:pPr>
        <w:ind w:firstLine="851"/>
        <w:jc w:val="both"/>
        <w:rPr>
          <w:sz w:val="24"/>
          <w:szCs w:val="24"/>
          <w:lang w:val="bg-BG"/>
        </w:rPr>
      </w:pPr>
    </w:p>
    <w:sectPr w:rsidR="003E147A" w:rsidRPr="00BC0DD4" w:rsidSect="00D147DF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0A6" w:rsidRDefault="009A70A6" w:rsidP="00E8483F">
      <w:r>
        <w:separator/>
      </w:r>
    </w:p>
  </w:endnote>
  <w:endnote w:type="continuationSeparator" w:id="0">
    <w:p w:rsidR="009A70A6" w:rsidRDefault="009A70A6" w:rsidP="00E8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442956"/>
      <w:docPartObj>
        <w:docPartGallery w:val="Page Numbers (Bottom of Page)"/>
        <w:docPartUnique/>
      </w:docPartObj>
    </w:sdtPr>
    <w:sdtEndPr/>
    <w:sdtContent>
      <w:p w:rsidR="004E5C02" w:rsidRDefault="004E5C0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695" w:rsidRPr="00EF6695">
          <w:rPr>
            <w:noProof/>
            <w:lang w:val="bg-BG"/>
          </w:rPr>
          <w:t>14</w:t>
        </w:r>
        <w:r>
          <w:fldChar w:fldCharType="end"/>
        </w:r>
      </w:p>
    </w:sdtContent>
  </w:sdt>
  <w:p w:rsidR="004E5C02" w:rsidRDefault="004E5C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0A6" w:rsidRDefault="009A70A6" w:rsidP="00E8483F">
      <w:r>
        <w:separator/>
      </w:r>
    </w:p>
  </w:footnote>
  <w:footnote w:type="continuationSeparator" w:id="0">
    <w:p w:rsidR="009A70A6" w:rsidRDefault="009A70A6" w:rsidP="00E8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6" w:type="dxa"/>
      <w:tblInd w:w="-318" w:type="dxa"/>
      <w:tblLayout w:type="fixed"/>
      <w:tblLook w:val="04A0" w:firstRow="1" w:lastRow="0" w:firstColumn="1" w:lastColumn="0" w:noHBand="0" w:noVBand="1"/>
    </w:tblPr>
    <w:tblGrid>
      <w:gridCol w:w="1419"/>
      <w:gridCol w:w="9267"/>
    </w:tblGrid>
    <w:tr w:rsidR="004E5C02" w:rsidRPr="00E8483F" w:rsidTr="00101E46">
      <w:tc>
        <w:tcPr>
          <w:tcW w:w="1419" w:type="dxa"/>
        </w:tcPr>
        <w:p w:rsidR="004E5C02" w:rsidRPr="00E8483F" w:rsidRDefault="004E5C02" w:rsidP="00E8483F">
          <w:pPr>
            <w:ind w:left="180" w:hanging="180"/>
            <w:rPr>
              <w:b/>
              <w:sz w:val="36"/>
            </w:rPr>
          </w:pPr>
          <w:r w:rsidRPr="00E8483F">
            <w:rPr>
              <w:b/>
              <w:noProof/>
              <w:sz w:val="36"/>
              <w:lang w:val="bg-BG" w:eastAsia="bg-BG"/>
            </w:rPr>
            <w:drawing>
              <wp:inline distT="0" distB="0" distL="0" distR="0" wp14:anchorId="364B9F6C" wp14:editId="0E2FB1ED">
                <wp:extent cx="639552" cy="778361"/>
                <wp:effectExtent l="0" t="0" r="0" b="0"/>
                <wp:docPr id="1" name="Картина 1" descr="лого харманл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харманл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357" cy="784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</w:tcPr>
        <w:p w:rsidR="004E5C02" w:rsidRPr="00E8483F" w:rsidRDefault="004E5C02" w:rsidP="00E8483F">
          <w:pPr>
            <w:ind w:hanging="1668"/>
            <w:jc w:val="center"/>
            <w:rPr>
              <w:szCs w:val="28"/>
            </w:rPr>
          </w:pPr>
          <w:r w:rsidRPr="00E8483F">
            <w:rPr>
              <w:rFonts w:ascii="Book Antiqua" w:hAnsi="Book Antiqua"/>
              <w:b/>
              <w:color w:val="365F91"/>
              <w:sz w:val="36"/>
              <w:szCs w:val="36"/>
              <w:u w:val="single"/>
            </w:rPr>
            <w:t>ОБЩИНСКИ СЪВЕТ ХАРМАНЛИ</w:t>
          </w:r>
        </w:p>
        <w:p w:rsidR="004E5C02" w:rsidRPr="00E8483F" w:rsidRDefault="004E5C02" w:rsidP="00E8483F">
          <w:pPr>
            <w:ind w:hanging="1668"/>
            <w:jc w:val="center"/>
            <w:rPr>
              <w:rFonts w:ascii="Baskerville Old Face" w:hAnsi="Baskerville Old Face"/>
              <w:b/>
              <w:color w:val="365F91"/>
              <w:sz w:val="24"/>
              <w:szCs w:val="24"/>
              <w:u w:val="single"/>
            </w:rPr>
          </w:pPr>
          <w:r w:rsidRPr="00E8483F">
            <w:rPr>
              <w:sz w:val="24"/>
              <w:szCs w:val="24"/>
            </w:rPr>
            <w:t xml:space="preserve">6450 гр.Харманли, </w:t>
          </w:r>
          <w:proofErr w:type="spellStart"/>
          <w:proofErr w:type="gramStart"/>
          <w:r w:rsidRPr="00E8483F">
            <w:rPr>
              <w:sz w:val="24"/>
              <w:szCs w:val="24"/>
            </w:rPr>
            <w:t>пл</w:t>
          </w:r>
          <w:proofErr w:type="spellEnd"/>
          <w:r w:rsidRPr="00E8483F">
            <w:rPr>
              <w:sz w:val="24"/>
              <w:szCs w:val="24"/>
            </w:rPr>
            <w:t>.”</w:t>
          </w:r>
          <w:proofErr w:type="spellStart"/>
          <w:r w:rsidRPr="00E8483F">
            <w:rPr>
              <w:sz w:val="24"/>
              <w:szCs w:val="24"/>
            </w:rPr>
            <w:t>Възраждане</w:t>
          </w:r>
          <w:proofErr w:type="spellEnd"/>
          <w:proofErr w:type="gramEnd"/>
          <w:r w:rsidRPr="00E8483F">
            <w:rPr>
              <w:sz w:val="24"/>
              <w:szCs w:val="24"/>
            </w:rPr>
            <w:t>” № 1; www:harmanlicouncil.com</w:t>
          </w:r>
        </w:p>
        <w:p w:rsidR="004E5C02" w:rsidRPr="00E8483F" w:rsidRDefault="004E5C02" w:rsidP="00E8483F">
          <w:pPr>
            <w:ind w:left="-1526"/>
            <w:jc w:val="center"/>
            <w:rPr>
              <w:sz w:val="24"/>
              <w:szCs w:val="24"/>
            </w:rPr>
          </w:pPr>
          <w:proofErr w:type="spellStart"/>
          <w:r w:rsidRPr="00E8483F">
            <w:rPr>
              <w:sz w:val="24"/>
              <w:szCs w:val="24"/>
            </w:rPr>
            <w:t>Председател</w:t>
          </w:r>
          <w:proofErr w:type="spellEnd"/>
          <w:r w:rsidRPr="00E8483F">
            <w:rPr>
              <w:sz w:val="24"/>
              <w:szCs w:val="24"/>
            </w:rPr>
            <w:t xml:space="preserve"> ОбС </w:t>
          </w:r>
          <w:proofErr w:type="spellStart"/>
          <w:r w:rsidRPr="00E8483F">
            <w:rPr>
              <w:sz w:val="24"/>
              <w:szCs w:val="24"/>
            </w:rPr>
            <w:t>Тел</w:t>
          </w:r>
          <w:proofErr w:type="spellEnd"/>
          <w:r w:rsidRPr="00E8483F">
            <w:rPr>
              <w:sz w:val="24"/>
              <w:szCs w:val="24"/>
            </w:rPr>
            <w:t xml:space="preserve">.: +359887818081; </w:t>
          </w:r>
          <w:proofErr w:type="spellStart"/>
          <w:r w:rsidRPr="00E8483F">
            <w:rPr>
              <w:sz w:val="24"/>
              <w:szCs w:val="24"/>
            </w:rPr>
            <w:t>тел</w:t>
          </w:r>
          <w:proofErr w:type="spellEnd"/>
          <w:r w:rsidRPr="00E8483F">
            <w:rPr>
              <w:sz w:val="24"/>
              <w:szCs w:val="24"/>
            </w:rPr>
            <w:t xml:space="preserve">. + 359 373 84132 </w:t>
          </w:r>
        </w:p>
        <w:p w:rsidR="004E5C02" w:rsidRPr="00E8483F" w:rsidRDefault="004E5C02" w:rsidP="00E8483F">
          <w:pPr>
            <w:ind w:left="-1526"/>
            <w:jc w:val="center"/>
            <w:rPr>
              <w:b/>
              <w:sz w:val="36"/>
            </w:rPr>
          </w:pPr>
          <w:r w:rsidRPr="00E8483F">
            <w:rPr>
              <w:sz w:val="24"/>
              <w:szCs w:val="24"/>
            </w:rPr>
            <w:t>e-mail: obs@harmanli.bg; a.cankov@harmanli.bg</w:t>
          </w:r>
          <w:r w:rsidRPr="00E8483F">
            <w:t xml:space="preserve">   </w:t>
          </w:r>
        </w:p>
      </w:tc>
    </w:tr>
  </w:tbl>
  <w:p w:rsidR="004E5C02" w:rsidRDefault="004E5C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046"/>
    <w:multiLevelType w:val="hybridMultilevel"/>
    <w:tmpl w:val="DB106EEC"/>
    <w:lvl w:ilvl="0" w:tplc="50EA8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0B00"/>
    <w:multiLevelType w:val="hybridMultilevel"/>
    <w:tmpl w:val="412816B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4312C59"/>
    <w:multiLevelType w:val="hybridMultilevel"/>
    <w:tmpl w:val="E2B24452"/>
    <w:lvl w:ilvl="0" w:tplc="8BB62F5C">
      <w:start w:val="1"/>
      <w:numFmt w:val="upperRoman"/>
      <w:lvlText w:val="%1."/>
      <w:lvlJc w:val="left"/>
      <w:pPr>
        <w:ind w:left="1353" w:hanging="720"/>
      </w:pPr>
      <w:rPr>
        <w:rFonts w:hint="default"/>
      </w:rPr>
    </w:lvl>
    <w:lvl w:ilvl="1" w:tplc="4AFE7B00">
      <w:start w:val="1"/>
      <w:numFmt w:val="decimal"/>
      <w:lvlText w:val="%2."/>
      <w:lvlJc w:val="left"/>
      <w:pPr>
        <w:ind w:left="171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33" w:hanging="180"/>
      </w:pPr>
    </w:lvl>
    <w:lvl w:ilvl="3" w:tplc="0402000F" w:tentative="1">
      <w:start w:val="1"/>
      <w:numFmt w:val="decimal"/>
      <w:lvlText w:val="%4."/>
      <w:lvlJc w:val="left"/>
      <w:pPr>
        <w:ind w:left="3153" w:hanging="360"/>
      </w:pPr>
    </w:lvl>
    <w:lvl w:ilvl="4" w:tplc="04020019" w:tentative="1">
      <w:start w:val="1"/>
      <w:numFmt w:val="lowerLetter"/>
      <w:lvlText w:val="%5."/>
      <w:lvlJc w:val="left"/>
      <w:pPr>
        <w:ind w:left="3873" w:hanging="360"/>
      </w:pPr>
    </w:lvl>
    <w:lvl w:ilvl="5" w:tplc="0402001B" w:tentative="1">
      <w:start w:val="1"/>
      <w:numFmt w:val="lowerRoman"/>
      <w:lvlText w:val="%6."/>
      <w:lvlJc w:val="right"/>
      <w:pPr>
        <w:ind w:left="4593" w:hanging="180"/>
      </w:pPr>
    </w:lvl>
    <w:lvl w:ilvl="6" w:tplc="0402000F" w:tentative="1">
      <w:start w:val="1"/>
      <w:numFmt w:val="decimal"/>
      <w:lvlText w:val="%7."/>
      <w:lvlJc w:val="left"/>
      <w:pPr>
        <w:ind w:left="5313" w:hanging="360"/>
      </w:pPr>
    </w:lvl>
    <w:lvl w:ilvl="7" w:tplc="04020019" w:tentative="1">
      <w:start w:val="1"/>
      <w:numFmt w:val="lowerLetter"/>
      <w:lvlText w:val="%8."/>
      <w:lvlJc w:val="left"/>
      <w:pPr>
        <w:ind w:left="6033" w:hanging="360"/>
      </w:pPr>
    </w:lvl>
    <w:lvl w:ilvl="8" w:tplc="040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45F64366"/>
    <w:multiLevelType w:val="hybridMultilevel"/>
    <w:tmpl w:val="A0A219C8"/>
    <w:lvl w:ilvl="0" w:tplc="43243A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EB648D"/>
    <w:multiLevelType w:val="hybridMultilevel"/>
    <w:tmpl w:val="5DAE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3377C"/>
    <w:multiLevelType w:val="multilevel"/>
    <w:tmpl w:val="5C48B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5E45DC"/>
    <w:multiLevelType w:val="hybridMultilevel"/>
    <w:tmpl w:val="9A8431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44A"/>
    <w:multiLevelType w:val="hybridMultilevel"/>
    <w:tmpl w:val="4B9E6786"/>
    <w:lvl w:ilvl="0" w:tplc="09BCD2D8">
      <w:start w:val="1"/>
      <w:numFmt w:val="upperRoman"/>
      <w:lvlText w:val="%1."/>
      <w:lvlJc w:val="left"/>
      <w:pPr>
        <w:ind w:left="1571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6AE6C75"/>
    <w:multiLevelType w:val="hybridMultilevel"/>
    <w:tmpl w:val="B0EE46D6"/>
    <w:lvl w:ilvl="0" w:tplc="A7ECB134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2C7157"/>
    <w:multiLevelType w:val="hybridMultilevel"/>
    <w:tmpl w:val="1132F1BA"/>
    <w:lvl w:ilvl="0" w:tplc="2E50FFAC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3F"/>
    <w:rsid w:val="00011C8C"/>
    <w:rsid w:val="00023090"/>
    <w:rsid w:val="00036417"/>
    <w:rsid w:val="00046185"/>
    <w:rsid w:val="000725A1"/>
    <w:rsid w:val="000C4545"/>
    <w:rsid w:val="000D1B46"/>
    <w:rsid w:val="000D363E"/>
    <w:rsid w:val="000E1E1D"/>
    <w:rsid w:val="00101E46"/>
    <w:rsid w:val="00106E4A"/>
    <w:rsid w:val="0014298D"/>
    <w:rsid w:val="001626A2"/>
    <w:rsid w:val="0017239B"/>
    <w:rsid w:val="00205F13"/>
    <w:rsid w:val="00241EF1"/>
    <w:rsid w:val="002A4B10"/>
    <w:rsid w:val="002B7F3E"/>
    <w:rsid w:val="002D19AF"/>
    <w:rsid w:val="002F479F"/>
    <w:rsid w:val="0037591A"/>
    <w:rsid w:val="003C54B2"/>
    <w:rsid w:val="003E147A"/>
    <w:rsid w:val="00400EF5"/>
    <w:rsid w:val="00446D63"/>
    <w:rsid w:val="00457DEC"/>
    <w:rsid w:val="004C0484"/>
    <w:rsid w:val="004E5C02"/>
    <w:rsid w:val="004F2CC9"/>
    <w:rsid w:val="00520556"/>
    <w:rsid w:val="00522960"/>
    <w:rsid w:val="00531E75"/>
    <w:rsid w:val="0054459C"/>
    <w:rsid w:val="005455EA"/>
    <w:rsid w:val="00561554"/>
    <w:rsid w:val="005B4EFE"/>
    <w:rsid w:val="005E2D2A"/>
    <w:rsid w:val="005F4B9C"/>
    <w:rsid w:val="005F5ABB"/>
    <w:rsid w:val="00635CB9"/>
    <w:rsid w:val="00675724"/>
    <w:rsid w:val="006767EB"/>
    <w:rsid w:val="006A26B9"/>
    <w:rsid w:val="006D0A79"/>
    <w:rsid w:val="006E6413"/>
    <w:rsid w:val="007348BB"/>
    <w:rsid w:val="007C73E2"/>
    <w:rsid w:val="007C775E"/>
    <w:rsid w:val="007D3C9B"/>
    <w:rsid w:val="00814C58"/>
    <w:rsid w:val="008828BF"/>
    <w:rsid w:val="008B37B8"/>
    <w:rsid w:val="008B43C7"/>
    <w:rsid w:val="008D0A25"/>
    <w:rsid w:val="00907CA1"/>
    <w:rsid w:val="009A70A6"/>
    <w:rsid w:val="009C36F2"/>
    <w:rsid w:val="00A41CBD"/>
    <w:rsid w:val="00A8667A"/>
    <w:rsid w:val="00A87459"/>
    <w:rsid w:val="00AC7181"/>
    <w:rsid w:val="00B029E3"/>
    <w:rsid w:val="00B36E11"/>
    <w:rsid w:val="00B544D8"/>
    <w:rsid w:val="00B54640"/>
    <w:rsid w:val="00BB39C1"/>
    <w:rsid w:val="00BB4236"/>
    <w:rsid w:val="00BC0DD4"/>
    <w:rsid w:val="00BD4AD8"/>
    <w:rsid w:val="00BD5DCD"/>
    <w:rsid w:val="00BD70F4"/>
    <w:rsid w:val="00C15D21"/>
    <w:rsid w:val="00C4137A"/>
    <w:rsid w:val="00C70B28"/>
    <w:rsid w:val="00C85D94"/>
    <w:rsid w:val="00CD56DF"/>
    <w:rsid w:val="00CD5FCC"/>
    <w:rsid w:val="00D147DF"/>
    <w:rsid w:val="00D53E33"/>
    <w:rsid w:val="00D65F09"/>
    <w:rsid w:val="00D857F6"/>
    <w:rsid w:val="00D92A6C"/>
    <w:rsid w:val="00E24565"/>
    <w:rsid w:val="00E55D6E"/>
    <w:rsid w:val="00E8483F"/>
    <w:rsid w:val="00EE3026"/>
    <w:rsid w:val="00EF6695"/>
    <w:rsid w:val="00F55397"/>
    <w:rsid w:val="00F918C5"/>
    <w:rsid w:val="00FD07C1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70AE"/>
  <w15:chartTrackingRefBased/>
  <w15:docId w15:val="{17D330EE-E986-4D62-B1AF-D822F4EE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5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E8483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E8483F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4">
    <w:name w:val="heading 4"/>
    <w:basedOn w:val="a"/>
    <w:next w:val="a"/>
    <w:link w:val="40"/>
    <w:qFormat/>
    <w:rsid w:val="00E8483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83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8483F"/>
  </w:style>
  <w:style w:type="paragraph" w:styleId="a5">
    <w:name w:val="footer"/>
    <w:basedOn w:val="a"/>
    <w:link w:val="a6"/>
    <w:uiPriority w:val="99"/>
    <w:unhideWhenUsed/>
    <w:rsid w:val="00E8483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8483F"/>
  </w:style>
  <w:style w:type="character" w:customStyle="1" w:styleId="10">
    <w:name w:val="Заглавие 1 Знак"/>
    <w:basedOn w:val="a0"/>
    <w:link w:val="1"/>
    <w:rsid w:val="00E8483F"/>
    <w:rPr>
      <w:rFonts w:ascii="Cambria" w:eastAsia="Times New Roman" w:hAnsi="Cambria" w:cs="Times New Roman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basedOn w:val="a0"/>
    <w:link w:val="2"/>
    <w:rsid w:val="00E8483F"/>
    <w:rPr>
      <w:rFonts w:ascii="Tahoma" w:eastAsia="Times New Roman" w:hAnsi="Tahoma" w:cs="Tahoma"/>
      <w:sz w:val="40"/>
      <w:szCs w:val="20"/>
      <w:lang w:val="en-US" w:eastAsia="zh-CN"/>
    </w:rPr>
  </w:style>
  <w:style w:type="character" w:customStyle="1" w:styleId="40">
    <w:name w:val="Заглавие 4 Знак"/>
    <w:basedOn w:val="a0"/>
    <w:link w:val="4"/>
    <w:rsid w:val="00E8483F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a7">
    <w:name w:val="Body Text Indent"/>
    <w:basedOn w:val="a"/>
    <w:link w:val="a8"/>
    <w:rsid w:val="00E8483F"/>
    <w:pPr>
      <w:ind w:firstLine="1063"/>
      <w:jc w:val="both"/>
    </w:pPr>
    <w:rPr>
      <w:rFonts w:ascii="Tahoma" w:hAnsi="Tahoma" w:cs="Tahoma"/>
      <w:sz w:val="32"/>
    </w:rPr>
  </w:style>
  <w:style w:type="character" w:customStyle="1" w:styleId="a8">
    <w:name w:val="Основен текст с отстъп Знак"/>
    <w:basedOn w:val="a0"/>
    <w:link w:val="a7"/>
    <w:rsid w:val="00E8483F"/>
    <w:rPr>
      <w:rFonts w:ascii="Tahoma" w:eastAsia="Times New Roman" w:hAnsi="Tahoma" w:cs="Tahoma"/>
      <w:sz w:val="32"/>
      <w:szCs w:val="20"/>
      <w:lang w:val="en-US" w:eastAsia="zh-CN"/>
    </w:rPr>
  </w:style>
  <w:style w:type="character" w:styleId="a9">
    <w:name w:val="Hyperlink"/>
    <w:uiPriority w:val="99"/>
    <w:rsid w:val="00E848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46D63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457DEC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semiHidden/>
    <w:rsid w:val="00457DEC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d">
    <w:name w:val="Balloon Text"/>
    <w:basedOn w:val="a"/>
    <w:link w:val="ae"/>
    <w:uiPriority w:val="99"/>
    <w:semiHidden/>
    <w:unhideWhenUsed/>
    <w:rsid w:val="002B7F3E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2B7F3E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anlicounci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rmanlicounc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8E82-A77D-45A1-A757-E8FE62D6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4521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A.Varsamova</dc:creator>
  <cp:keywords/>
  <dc:description/>
  <cp:lastModifiedBy>A.Varsamova</cp:lastModifiedBy>
  <cp:revision>19</cp:revision>
  <cp:lastPrinted>2025-08-01T12:35:00Z</cp:lastPrinted>
  <dcterms:created xsi:type="dcterms:W3CDTF">2025-07-11T07:46:00Z</dcterms:created>
  <dcterms:modified xsi:type="dcterms:W3CDTF">2025-08-04T08:51:00Z</dcterms:modified>
</cp:coreProperties>
</file>