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C20B8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/2</w:t>
      </w:r>
      <w:r w:rsidR="00C20B8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B1884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 чл.51, ал.1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 от Правилника за работа и дейността на Общински съвет Харманли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чл.27, ал.3 от ЗМСМА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чрез система за електронно гласуване и отчитане на резултата, се гласува предложеното решение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за приемане на днев</w:t>
      </w:r>
      <w:r w:rsidR="00713F2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</w:t>
      </w:r>
      <w:r w:rsidR="00FD11DE"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20B8C">
        <w:rPr>
          <w:rFonts w:ascii="Times New Roman" w:hAnsi="Times New Roman" w:cs="Times New Roman"/>
          <w:color w:val="000000" w:themeColor="text1"/>
          <w:sz w:val="24"/>
          <w:szCs w:val="24"/>
        </w:rPr>
        <w:t>9.10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7B1884" w:rsidRDefault="007B1884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Резултатът от гласуването е следния:</w:t>
      </w:r>
    </w:p>
    <w:p w:rsidR="00FD11DE" w:rsidRPr="007B1884" w:rsidRDefault="00640A9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 w:rsidRP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40A9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съветници, като от тях</w:t>
      </w:r>
      <w:r w:rsid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0 - “против”, 0 -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FD11DE" w:rsidRPr="00C20B8C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640A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4</w:t>
      </w:r>
      <w:r w:rsidR="008E704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</w:t>
      </w:r>
      <w:bookmarkStart w:id="0" w:name="_GoBack"/>
      <w:bookmarkEnd w:id="0"/>
      <w:r w:rsidR="00C20B8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0</w:t>
      </w:r>
    </w:p>
    <w:p w:rsid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следния</w:t>
      </w:r>
      <w:r w:rsidR="00640A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дневен ред за заседанието на 2</w:t>
      </w:r>
      <w:r w:rsidR="00C20B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9.10</w:t>
      </w: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.2025 г.:</w:t>
      </w:r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20B8C" w:rsidRPr="00C20B8C" w:rsidRDefault="00C20B8C" w:rsidP="00C20B8C">
      <w:pPr>
        <w:numPr>
          <w:ilvl w:val="0"/>
          <w:numId w:val="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0B8C">
        <w:rPr>
          <w:rFonts w:ascii="Times New Roman" w:hAnsi="Times New Roman" w:cs="Times New Roman"/>
          <w:sz w:val="24"/>
          <w:szCs w:val="24"/>
        </w:rPr>
        <w:t>Докладна записка №384 от Мария Иванова Киркова – Кмет на Община Харманли, относно определяне на минимални и максимални цени за таксиметров превоз на пътници, за един километър пробег по съответната тарифа на територията на Община Харманли, валидни за 2026г.</w:t>
      </w:r>
    </w:p>
    <w:p w:rsidR="00C20B8C" w:rsidRPr="00C20B8C" w:rsidRDefault="00C20B8C" w:rsidP="00C20B8C">
      <w:pPr>
        <w:numPr>
          <w:ilvl w:val="0"/>
          <w:numId w:val="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0B8C">
        <w:rPr>
          <w:rFonts w:ascii="Times New Roman" w:hAnsi="Times New Roman" w:cs="Times New Roman"/>
          <w:sz w:val="24"/>
          <w:szCs w:val="24"/>
        </w:rPr>
        <w:t>Докладна записка №386 от Мария Иванова Киркова – Кмет на Община Харманли, относно отдаване под наем без търг или конкурс, на част от имот – частна общинска собственост.</w:t>
      </w:r>
    </w:p>
    <w:p w:rsidR="00C20B8C" w:rsidRPr="00C20B8C" w:rsidRDefault="00C20B8C" w:rsidP="00C20B8C">
      <w:pPr>
        <w:numPr>
          <w:ilvl w:val="0"/>
          <w:numId w:val="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0B8C">
        <w:rPr>
          <w:rFonts w:ascii="Times New Roman" w:hAnsi="Times New Roman" w:cs="Times New Roman"/>
          <w:sz w:val="24"/>
          <w:szCs w:val="24"/>
        </w:rPr>
        <w:t xml:space="preserve">Докладна записка №385 от Мария Иванова Киркова – Кмет на Община Харманли, относно допълване на „Програмата за управление и разпореждане с имоти – общинска собственост за 2025г.“ на Община Харманли, приета с Решение №271, отразено в Протокол №18/29.01.2025г. на ОбС-Харманли и отдаване под наем на част от имот – частна общинска собственост, находящ се в УПИ </w:t>
      </w:r>
      <w:r w:rsidRPr="00C20B8C">
        <w:rPr>
          <w:rFonts w:ascii="Times New Roman" w:hAnsi="Times New Roman" w:cs="Times New Roman"/>
          <w:sz w:val="24"/>
          <w:szCs w:val="24"/>
          <w:lang w:val="en-US"/>
        </w:rPr>
        <w:t>XII-</w:t>
      </w:r>
      <w:r w:rsidRPr="00C20B8C">
        <w:rPr>
          <w:rFonts w:ascii="Times New Roman" w:hAnsi="Times New Roman" w:cs="Times New Roman"/>
          <w:sz w:val="24"/>
          <w:szCs w:val="24"/>
        </w:rPr>
        <w:t xml:space="preserve">47, в кв.17 по плана за регулация на с. Иваново, общ. Харманли, </w:t>
      </w:r>
      <w:proofErr w:type="spellStart"/>
      <w:r w:rsidRPr="00C20B8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20B8C">
        <w:rPr>
          <w:rFonts w:ascii="Times New Roman" w:hAnsi="Times New Roman" w:cs="Times New Roman"/>
          <w:sz w:val="24"/>
          <w:szCs w:val="24"/>
        </w:rPr>
        <w:t>. Хасково, без търг или конкурс.</w:t>
      </w:r>
    </w:p>
    <w:p w:rsidR="00C20B8C" w:rsidRPr="00C20B8C" w:rsidRDefault="00C20B8C" w:rsidP="00C20B8C">
      <w:pPr>
        <w:numPr>
          <w:ilvl w:val="0"/>
          <w:numId w:val="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0B8C">
        <w:rPr>
          <w:rFonts w:ascii="Times New Roman" w:hAnsi="Times New Roman" w:cs="Times New Roman"/>
          <w:sz w:val="24"/>
          <w:szCs w:val="24"/>
        </w:rPr>
        <w:t>Докладна записка №383 от Мария Иванова Киркова – Кмет на Община Харманли, относно допълване на „Програма за управление и разпореждане с имоти – общинска собственост за 2025г.“, приета с Решение №271/29.01.2025г., Протокол №18 на ОбС Харманли, одобряване на пазарна оценка и насрочване на търг за продажба на поземлен имот с идентификатор 77181.19.86(седемдесет и седем хиляди сто осемдесет и едно, точка деветнадесет, точка осемдесет и шест), по КККР на гр. Харманли, община Харманли.</w:t>
      </w:r>
    </w:p>
    <w:p w:rsidR="00C20B8C" w:rsidRPr="00C20B8C" w:rsidRDefault="00C20B8C" w:rsidP="00C20B8C">
      <w:pPr>
        <w:numPr>
          <w:ilvl w:val="0"/>
          <w:numId w:val="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0B8C">
        <w:rPr>
          <w:rFonts w:ascii="Times New Roman" w:hAnsi="Times New Roman" w:cs="Times New Roman"/>
          <w:sz w:val="24"/>
          <w:szCs w:val="24"/>
        </w:rPr>
        <w:t>Докладна записка №382 от Мария Иванова Киркова – Кмет на Община Харманли, относно допълване на „Програма за управление и разпореждане с общинска собственост за 2025г.“, приета с Решение №271 от 29.01.2025г. на Общински съвет – Харманли и одобряване на пазарна оценка за продажба на недвижим имот.</w:t>
      </w:r>
    </w:p>
    <w:p w:rsidR="00C20B8C" w:rsidRPr="00C20B8C" w:rsidRDefault="00C20B8C" w:rsidP="00C20B8C">
      <w:pPr>
        <w:numPr>
          <w:ilvl w:val="0"/>
          <w:numId w:val="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0B8C">
        <w:rPr>
          <w:rFonts w:ascii="Times New Roman" w:hAnsi="Times New Roman" w:cs="Times New Roman"/>
          <w:sz w:val="24"/>
          <w:szCs w:val="24"/>
        </w:rPr>
        <w:t>Докладна записка №387 от Мария Иванова Киркова – Кмет на Община Харманли, относно промяна на капиталовите разходи по бюджета на Община Харманли за 2025г.</w:t>
      </w:r>
    </w:p>
    <w:p w:rsidR="00C20B8C" w:rsidRPr="00C20B8C" w:rsidRDefault="00C20B8C" w:rsidP="00C20B8C">
      <w:pPr>
        <w:numPr>
          <w:ilvl w:val="0"/>
          <w:numId w:val="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0B8C">
        <w:rPr>
          <w:rFonts w:ascii="Times New Roman" w:hAnsi="Times New Roman" w:cs="Times New Roman"/>
          <w:sz w:val="24"/>
          <w:szCs w:val="24"/>
        </w:rPr>
        <w:t>Докладна записка №381 от Мария Иванова Киркова – Кмет на Община Харманли, относно промяна в капиталовите разходи на Община Харманли за 2025 г., в т.ч. за обекти финансирани със средства от Европейския съюз.</w:t>
      </w:r>
    </w:p>
    <w:p w:rsidR="00C20B8C" w:rsidRPr="00C20B8C" w:rsidRDefault="00C20B8C" w:rsidP="00C20B8C">
      <w:pPr>
        <w:numPr>
          <w:ilvl w:val="0"/>
          <w:numId w:val="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0B8C">
        <w:rPr>
          <w:rFonts w:ascii="Times New Roman" w:hAnsi="Times New Roman" w:cs="Times New Roman"/>
          <w:sz w:val="24"/>
          <w:szCs w:val="24"/>
        </w:rPr>
        <w:lastRenderedPageBreak/>
        <w:t>Докладна записка №388 от Мария Иванова Киркова - Кмет на Община Харманли, относно одобряване на бюджетна прогноза за периода 2026-2028г. в частта за местните дейности на Община Харманли.</w:t>
      </w:r>
    </w:p>
    <w:p w:rsidR="00C20B8C" w:rsidRPr="00C20B8C" w:rsidRDefault="00C20B8C" w:rsidP="00C20B8C">
      <w:pPr>
        <w:numPr>
          <w:ilvl w:val="0"/>
          <w:numId w:val="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0B8C">
        <w:rPr>
          <w:rFonts w:ascii="Times New Roman" w:hAnsi="Times New Roman" w:cs="Times New Roman"/>
          <w:sz w:val="24"/>
          <w:szCs w:val="24"/>
        </w:rPr>
        <w:t>Докладна записка №380 от Мария Иванова Киркова – Кмет на Община Харманли, относно приемане на Наредба за изменение и допълнение на Наредбата №6 за определянето и администрирането на местните такси и цени на услуги на територията на община Харманли.</w:t>
      </w:r>
    </w:p>
    <w:p w:rsidR="00C20B8C" w:rsidRPr="00C20B8C" w:rsidRDefault="00C20B8C" w:rsidP="00C20B8C">
      <w:pPr>
        <w:numPr>
          <w:ilvl w:val="0"/>
          <w:numId w:val="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Докладна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записка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№390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Мария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Иванова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Киркова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относно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кандидатстване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проект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„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Изграждане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игрище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хокей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трева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парк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„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Димана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Данева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“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чрез</w:t>
      </w:r>
      <w:proofErr w:type="spellEnd"/>
      <w:proofErr w:type="gram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набиране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проектни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предложения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Национална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програма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споделено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финансиране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инвестиционни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спортни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проекти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2025г.,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средства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бюджета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Министерството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младежта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спорта</w:t>
      </w:r>
      <w:proofErr w:type="spellEnd"/>
      <w:r w:rsidRPr="00C20B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E07E7" w:rsidRDefault="003E07E7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C20B8C" w:rsidRDefault="00C20B8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713F26">
      <w:pPr>
        <w:suppressAutoHyphens/>
        <w:spacing w:after="0" w:line="240" w:lineRule="auto"/>
        <w:ind w:left="354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 xml:space="preserve">ПРЕДСЕДАТЕЛ </w:t>
      </w:r>
    </w:p>
    <w:p w:rsidR="00FD11DE" w:rsidRPr="00FD11DE" w:rsidRDefault="00713F26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НА</w:t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FD11DE" w:rsidRPr="00FD11DE" w:rsidRDefault="00FD11DE" w:rsidP="00FD11DE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FD11DE" w:rsidRP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1D5C19" w:rsidRDefault="001D5C19"/>
    <w:sectPr w:rsidR="001D5C19" w:rsidSect="00713F26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6ED" w:rsidRDefault="007006ED" w:rsidP="00FD11DE">
      <w:pPr>
        <w:spacing w:after="0" w:line="240" w:lineRule="auto"/>
      </w:pPr>
      <w:r>
        <w:separator/>
      </w:r>
    </w:p>
  </w:endnote>
  <w:endnote w:type="continuationSeparator" w:id="0">
    <w:p w:rsidR="007006ED" w:rsidRDefault="007006ED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5096849"/>
      <w:docPartObj>
        <w:docPartGallery w:val="Page Numbers (Bottom of Page)"/>
        <w:docPartUnique/>
      </w:docPartObj>
    </w:sdtPr>
    <w:sdtEndPr/>
    <w:sdtContent>
      <w:p w:rsidR="00D56D04" w:rsidRDefault="00D56D0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047">
          <w:rPr>
            <w:noProof/>
          </w:rPr>
          <w:t>2</w:t>
        </w:r>
        <w:r>
          <w:fldChar w:fldCharType="end"/>
        </w:r>
      </w:p>
    </w:sdtContent>
  </w:sdt>
  <w:p w:rsidR="00D56D04" w:rsidRDefault="00D56D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6ED" w:rsidRDefault="007006ED" w:rsidP="00FD11DE">
      <w:pPr>
        <w:spacing w:after="0" w:line="240" w:lineRule="auto"/>
      </w:pPr>
      <w:r>
        <w:separator/>
      </w:r>
    </w:p>
  </w:footnote>
  <w:footnote w:type="continuationSeparator" w:id="0">
    <w:p w:rsidR="007006ED" w:rsidRDefault="007006ED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3177E"/>
    <w:multiLevelType w:val="hybridMultilevel"/>
    <w:tmpl w:val="E9ACF8D6"/>
    <w:lvl w:ilvl="0" w:tplc="3C16635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06D33"/>
    <w:multiLevelType w:val="hybridMultilevel"/>
    <w:tmpl w:val="AB709896"/>
    <w:lvl w:ilvl="0" w:tplc="438011CA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1701B7"/>
    <w:rsid w:val="001D5C19"/>
    <w:rsid w:val="00320150"/>
    <w:rsid w:val="003E07E7"/>
    <w:rsid w:val="00640A9F"/>
    <w:rsid w:val="007006ED"/>
    <w:rsid w:val="00713F26"/>
    <w:rsid w:val="007B1884"/>
    <w:rsid w:val="00896A3A"/>
    <w:rsid w:val="008E7047"/>
    <w:rsid w:val="00A40C5C"/>
    <w:rsid w:val="00A800CC"/>
    <w:rsid w:val="00C20B8C"/>
    <w:rsid w:val="00CA180C"/>
    <w:rsid w:val="00D56D04"/>
    <w:rsid w:val="00E642C6"/>
    <w:rsid w:val="00F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5A6C1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3E0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E07E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40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2025-08-04T09:03:00Z</cp:lastPrinted>
  <dcterms:created xsi:type="dcterms:W3CDTF">2025-11-03T12:41:00Z</dcterms:created>
  <dcterms:modified xsi:type="dcterms:W3CDTF">2025-11-03T12:41:00Z</dcterms:modified>
</cp:coreProperties>
</file>