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367C1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D85E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</w:t>
      </w:r>
      <w:r w:rsidR="00E81B6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441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0C496E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0C496E">
        <w:rPr>
          <w:rFonts w:ascii="Times New Roman" w:hAnsi="Times New Roman" w:cs="Times New Roman"/>
          <w:sz w:val="24"/>
          <w:szCs w:val="24"/>
        </w:rPr>
        <w:t>На основание чл. 21, ал. 1, т. 23 от Закона за местното самоуправление и местната администрация и Условията за кандидатстване по „Национална програма за споделено финансиране на инвестиционни спортни проекти 2025 г.“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Pr="004E1A0F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0C496E" w:rsidRDefault="000C496E" w:rsidP="000C496E">
      <w:pPr>
        <w:pStyle w:val="ab"/>
        <w:numPr>
          <w:ilvl w:val="0"/>
          <w:numId w:val="4"/>
        </w:numPr>
        <w:tabs>
          <w:tab w:val="clear" w:pos="720"/>
        </w:tabs>
        <w:ind w:left="0" w:firstLine="851"/>
        <w:jc w:val="both"/>
      </w:pPr>
      <w:r>
        <w:t>Дава съгласие община Харманли да кандидатства с проектно предложение:</w:t>
      </w:r>
      <w:r>
        <w:br/>
        <w:t>„Изграждане на игрище за хокей на трева в парк Димана Данева“ чрез набиране на проектни предложения по Национална програма за споделено финансиране на инвестиционни спортни проекти 2025 г., със средства от бюджета на Министерството на младежта и спорта.</w:t>
      </w:r>
    </w:p>
    <w:p w:rsidR="000C496E" w:rsidRDefault="000C496E" w:rsidP="000C496E">
      <w:pPr>
        <w:pStyle w:val="ab"/>
        <w:numPr>
          <w:ilvl w:val="0"/>
          <w:numId w:val="4"/>
        </w:numPr>
        <w:tabs>
          <w:tab w:val="clear" w:pos="720"/>
        </w:tabs>
        <w:ind w:left="0" w:firstLine="851"/>
        <w:jc w:val="both"/>
      </w:pPr>
      <w:r>
        <w:t>Упълномощава Кмета на Община Харманли да изготви и подаде в срок проектното предложение по процедурата.</w:t>
      </w:r>
    </w:p>
    <w:p w:rsidR="000C496E" w:rsidRDefault="000C496E" w:rsidP="000C496E">
      <w:pPr>
        <w:pStyle w:val="ab"/>
        <w:numPr>
          <w:ilvl w:val="0"/>
          <w:numId w:val="4"/>
        </w:numPr>
        <w:tabs>
          <w:tab w:val="clear" w:pos="720"/>
        </w:tabs>
        <w:ind w:left="0" w:firstLine="851"/>
        <w:jc w:val="both"/>
      </w:pPr>
      <w:r>
        <w:t>Дава съгласие недопустимите за финансиране от Министерството на младежта и спорта разходи да бъдат покрити от кандидата чрез собствено участие, в размер на 10%.</w:t>
      </w:r>
    </w:p>
    <w:p w:rsidR="000C496E" w:rsidRDefault="000C496E" w:rsidP="000C496E">
      <w:pPr>
        <w:pStyle w:val="ab"/>
        <w:numPr>
          <w:ilvl w:val="0"/>
          <w:numId w:val="4"/>
        </w:numPr>
        <w:tabs>
          <w:tab w:val="clear" w:pos="720"/>
        </w:tabs>
        <w:ind w:left="0" w:firstLine="851"/>
        <w:jc w:val="both"/>
      </w:pPr>
      <w:r>
        <w:t>Възлага на Кмета на община Харманли да извърши последващи действия по изпълнение на решението.</w:t>
      </w:r>
    </w:p>
    <w:p w:rsidR="000C496E" w:rsidRDefault="000C496E" w:rsidP="000C496E">
      <w:pPr>
        <w:pStyle w:val="ab"/>
        <w:numPr>
          <w:ilvl w:val="0"/>
          <w:numId w:val="4"/>
        </w:numPr>
        <w:tabs>
          <w:tab w:val="clear" w:pos="720"/>
        </w:tabs>
        <w:ind w:left="0" w:firstLine="851"/>
        <w:jc w:val="both"/>
      </w:pPr>
      <w:r>
        <w:t>Допуска предварително изпълнение на настоящото решение, съгласно чл. 60, ал. 1 от АПК.</w:t>
      </w:r>
    </w:p>
    <w:p w:rsidR="00E81B64" w:rsidRDefault="00E81B64" w:rsidP="00E81B64">
      <w:pPr>
        <w:pStyle w:val="a9"/>
        <w:rPr>
          <w:rFonts w:ascii="Times New Roman" w:hAnsi="Times New Roman"/>
          <w:sz w:val="24"/>
          <w:szCs w:val="24"/>
          <w:lang w:val="en-US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582" w:rsidRDefault="00DD4582" w:rsidP="00FD11DE">
      <w:pPr>
        <w:spacing w:after="0" w:line="240" w:lineRule="auto"/>
      </w:pPr>
      <w:r>
        <w:separator/>
      </w:r>
    </w:p>
  </w:endnote>
  <w:endnote w:type="continuationSeparator" w:id="0">
    <w:p w:rsidR="00DD4582" w:rsidRDefault="00DD4582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C16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582" w:rsidRDefault="00DD4582" w:rsidP="00FD11DE">
      <w:pPr>
        <w:spacing w:after="0" w:line="240" w:lineRule="auto"/>
      </w:pPr>
      <w:r>
        <w:separator/>
      </w:r>
    </w:p>
  </w:footnote>
  <w:footnote w:type="continuationSeparator" w:id="0">
    <w:p w:rsidR="00DD4582" w:rsidRDefault="00DD4582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303D75"/>
    <w:rsid w:val="00367C16"/>
    <w:rsid w:val="00374F91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C4BEB"/>
    <w:rsid w:val="00BE1237"/>
    <w:rsid w:val="00C006E2"/>
    <w:rsid w:val="00C903ED"/>
    <w:rsid w:val="00CF2E4F"/>
    <w:rsid w:val="00D3786C"/>
    <w:rsid w:val="00D47CF0"/>
    <w:rsid w:val="00D66AFF"/>
    <w:rsid w:val="00D82D42"/>
    <w:rsid w:val="00D85EE3"/>
    <w:rsid w:val="00DD4582"/>
    <w:rsid w:val="00E027B5"/>
    <w:rsid w:val="00E81B64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AFAA6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2025-09-05T11:27:00Z</cp:lastPrinted>
  <dcterms:created xsi:type="dcterms:W3CDTF">2025-11-03T09:55:00Z</dcterms:created>
  <dcterms:modified xsi:type="dcterms:W3CDTF">2025-11-03T11:10:00Z</dcterms:modified>
</cp:coreProperties>
</file>