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FC6" w:rsidRDefault="009D0FC6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репис-извлечение от Протокол №2</w:t>
      </w:r>
      <w:r w:rsidR="00124962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7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/</w:t>
      </w:r>
      <w:r w:rsidR="00124962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24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.0</w:t>
      </w:r>
      <w:r w:rsidR="00124962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9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.2025г.</w:t>
      </w:r>
    </w:p>
    <w:p w:rsidR="00374F91" w:rsidRDefault="00374F91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="00B503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</w:t>
      </w:r>
      <w:r w:rsidR="004E1A0F">
        <w:rPr>
          <w:rFonts w:ascii="Times New Roman" w:hAnsi="Times New Roman" w:cs="Times New Roman"/>
          <w:color w:val="000000" w:themeColor="text1"/>
          <w:sz w:val="24"/>
          <w:szCs w:val="24"/>
        </w:rPr>
        <w:t>4 и ал.5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="004E1A0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т.3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от Правилника за работа и дейността на Общински съвет Харманли, чрез система за електронно гласуване и отчитане на резултата, се гласува</w:t>
      </w:r>
      <w:r w:rsidR="004E1A0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поименно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предложеното решение 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по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 w:eastAsia="bg-BG"/>
        </w:rPr>
        <w:t xml:space="preserve"> </w:t>
      </w:r>
      <w:r w:rsidR="00D3786C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шес</w:t>
      </w:r>
      <w:r w:rsidR="000B4B58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а</w:t>
      </w:r>
      <w:r w:rsidR="0008318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, </w:t>
      </w:r>
      <w:r w:rsidR="002A219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от дневния ред на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заседанието на </w:t>
      </w:r>
      <w:r w:rsidR="00124962">
        <w:rPr>
          <w:rFonts w:ascii="Times New Roman" w:hAnsi="Times New Roman" w:cs="Times New Roman"/>
          <w:color w:val="000000" w:themeColor="text1"/>
          <w:sz w:val="24"/>
          <w:szCs w:val="24"/>
        </w:rPr>
        <w:t>24.09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.2025 г. на Общински съвет Харманли.</w:t>
      </w:r>
    </w:p>
    <w:p w:rsidR="00FD11DE" w:rsidRPr="002A219C" w:rsidRDefault="002A219C" w:rsidP="002A219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Резултатът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от гласуването е следния</w:t>
      </w: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: </w:t>
      </w:r>
    </w:p>
    <w:p w:rsidR="00FD11DE" w:rsidRPr="002A219C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Присъствали 21</w:t>
      </w:r>
      <w:r w:rsidR="00FD11DE" w:rsidRPr="002A21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съветници.</w:t>
      </w:r>
    </w:p>
    <w:p w:rsidR="00FD11DE" w:rsidRPr="003B65F0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Гласували 21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</w:t>
      </w:r>
      <w:r w:rsidR="006122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ински съветници, като от тях  </w:t>
      </w:r>
      <w:r w:rsidR="00D66AF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1</w:t>
      </w:r>
      <w:r w:rsidR="008008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8</w:t>
      </w:r>
      <w:r w:rsidR="00FD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– “за”, 0</w:t>
      </w:r>
      <w:r w:rsidR="00B566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“против”, </w:t>
      </w:r>
      <w:r w:rsidR="008008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3</w:t>
      </w:r>
      <w:bookmarkStart w:id="0" w:name="_GoBack"/>
      <w:bookmarkEnd w:id="0"/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FD11DE" w:rsidRPr="003B65F0" w:rsidRDefault="00FD11DE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РЕШЕНИЕ:</w:t>
      </w: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№</w:t>
      </w:r>
      <w:r w:rsidRPr="00CF2E4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 w:rsidR="00D66AF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42</w:t>
      </w:r>
      <w:r w:rsidR="00D3786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</w:t>
      </w:r>
    </w:p>
    <w:p w:rsidR="005221D9" w:rsidRPr="005221D9" w:rsidRDefault="005221D9" w:rsidP="005221D9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6D1538" w:rsidRPr="00D3786C" w:rsidRDefault="00D3786C" w:rsidP="00D3786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На</w:t>
      </w:r>
      <w:r>
        <w:rPr>
          <w:rFonts w:ascii="Times New Roman" w:eastAsia="Times New Roman" w:hAnsi="Times New Roman"/>
          <w:sz w:val="24"/>
          <w:szCs w:val="24"/>
        </w:rPr>
        <w:t xml:space="preserve"> основание чл.21, ал.1, т.8 от ЗМСМА,  чл.52, ал.1, т.3 от Закона за водите</w:t>
      </w:r>
      <w:r w:rsidR="000B4B58" w:rsidRPr="005C2647">
        <w:rPr>
          <w:rFonts w:ascii="Times New Roman" w:eastAsia="Times New Roman" w:hAnsi="Times New Roman"/>
          <w:sz w:val="24"/>
          <w:szCs w:val="24"/>
        </w:rPr>
        <w:t xml:space="preserve">, </w:t>
      </w:r>
      <w:r w:rsidR="006D1538">
        <w:rPr>
          <w:rFonts w:ascii="Times New Roman" w:eastAsia="Times New Roman" w:hAnsi="Times New Roman"/>
          <w:sz w:val="24"/>
          <w:szCs w:val="24"/>
        </w:rPr>
        <w:t>Общински съвет Харманли</w:t>
      </w:r>
    </w:p>
    <w:p w:rsidR="004E1A0F" w:rsidRPr="00124962" w:rsidRDefault="00CF2E4F" w:rsidP="00124962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FE6A0B" w:rsidRPr="004E1A0F" w:rsidRDefault="00FE6A0B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D3786C" w:rsidRDefault="00D3786C" w:rsidP="00D3786C">
      <w:pPr>
        <w:numPr>
          <w:ilvl w:val="0"/>
          <w:numId w:val="2"/>
        </w:numPr>
        <w:spacing w:after="0" w:line="240" w:lineRule="auto"/>
        <w:ind w:left="0" w:right="-428" w:firstLine="426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</w:rPr>
        <w:t xml:space="preserve">Да се издаде разрешително за ползване на повърхностен воден обект </w:t>
      </w:r>
      <w:r w:rsidRPr="004F3A69">
        <w:rPr>
          <w:rFonts w:ascii="Times New Roman" w:eastAsia="Times New Roman" w:hAnsi="Times New Roman"/>
          <w:sz w:val="24"/>
          <w:szCs w:val="24"/>
          <w:lang w:eastAsia="bg-BG"/>
        </w:rPr>
        <w:t xml:space="preserve">– публична общинска собственост,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представля</w:t>
      </w:r>
      <w:r w:rsidRPr="004F3A69">
        <w:rPr>
          <w:rFonts w:ascii="Times New Roman" w:eastAsia="Times New Roman" w:hAnsi="Times New Roman"/>
          <w:sz w:val="24"/>
          <w:szCs w:val="24"/>
          <w:lang w:eastAsia="bg-BG"/>
        </w:rPr>
        <w:t>ващ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:</w:t>
      </w:r>
      <w:r w:rsidRPr="004F3A69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:rsidR="00D3786C" w:rsidRPr="00BF0FB8" w:rsidRDefault="00D3786C" w:rsidP="00D3786C">
      <w:pPr>
        <w:spacing w:after="0" w:line="240" w:lineRule="auto"/>
        <w:ind w:right="-428"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C95694">
        <w:rPr>
          <w:rFonts w:ascii="Times New Roman" w:eastAsia="Times New Roman" w:hAnsi="Times New Roman"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196D1D">
        <w:rPr>
          <w:rFonts w:ascii="Times New Roman" w:hAnsi="Times New Roman"/>
          <w:sz w:val="24"/>
        </w:rPr>
        <w:t>Поземлен имот</w:t>
      </w:r>
      <w:r>
        <w:rPr>
          <w:rFonts w:ascii="Times New Roman" w:hAnsi="Times New Roman"/>
          <w:sz w:val="24"/>
        </w:rPr>
        <w:t xml:space="preserve"> с идентификатор</w:t>
      </w:r>
      <w:r w:rsidRPr="00196D1D">
        <w:rPr>
          <w:rFonts w:ascii="Times New Roman" w:hAnsi="Times New Roman"/>
          <w:sz w:val="24"/>
        </w:rPr>
        <w:t xml:space="preserve"> </w:t>
      </w:r>
      <w:r w:rsidRPr="00196D1D">
        <w:rPr>
          <w:rFonts w:ascii="Times New Roman" w:hAnsi="Times New Roman"/>
          <w:b/>
          <w:sz w:val="24"/>
        </w:rPr>
        <w:t>67101.15.10</w:t>
      </w:r>
      <w:r w:rsidRPr="00196D1D">
        <w:rPr>
          <w:rFonts w:ascii="Times New Roman" w:hAnsi="Times New Roman"/>
          <w:sz w:val="24"/>
        </w:rPr>
        <w:t>(шестдесет и седем хиляди сто и едно, точка петнадесет, точка десет), находящ се в местността „</w:t>
      </w:r>
      <w:proofErr w:type="spellStart"/>
      <w:r w:rsidRPr="00196D1D">
        <w:rPr>
          <w:rFonts w:ascii="Times New Roman" w:hAnsi="Times New Roman"/>
          <w:sz w:val="24"/>
        </w:rPr>
        <w:t>Безлемета</w:t>
      </w:r>
      <w:proofErr w:type="spellEnd"/>
      <w:r w:rsidRPr="00196D1D">
        <w:rPr>
          <w:rFonts w:ascii="Times New Roman" w:hAnsi="Times New Roman"/>
          <w:sz w:val="24"/>
        </w:rPr>
        <w:t xml:space="preserve">“, в землището на с. Славяново, община Харманли, с площ </w:t>
      </w:r>
      <w:r w:rsidRPr="00196D1D">
        <w:rPr>
          <w:rFonts w:ascii="Times New Roman" w:hAnsi="Times New Roman"/>
          <w:b/>
          <w:sz w:val="24"/>
        </w:rPr>
        <w:t>108015</w:t>
      </w:r>
      <w:r w:rsidRPr="00196D1D">
        <w:rPr>
          <w:rFonts w:ascii="Times New Roman" w:hAnsi="Times New Roman"/>
          <w:sz w:val="24"/>
        </w:rPr>
        <w:t xml:space="preserve">(сто и осем хиляди и петнадесет) </w:t>
      </w:r>
      <w:r w:rsidRPr="00196D1D">
        <w:rPr>
          <w:rFonts w:ascii="Times New Roman" w:hAnsi="Times New Roman"/>
          <w:b/>
          <w:sz w:val="24"/>
        </w:rPr>
        <w:t>кв.м.</w:t>
      </w:r>
      <w:r w:rsidRPr="00196D1D">
        <w:rPr>
          <w:rFonts w:ascii="Times New Roman" w:hAnsi="Times New Roman"/>
          <w:sz w:val="24"/>
        </w:rPr>
        <w:t xml:space="preserve">, трайно предназначение на територията: </w:t>
      </w:r>
      <w:r w:rsidRPr="00196D1D">
        <w:rPr>
          <w:rFonts w:ascii="Times New Roman" w:hAnsi="Times New Roman"/>
          <w:b/>
          <w:sz w:val="24"/>
        </w:rPr>
        <w:t>Земеделска</w:t>
      </w:r>
      <w:r w:rsidRPr="00196D1D">
        <w:rPr>
          <w:rFonts w:ascii="Times New Roman" w:hAnsi="Times New Roman"/>
          <w:sz w:val="24"/>
        </w:rPr>
        <w:t xml:space="preserve">, начин на трайно ползване: </w:t>
      </w:r>
      <w:r w:rsidRPr="00196D1D">
        <w:rPr>
          <w:rFonts w:ascii="Times New Roman" w:hAnsi="Times New Roman"/>
          <w:b/>
          <w:sz w:val="24"/>
        </w:rPr>
        <w:t>Водоем</w:t>
      </w:r>
      <w:r w:rsidRPr="00196D1D">
        <w:rPr>
          <w:rFonts w:ascii="Times New Roman" w:hAnsi="Times New Roman"/>
          <w:sz w:val="24"/>
        </w:rPr>
        <w:t xml:space="preserve">, номер по предходен план: </w:t>
      </w:r>
      <w:r w:rsidRPr="00196D1D">
        <w:rPr>
          <w:rFonts w:ascii="Times New Roman" w:hAnsi="Times New Roman"/>
          <w:b/>
          <w:sz w:val="24"/>
        </w:rPr>
        <w:t>000200</w:t>
      </w:r>
      <w:r w:rsidRPr="00196D1D">
        <w:rPr>
          <w:rFonts w:ascii="Times New Roman" w:hAnsi="Times New Roman"/>
          <w:sz w:val="24"/>
        </w:rPr>
        <w:t xml:space="preserve">, собственост на Община Харманли, актуван с </w:t>
      </w:r>
      <w:r w:rsidRPr="001B69B4">
        <w:rPr>
          <w:rFonts w:ascii="Times New Roman" w:hAnsi="Times New Roman"/>
          <w:b/>
          <w:sz w:val="24"/>
        </w:rPr>
        <w:t>АПОС №367/11.08.2000г.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,</w:t>
      </w:r>
      <w:r>
        <w:rPr>
          <w:rFonts w:ascii="Times New Roman" w:eastAsia="Times New Roman" w:hAnsi="Times New Roman"/>
          <w:sz w:val="24"/>
          <w:szCs w:val="24"/>
        </w:rPr>
        <w:t xml:space="preserve"> с цел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аквакултури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и свързаните с тях дейности – </w:t>
      </w:r>
      <w:r w:rsidRPr="006D5918">
        <w:rPr>
          <w:rFonts w:ascii="Times New Roman" w:eastAsia="Times New Roman" w:hAnsi="Times New Roman"/>
          <w:sz w:val="24"/>
          <w:szCs w:val="24"/>
        </w:rPr>
        <w:t>„</w:t>
      </w:r>
      <w:r>
        <w:rPr>
          <w:rFonts w:ascii="Times New Roman" w:eastAsia="Times New Roman" w:hAnsi="Times New Roman"/>
          <w:sz w:val="24"/>
          <w:szCs w:val="24"/>
        </w:rPr>
        <w:t xml:space="preserve">Свободно отглеждане и развъждане на сладководни риби за свободна консумация в ПИ 67101.15.10,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обл</w:t>
      </w:r>
      <w:proofErr w:type="spellEnd"/>
      <w:r>
        <w:rPr>
          <w:rFonts w:ascii="Times New Roman" w:eastAsia="Times New Roman" w:hAnsi="Times New Roman"/>
          <w:sz w:val="24"/>
          <w:szCs w:val="24"/>
        </w:rPr>
        <w:t>. Хасково, общ. Харманли, с. Славяново, в местността „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Безлемета</w:t>
      </w:r>
      <w:proofErr w:type="spellEnd"/>
      <w:r>
        <w:rPr>
          <w:rFonts w:ascii="Times New Roman" w:eastAsia="Times New Roman" w:hAnsi="Times New Roman"/>
          <w:sz w:val="24"/>
          <w:szCs w:val="24"/>
        </w:rPr>
        <w:t>“</w:t>
      </w:r>
      <w:r w:rsidRPr="006D5918">
        <w:rPr>
          <w:rFonts w:ascii="Times New Roman" w:eastAsia="Times New Roman" w:hAnsi="Times New Roman"/>
          <w:sz w:val="24"/>
          <w:szCs w:val="24"/>
        </w:rPr>
        <w:t>“</w:t>
      </w:r>
      <w:r w:rsidRPr="00B77052">
        <w:rPr>
          <w:rFonts w:ascii="Times New Roman" w:eastAsia="Times New Roman" w:hAnsi="Times New Roman"/>
          <w:sz w:val="24"/>
          <w:szCs w:val="24"/>
        </w:rPr>
        <w:t>,</w:t>
      </w:r>
      <w:r>
        <w:rPr>
          <w:rFonts w:ascii="Times New Roman" w:eastAsia="Times New Roman" w:hAnsi="Times New Roman"/>
          <w:sz w:val="24"/>
          <w:szCs w:val="24"/>
        </w:rPr>
        <w:t xml:space="preserve"> на </w:t>
      </w:r>
      <w:r w:rsidRPr="009C1F3D">
        <w:rPr>
          <w:rFonts w:ascii="Times New Roman" w:hAnsi="Times New Roman"/>
          <w:b/>
          <w:sz w:val="24"/>
          <w:lang w:eastAsia="bg-BG"/>
        </w:rPr>
        <w:t>„Хасково Инвест - К“ ООД</w:t>
      </w:r>
      <w:r w:rsidRPr="009C1F3D">
        <w:rPr>
          <w:rFonts w:ascii="Times New Roman" w:hAnsi="Times New Roman"/>
          <w:b/>
          <w:bCs/>
          <w:sz w:val="24"/>
          <w:lang w:eastAsia="bg-BG"/>
        </w:rPr>
        <w:t>, ЕИК 126532869</w:t>
      </w:r>
      <w:r w:rsidRPr="009C1F3D">
        <w:rPr>
          <w:rFonts w:ascii="Times New Roman" w:hAnsi="Times New Roman"/>
          <w:bCs/>
          <w:sz w:val="24"/>
          <w:lang w:eastAsia="bg-BG"/>
        </w:rPr>
        <w:t>, със седалище и адрес на управление: област Хасково, община Хасково, гр. Хасково, ул. „Васил Друмев“ №13</w:t>
      </w:r>
      <w:r w:rsidRPr="00375B06">
        <w:rPr>
          <w:rFonts w:ascii="Times New Roman" w:hAnsi="Times New Roman"/>
          <w:bCs/>
          <w:sz w:val="24"/>
          <w:lang w:eastAsia="bg-BG"/>
        </w:rPr>
        <w:t xml:space="preserve"> </w:t>
      </w:r>
      <w:r>
        <w:rPr>
          <w:rFonts w:ascii="Times New Roman" w:hAnsi="Times New Roman"/>
          <w:bCs/>
          <w:sz w:val="24"/>
          <w:lang w:eastAsia="bg-BG"/>
        </w:rPr>
        <w:t>представлявано от управителя Кръстьо Иванов Кръстев</w:t>
      </w:r>
      <w:r>
        <w:rPr>
          <w:rFonts w:ascii="Times New Roman" w:eastAsia="Times New Roman" w:hAnsi="Times New Roman"/>
          <w:sz w:val="24"/>
          <w:szCs w:val="24"/>
        </w:rPr>
        <w:t xml:space="preserve">, за срок от: дата на влизане в сила на настоящото решение </w:t>
      </w:r>
      <w:r w:rsidRPr="00BF0FB8">
        <w:rPr>
          <w:rFonts w:ascii="Times New Roman" w:eastAsia="Times New Roman" w:hAnsi="Times New Roman"/>
          <w:sz w:val="24"/>
          <w:szCs w:val="24"/>
        </w:rPr>
        <w:t xml:space="preserve">– </w:t>
      </w:r>
      <w:r w:rsidRPr="00BF0FB8">
        <w:rPr>
          <w:rFonts w:ascii="Times New Roman" w:eastAsia="Times New Roman" w:hAnsi="Times New Roman"/>
          <w:b/>
          <w:sz w:val="24"/>
          <w:szCs w:val="24"/>
        </w:rPr>
        <w:t xml:space="preserve">до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изтичане </w:t>
      </w:r>
      <w:r w:rsidRPr="00F44445">
        <w:rPr>
          <w:rFonts w:ascii="Times New Roman" w:eastAsia="Times New Roman" w:hAnsi="Times New Roman"/>
          <w:sz w:val="24"/>
          <w:szCs w:val="24"/>
        </w:rPr>
        <w:t>срока на договор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5342D4">
        <w:rPr>
          <w:rFonts w:ascii="Times New Roman" w:eastAsia="Times New Roman" w:hAnsi="Times New Roman"/>
          <w:b/>
          <w:sz w:val="24"/>
          <w:szCs w:val="24"/>
        </w:rPr>
        <w:t>№7</w:t>
      </w:r>
      <w:r>
        <w:rPr>
          <w:rFonts w:ascii="Times New Roman" w:eastAsia="Times New Roman" w:hAnsi="Times New Roman"/>
          <w:b/>
          <w:sz w:val="24"/>
          <w:szCs w:val="24"/>
        </w:rPr>
        <w:t>09</w:t>
      </w:r>
      <w:r w:rsidRPr="00455ECD">
        <w:rPr>
          <w:rFonts w:ascii="Times New Roman" w:eastAsia="Times New Roman" w:hAnsi="Times New Roman"/>
          <w:sz w:val="24"/>
          <w:szCs w:val="24"/>
        </w:rPr>
        <w:t xml:space="preserve"> от </w:t>
      </w:r>
      <w:r>
        <w:rPr>
          <w:rFonts w:ascii="Times New Roman" w:eastAsia="Times New Roman" w:hAnsi="Times New Roman"/>
          <w:b/>
          <w:sz w:val="24"/>
          <w:szCs w:val="24"/>
        </w:rPr>
        <w:t>15</w:t>
      </w:r>
      <w:r w:rsidRPr="005342D4">
        <w:rPr>
          <w:rFonts w:ascii="Times New Roman" w:eastAsia="Times New Roman" w:hAnsi="Times New Roman"/>
          <w:b/>
          <w:sz w:val="24"/>
          <w:szCs w:val="24"/>
        </w:rPr>
        <w:t>.0</w:t>
      </w:r>
      <w:r>
        <w:rPr>
          <w:rFonts w:ascii="Times New Roman" w:eastAsia="Times New Roman" w:hAnsi="Times New Roman"/>
          <w:b/>
          <w:sz w:val="24"/>
          <w:szCs w:val="24"/>
        </w:rPr>
        <w:t>5</w:t>
      </w:r>
      <w:r w:rsidRPr="005342D4">
        <w:rPr>
          <w:rFonts w:ascii="Times New Roman" w:eastAsia="Times New Roman" w:hAnsi="Times New Roman"/>
          <w:b/>
          <w:sz w:val="24"/>
          <w:szCs w:val="24"/>
        </w:rPr>
        <w:t>.202</w:t>
      </w:r>
      <w:r>
        <w:rPr>
          <w:rFonts w:ascii="Times New Roman" w:eastAsia="Times New Roman" w:hAnsi="Times New Roman"/>
          <w:b/>
          <w:sz w:val="24"/>
          <w:szCs w:val="24"/>
        </w:rPr>
        <w:t>5</w:t>
      </w:r>
      <w:r w:rsidRPr="005342D4">
        <w:rPr>
          <w:rFonts w:ascii="Times New Roman" w:eastAsia="Times New Roman" w:hAnsi="Times New Roman"/>
          <w:b/>
          <w:sz w:val="24"/>
          <w:szCs w:val="24"/>
        </w:rPr>
        <w:t>г.</w:t>
      </w:r>
    </w:p>
    <w:p w:rsidR="00D3786C" w:rsidRDefault="00D3786C" w:rsidP="00D3786C">
      <w:pPr>
        <w:spacing w:after="0" w:line="240" w:lineRule="auto"/>
        <w:ind w:right="-428" w:firstLine="72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При издаване на разрешителното да се спазват изискванията на Закона за водите, Наредбата за ползването на повърхностните води</w:t>
      </w:r>
      <w:r w:rsidRPr="005E7391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и други съпътстващи нормативни актове.</w:t>
      </w:r>
    </w:p>
    <w:p w:rsidR="00D3786C" w:rsidRPr="004F3A69" w:rsidRDefault="00D3786C" w:rsidP="00D3786C">
      <w:pPr>
        <w:spacing w:after="0" w:line="240" w:lineRule="auto"/>
        <w:ind w:right="-428"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2. Одобрява представения проект на разрешителното за ползване на повърхностен воден обект на </w:t>
      </w:r>
      <w:r w:rsidRPr="009C1F3D">
        <w:rPr>
          <w:rFonts w:ascii="Times New Roman" w:hAnsi="Times New Roman"/>
          <w:b/>
          <w:sz w:val="24"/>
          <w:lang w:eastAsia="bg-BG"/>
        </w:rPr>
        <w:t>„Хасково Инвест - К“ ООД</w:t>
      </w:r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.</w:t>
      </w:r>
    </w:p>
    <w:p w:rsidR="00D3786C" w:rsidRPr="00851188" w:rsidRDefault="00D3786C" w:rsidP="00D3786C">
      <w:pPr>
        <w:spacing w:after="0" w:line="240" w:lineRule="auto"/>
        <w:ind w:right="-428" w:firstLine="426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3. Възлага на Кмета на Община Харманли, да предприеме необходимите законоустановени действия, по издаване на разрешителното за ползване на повърхностен воден обект, съгласно чл.52, ал.1, т.3 от ЗВ.</w:t>
      </w:r>
    </w:p>
    <w:p w:rsidR="00D3786C" w:rsidRPr="005E7391" w:rsidRDefault="00D3786C" w:rsidP="00D3786C">
      <w:pPr>
        <w:spacing w:after="0" w:line="240" w:lineRule="auto"/>
        <w:ind w:right="-428"/>
        <w:jc w:val="both"/>
        <w:rPr>
          <w:rFonts w:ascii="Times New Roman" w:eastAsia="Times New Roman" w:hAnsi="Times New Roman"/>
          <w:sz w:val="24"/>
          <w:szCs w:val="24"/>
        </w:rPr>
      </w:pPr>
      <w:r w:rsidRPr="005E7391">
        <w:rPr>
          <w:rFonts w:ascii="Times New Roman" w:eastAsia="Times New Roman" w:hAnsi="Times New Roman"/>
          <w:sz w:val="24"/>
          <w:szCs w:val="24"/>
        </w:rPr>
        <w:t xml:space="preserve">   </w:t>
      </w:r>
    </w:p>
    <w:p w:rsidR="00D3786C" w:rsidRPr="00EA2370" w:rsidRDefault="00D3786C" w:rsidP="00D3786C">
      <w:pPr>
        <w:spacing w:after="0" w:line="240" w:lineRule="auto"/>
        <w:ind w:right="-428"/>
        <w:jc w:val="both"/>
        <w:rPr>
          <w:rFonts w:ascii="Times New Roman" w:eastAsia="Times New Roman" w:hAnsi="Times New Roman"/>
          <w:sz w:val="20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ab/>
      </w:r>
      <w:r w:rsidRPr="00EA2370">
        <w:rPr>
          <w:rFonts w:ascii="Times New Roman" w:eastAsia="Times New Roman" w:hAnsi="Times New Roman"/>
          <w:sz w:val="20"/>
          <w:szCs w:val="24"/>
        </w:rPr>
        <w:t>Приложение: заявлени</w:t>
      </w:r>
      <w:r>
        <w:rPr>
          <w:rFonts w:ascii="Times New Roman" w:eastAsia="Times New Roman" w:hAnsi="Times New Roman"/>
          <w:sz w:val="20"/>
          <w:szCs w:val="24"/>
        </w:rPr>
        <w:t>е</w:t>
      </w:r>
      <w:r w:rsidRPr="00EA2370">
        <w:rPr>
          <w:rFonts w:ascii="Times New Roman" w:eastAsia="Times New Roman" w:hAnsi="Times New Roman"/>
          <w:sz w:val="20"/>
          <w:szCs w:val="24"/>
        </w:rPr>
        <w:t>,</w:t>
      </w:r>
      <w:r w:rsidRPr="00EA2370">
        <w:rPr>
          <w:rFonts w:ascii="Times New Roman" w:eastAsia="Times New Roman" w:hAnsi="Times New Roman"/>
          <w:sz w:val="20"/>
          <w:szCs w:val="24"/>
          <w:lang w:val="en-US"/>
        </w:rPr>
        <w:t xml:space="preserve"> </w:t>
      </w:r>
      <w:r w:rsidRPr="00EA2370">
        <w:rPr>
          <w:rFonts w:ascii="Times New Roman" w:eastAsia="Times New Roman" w:hAnsi="Times New Roman"/>
          <w:sz w:val="20"/>
          <w:szCs w:val="24"/>
        </w:rPr>
        <w:t>становище №ПД-</w:t>
      </w:r>
      <w:r>
        <w:rPr>
          <w:rFonts w:ascii="Times New Roman" w:eastAsia="Times New Roman" w:hAnsi="Times New Roman"/>
          <w:sz w:val="20"/>
          <w:szCs w:val="24"/>
        </w:rPr>
        <w:t>1060</w:t>
      </w:r>
      <w:r w:rsidRPr="00EA2370">
        <w:rPr>
          <w:rFonts w:ascii="Times New Roman" w:eastAsia="Times New Roman" w:hAnsi="Times New Roman"/>
          <w:sz w:val="20"/>
          <w:szCs w:val="24"/>
        </w:rPr>
        <w:t>(3)/</w:t>
      </w:r>
      <w:r>
        <w:rPr>
          <w:rFonts w:ascii="Times New Roman" w:eastAsia="Times New Roman" w:hAnsi="Times New Roman"/>
          <w:sz w:val="20"/>
          <w:szCs w:val="24"/>
        </w:rPr>
        <w:t>12</w:t>
      </w:r>
      <w:r w:rsidRPr="00EA2370">
        <w:rPr>
          <w:rFonts w:ascii="Times New Roman" w:eastAsia="Times New Roman" w:hAnsi="Times New Roman"/>
          <w:sz w:val="20"/>
          <w:szCs w:val="24"/>
        </w:rPr>
        <w:t>.0</w:t>
      </w:r>
      <w:r>
        <w:rPr>
          <w:rFonts w:ascii="Times New Roman" w:eastAsia="Times New Roman" w:hAnsi="Times New Roman"/>
          <w:sz w:val="20"/>
          <w:szCs w:val="24"/>
        </w:rPr>
        <w:t>8</w:t>
      </w:r>
      <w:r w:rsidRPr="00EA2370">
        <w:rPr>
          <w:rFonts w:ascii="Times New Roman" w:eastAsia="Times New Roman" w:hAnsi="Times New Roman"/>
          <w:sz w:val="20"/>
          <w:szCs w:val="24"/>
        </w:rPr>
        <w:t xml:space="preserve">.2025г. на РИОСВ-Хасково, акт, скица, преценка, </w:t>
      </w:r>
      <w:r w:rsidRPr="00EA2370">
        <w:rPr>
          <w:rFonts w:ascii="Times New Roman" w:eastAsia="Times New Roman" w:hAnsi="Times New Roman"/>
          <w:color w:val="000000"/>
          <w:sz w:val="20"/>
          <w:szCs w:val="24"/>
          <w:lang w:eastAsia="bg-BG"/>
        </w:rPr>
        <w:t xml:space="preserve">проект на разрешителното за ползване на повърхностен воден обект на </w:t>
      </w:r>
      <w:r w:rsidRPr="00F952A7">
        <w:rPr>
          <w:rFonts w:ascii="Times New Roman" w:hAnsi="Times New Roman"/>
          <w:sz w:val="20"/>
          <w:lang w:eastAsia="bg-BG"/>
        </w:rPr>
        <w:t>„Хасково Инвест - К“ ООД</w:t>
      </w:r>
      <w:r w:rsidRPr="00EA2370">
        <w:rPr>
          <w:rFonts w:ascii="Times New Roman" w:eastAsia="Times New Roman" w:hAnsi="Times New Roman"/>
          <w:color w:val="000000"/>
          <w:sz w:val="20"/>
          <w:szCs w:val="24"/>
          <w:lang w:eastAsia="bg-BG"/>
        </w:rPr>
        <w:t>.</w:t>
      </w:r>
    </w:p>
    <w:p w:rsidR="00124962" w:rsidRPr="00FD11DE" w:rsidRDefault="00124962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FD11DE" w:rsidRPr="00FD11DE" w:rsidRDefault="00FD11DE" w:rsidP="002A219C">
      <w:pPr>
        <w:suppressAutoHyphens/>
        <w:spacing w:after="0" w:line="240" w:lineRule="auto"/>
        <w:ind w:left="3969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FD11DE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1D5C19" w:rsidRPr="00B50355" w:rsidRDefault="00FD11DE" w:rsidP="00B50355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</w:r>
      <w:r w:rsidR="002A219C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sectPr w:rsidR="001D5C19" w:rsidRPr="00B50355" w:rsidSect="002127DE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6B71" w:rsidRDefault="006C6B71" w:rsidP="00FD11DE">
      <w:pPr>
        <w:spacing w:after="0" w:line="240" w:lineRule="auto"/>
      </w:pPr>
      <w:r>
        <w:separator/>
      </w:r>
    </w:p>
  </w:endnote>
  <w:endnote w:type="continuationSeparator" w:id="0">
    <w:p w:rsidR="006C6B71" w:rsidRDefault="006C6B71" w:rsidP="00FD1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217223"/>
      <w:docPartObj>
        <w:docPartGallery w:val="Page Numbers (Bottom of Page)"/>
        <w:docPartUnique/>
      </w:docPartObj>
    </w:sdtPr>
    <w:sdtEndPr/>
    <w:sdtContent>
      <w:p w:rsidR="0059697B" w:rsidRDefault="0059697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086A">
          <w:rPr>
            <w:noProof/>
          </w:rPr>
          <w:t>1</w:t>
        </w:r>
        <w:r>
          <w:fldChar w:fldCharType="end"/>
        </w:r>
      </w:p>
    </w:sdtContent>
  </w:sdt>
  <w:p w:rsidR="0059697B" w:rsidRDefault="005969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6B71" w:rsidRDefault="006C6B71" w:rsidP="00FD11DE">
      <w:pPr>
        <w:spacing w:after="0" w:line="240" w:lineRule="auto"/>
      </w:pPr>
      <w:r>
        <w:separator/>
      </w:r>
    </w:p>
  </w:footnote>
  <w:footnote w:type="continuationSeparator" w:id="0">
    <w:p w:rsidR="006C6B71" w:rsidRDefault="006C6B71" w:rsidP="00FD1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FD11DE" w:rsidRPr="00FD11DE" w:rsidTr="007473CE">
      <w:tc>
        <w:tcPr>
          <w:tcW w:w="1419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5D3EC51C" wp14:editId="4C1CB510">
                <wp:extent cx="637540" cy="783590"/>
                <wp:effectExtent l="0" t="0" r="0" b="0"/>
                <wp:docPr id="5" name="Картина 5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7540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6450 гр.Харманли, </w:t>
          </w:r>
          <w:proofErr w:type="spellStart"/>
          <w:proofErr w:type="gram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.”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Възраждане</w:t>
          </w:r>
          <w:proofErr w:type="spellEnd"/>
          <w:proofErr w:type="gram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” № 1; www:harmanlicouncil.com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Председател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 ОбС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.: +359887818081;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 + 359 373 84132 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FD11DE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FD11DE" w:rsidRDefault="00FD11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41EDB"/>
    <w:multiLevelType w:val="hybridMultilevel"/>
    <w:tmpl w:val="A90E3058"/>
    <w:lvl w:ilvl="0" w:tplc="52AC24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6AE6C75"/>
    <w:multiLevelType w:val="hybridMultilevel"/>
    <w:tmpl w:val="B0EE46D6"/>
    <w:lvl w:ilvl="0" w:tplc="A7ECB134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DE"/>
    <w:rsid w:val="0003141B"/>
    <w:rsid w:val="00083182"/>
    <w:rsid w:val="000B4B58"/>
    <w:rsid w:val="00124962"/>
    <w:rsid w:val="001D5C19"/>
    <w:rsid w:val="002127DE"/>
    <w:rsid w:val="0023094D"/>
    <w:rsid w:val="002A219C"/>
    <w:rsid w:val="00303D75"/>
    <w:rsid w:val="00374F91"/>
    <w:rsid w:val="003C689E"/>
    <w:rsid w:val="004E1A0F"/>
    <w:rsid w:val="005221D9"/>
    <w:rsid w:val="0059697B"/>
    <w:rsid w:val="0061226F"/>
    <w:rsid w:val="0069464B"/>
    <w:rsid w:val="006C6B71"/>
    <w:rsid w:val="006D1538"/>
    <w:rsid w:val="0080086A"/>
    <w:rsid w:val="009455C0"/>
    <w:rsid w:val="009D0FC6"/>
    <w:rsid w:val="009F1FA4"/>
    <w:rsid w:val="00AB0F16"/>
    <w:rsid w:val="00AB4D91"/>
    <w:rsid w:val="00B50355"/>
    <w:rsid w:val="00B5667E"/>
    <w:rsid w:val="00BB450A"/>
    <w:rsid w:val="00C006E2"/>
    <w:rsid w:val="00C903ED"/>
    <w:rsid w:val="00CF2E4F"/>
    <w:rsid w:val="00D3786C"/>
    <w:rsid w:val="00D47CF0"/>
    <w:rsid w:val="00D66AFF"/>
    <w:rsid w:val="00D82D42"/>
    <w:rsid w:val="00E027B5"/>
    <w:rsid w:val="00F220AB"/>
    <w:rsid w:val="00F705F8"/>
    <w:rsid w:val="00FD11DE"/>
    <w:rsid w:val="00FE030B"/>
    <w:rsid w:val="00FE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E43D7"/>
  <w15:chartTrackingRefBased/>
  <w15:docId w15:val="{165599F6-6794-404B-894A-37DDA68CB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D11DE"/>
  </w:style>
  <w:style w:type="paragraph" w:styleId="a5">
    <w:name w:val="footer"/>
    <w:basedOn w:val="a"/>
    <w:link w:val="a6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11DE"/>
  </w:style>
  <w:style w:type="paragraph" w:styleId="a7">
    <w:name w:val="Balloon Text"/>
    <w:basedOn w:val="a"/>
    <w:link w:val="a8"/>
    <w:uiPriority w:val="99"/>
    <w:semiHidden/>
    <w:unhideWhenUsed/>
    <w:rsid w:val="00612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122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3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3</cp:revision>
  <cp:lastPrinted>2025-09-05T11:27:00Z</cp:lastPrinted>
  <dcterms:created xsi:type="dcterms:W3CDTF">2025-09-25T07:00:00Z</dcterms:created>
  <dcterms:modified xsi:type="dcterms:W3CDTF">2025-09-25T07:01:00Z</dcterms:modified>
</cp:coreProperties>
</file>